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D66C" w14:textId="6647E4E4" w:rsidR="00D34239" w:rsidRPr="00C11D84" w:rsidRDefault="00CB6E40" w:rsidP="008E43F5">
      <w:pPr>
        <w:spacing w:line="264" w:lineRule="auto"/>
        <w:jc w:val="right"/>
        <w:rPr>
          <w:rFonts w:asciiTheme="minorHAnsi" w:hAnsiTheme="minorHAnsi" w:cs="Leelawadee"/>
          <w:b/>
          <w:sz w:val="36"/>
        </w:rPr>
      </w:pPr>
      <w:r>
        <w:rPr>
          <w:rFonts w:asciiTheme="minorHAnsi" w:hAnsiTheme="minorHAnsi" w:cs="Leelawadee"/>
          <w:b/>
          <w:sz w:val="36"/>
        </w:rPr>
        <w:t xml:space="preserve"> </w:t>
      </w:r>
    </w:p>
    <w:p w14:paraId="1AA99F37" w14:textId="657AE285" w:rsidR="00D050AC" w:rsidRPr="00C11D84" w:rsidRDefault="00D050AC" w:rsidP="002A54D6">
      <w:pPr>
        <w:spacing w:line="264" w:lineRule="auto"/>
        <w:rPr>
          <w:rFonts w:asciiTheme="minorHAnsi" w:hAnsiTheme="minorHAnsi" w:cs="Leelawadee"/>
          <w:b/>
          <w:sz w:val="36"/>
        </w:rPr>
      </w:pPr>
    </w:p>
    <w:p w14:paraId="784DBA5F" w14:textId="3650E5E7" w:rsidR="00D050AC" w:rsidRPr="00C11D84" w:rsidRDefault="005C5206" w:rsidP="00A70D91">
      <w:pPr>
        <w:spacing w:line="264" w:lineRule="auto"/>
        <w:jc w:val="center"/>
        <w:rPr>
          <w:rFonts w:asciiTheme="minorHAnsi" w:hAnsiTheme="minorHAnsi" w:cs="Leelawadee"/>
          <w:b/>
          <w:sz w:val="36"/>
        </w:rPr>
      </w:pPr>
      <w:r w:rsidRPr="00C11D84">
        <w:rPr>
          <w:noProof/>
          <w:lang w:eastAsia="en-GB"/>
        </w:rPr>
        <w:drawing>
          <wp:anchor distT="0" distB="0" distL="114300" distR="114300" simplePos="0" relativeHeight="251718655" behindDoc="1" locked="0" layoutInCell="1" allowOverlap="1" wp14:anchorId="5E25A113" wp14:editId="783C9321">
            <wp:simplePos x="0" y="0"/>
            <wp:positionH relativeFrom="column">
              <wp:posOffset>1815465</wp:posOffset>
            </wp:positionH>
            <wp:positionV relativeFrom="paragraph">
              <wp:posOffset>105410</wp:posOffset>
            </wp:positionV>
            <wp:extent cx="2674728" cy="4254500"/>
            <wp:effectExtent l="0" t="0" r="0" b="0"/>
            <wp:wrapNone/>
            <wp:docPr id="43" name="Picture 43" descr="m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p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83987" cy="4269228"/>
                    </a:xfrm>
                    <a:prstGeom prst="rect">
                      <a:avLst/>
                    </a:prstGeom>
                    <a:noFill/>
                  </pic:spPr>
                </pic:pic>
              </a:graphicData>
            </a:graphic>
            <wp14:sizeRelH relativeFrom="page">
              <wp14:pctWidth>0</wp14:pctWidth>
            </wp14:sizeRelH>
            <wp14:sizeRelV relativeFrom="page">
              <wp14:pctHeight>0</wp14:pctHeight>
            </wp14:sizeRelV>
          </wp:anchor>
        </w:drawing>
      </w:r>
    </w:p>
    <w:p w14:paraId="7E8171BA" w14:textId="77777777" w:rsidR="009A51A5" w:rsidRPr="00C11D84" w:rsidRDefault="009A51A5" w:rsidP="00A70D91">
      <w:pPr>
        <w:spacing w:line="264" w:lineRule="auto"/>
        <w:jc w:val="center"/>
        <w:rPr>
          <w:rFonts w:asciiTheme="minorHAnsi" w:hAnsiTheme="minorHAnsi" w:cs="Leelawadee"/>
          <w:b/>
          <w:sz w:val="36"/>
        </w:rPr>
      </w:pPr>
    </w:p>
    <w:p w14:paraId="46F4EB33" w14:textId="7BCDD042" w:rsidR="009A51A5" w:rsidRPr="00C11D84" w:rsidRDefault="0048447A" w:rsidP="00A70D91">
      <w:pPr>
        <w:spacing w:line="264" w:lineRule="auto"/>
        <w:jc w:val="center"/>
        <w:rPr>
          <w:rFonts w:asciiTheme="minorHAnsi" w:hAnsiTheme="minorHAnsi" w:cs="Leelawadee"/>
          <w:b/>
          <w:sz w:val="36"/>
        </w:rPr>
      </w:pPr>
      <w:r w:rsidRPr="00C11D84">
        <w:rPr>
          <w:rFonts w:asciiTheme="minorHAnsi" w:hAnsiTheme="minorHAnsi" w:cs="Leelawadee"/>
          <w:b/>
          <w:sz w:val="36"/>
        </w:rPr>
        <w:t xml:space="preserve">  </w:t>
      </w:r>
    </w:p>
    <w:p w14:paraId="3CEFDC78" w14:textId="77777777" w:rsidR="009A51A5" w:rsidRPr="00C11D84" w:rsidRDefault="009A51A5" w:rsidP="00A70D91">
      <w:pPr>
        <w:spacing w:line="264" w:lineRule="auto"/>
        <w:jc w:val="center"/>
        <w:rPr>
          <w:rFonts w:asciiTheme="minorHAnsi" w:hAnsiTheme="minorHAnsi" w:cs="Leelawadee"/>
          <w:b/>
          <w:sz w:val="36"/>
        </w:rPr>
      </w:pPr>
    </w:p>
    <w:p w14:paraId="58E9B25F" w14:textId="714B3544" w:rsidR="009A51A5" w:rsidRPr="00C11D84" w:rsidRDefault="009A51A5" w:rsidP="00A70D91">
      <w:pPr>
        <w:spacing w:line="264" w:lineRule="auto"/>
        <w:jc w:val="center"/>
        <w:rPr>
          <w:rFonts w:asciiTheme="minorHAnsi" w:hAnsiTheme="minorHAnsi" w:cs="Leelawadee"/>
          <w:b/>
          <w:sz w:val="36"/>
        </w:rPr>
      </w:pPr>
    </w:p>
    <w:p w14:paraId="6D4757FA" w14:textId="3BEF739C" w:rsidR="0048447A" w:rsidRPr="00C11D84" w:rsidRDefault="0048447A" w:rsidP="0048447A">
      <w:pPr>
        <w:tabs>
          <w:tab w:val="left" w:pos="2000"/>
        </w:tabs>
        <w:spacing w:line="264" w:lineRule="auto"/>
        <w:rPr>
          <w:rFonts w:asciiTheme="minorHAnsi" w:hAnsiTheme="minorHAnsi" w:cs="Leelawadee"/>
          <w:b/>
          <w:sz w:val="36"/>
        </w:rPr>
      </w:pPr>
      <w:r w:rsidRPr="00C11D84">
        <w:rPr>
          <w:rFonts w:asciiTheme="minorHAnsi" w:hAnsiTheme="minorHAnsi" w:cs="Leelawadee"/>
          <w:b/>
          <w:sz w:val="36"/>
        </w:rPr>
        <w:tab/>
      </w:r>
    </w:p>
    <w:p w14:paraId="03AC4987" w14:textId="038D82BC" w:rsidR="0048447A" w:rsidRPr="00C11D84" w:rsidRDefault="0048447A" w:rsidP="00A70D91">
      <w:pPr>
        <w:spacing w:line="264" w:lineRule="auto"/>
        <w:jc w:val="center"/>
        <w:rPr>
          <w:rFonts w:asciiTheme="minorHAnsi" w:hAnsiTheme="minorHAnsi" w:cs="Leelawadee"/>
          <w:b/>
          <w:sz w:val="36"/>
        </w:rPr>
      </w:pPr>
    </w:p>
    <w:p w14:paraId="66DD0CBC" w14:textId="493E691B" w:rsidR="0048447A" w:rsidRPr="00C11D84" w:rsidRDefault="0048447A" w:rsidP="00A70D91">
      <w:pPr>
        <w:spacing w:line="264" w:lineRule="auto"/>
        <w:jc w:val="center"/>
        <w:rPr>
          <w:rFonts w:asciiTheme="minorHAnsi" w:hAnsiTheme="minorHAnsi" w:cs="Leelawadee"/>
          <w:b/>
          <w:sz w:val="36"/>
        </w:rPr>
      </w:pPr>
    </w:p>
    <w:p w14:paraId="7A52FE5B" w14:textId="5CF4E92F" w:rsidR="0048447A" w:rsidRPr="00C11D84" w:rsidRDefault="0048447A" w:rsidP="00A70D91">
      <w:pPr>
        <w:spacing w:line="264" w:lineRule="auto"/>
        <w:jc w:val="center"/>
        <w:rPr>
          <w:rFonts w:asciiTheme="minorHAnsi" w:hAnsiTheme="minorHAnsi" w:cs="Leelawadee"/>
          <w:b/>
          <w:sz w:val="36"/>
        </w:rPr>
      </w:pPr>
    </w:p>
    <w:p w14:paraId="3AA2A14B" w14:textId="0C127F55" w:rsidR="0048447A" w:rsidRPr="00C11D84" w:rsidRDefault="0048447A" w:rsidP="00A70D91">
      <w:pPr>
        <w:spacing w:line="264" w:lineRule="auto"/>
        <w:jc w:val="center"/>
        <w:rPr>
          <w:rFonts w:asciiTheme="minorHAnsi" w:hAnsiTheme="minorHAnsi" w:cs="Leelawadee"/>
          <w:b/>
          <w:sz w:val="36"/>
        </w:rPr>
      </w:pPr>
    </w:p>
    <w:p w14:paraId="3CABA57D" w14:textId="1FF87C70" w:rsidR="0048447A" w:rsidRPr="00C11D84" w:rsidRDefault="0048447A" w:rsidP="00A70D91">
      <w:pPr>
        <w:spacing w:line="264" w:lineRule="auto"/>
        <w:jc w:val="center"/>
        <w:rPr>
          <w:rFonts w:asciiTheme="minorHAnsi" w:hAnsiTheme="minorHAnsi" w:cs="Leelawadee"/>
          <w:b/>
          <w:sz w:val="36"/>
        </w:rPr>
      </w:pPr>
    </w:p>
    <w:p w14:paraId="1ACA87DE" w14:textId="66CB0572" w:rsidR="0048447A" w:rsidRPr="00C11D84" w:rsidRDefault="0048447A" w:rsidP="00A70D91">
      <w:pPr>
        <w:spacing w:line="264" w:lineRule="auto"/>
        <w:jc w:val="center"/>
        <w:rPr>
          <w:rFonts w:asciiTheme="minorHAnsi" w:hAnsiTheme="minorHAnsi" w:cs="Leelawadee"/>
          <w:b/>
          <w:sz w:val="36"/>
        </w:rPr>
      </w:pPr>
    </w:p>
    <w:p w14:paraId="159CD04A" w14:textId="77777777" w:rsidR="0048447A" w:rsidRPr="00C11D84" w:rsidRDefault="0048447A" w:rsidP="00A70D91">
      <w:pPr>
        <w:spacing w:line="264" w:lineRule="auto"/>
        <w:jc w:val="center"/>
        <w:rPr>
          <w:rFonts w:asciiTheme="minorHAnsi" w:hAnsiTheme="minorHAnsi" w:cs="Leelawadee"/>
          <w:b/>
          <w:sz w:val="36"/>
        </w:rPr>
      </w:pPr>
    </w:p>
    <w:p w14:paraId="707ABB1B" w14:textId="76216E32" w:rsidR="008E43F5" w:rsidRPr="00C11D84" w:rsidRDefault="008E43F5" w:rsidP="0069258D">
      <w:pPr>
        <w:spacing w:line="264" w:lineRule="auto"/>
        <w:jc w:val="center"/>
        <w:rPr>
          <w:rFonts w:asciiTheme="minorHAnsi" w:hAnsiTheme="minorHAnsi" w:cs="Leelawadee"/>
          <w:b/>
          <w:sz w:val="36"/>
        </w:rPr>
      </w:pPr>
    </w:p>
    <w:p w14:paraId="7B8D7171" w14:textId="4D8E1C5C" w:rsidR="00DF6FF4" w:rsidRPr="00C11D84" w:rsidRDefault="00DF6FF4" w:rsidP="0069258D">
      <w:pPr>
        <w:spacing w:line="264" w:lineRule="auto"/>
        <w:jc w:val="center"/>
        <w:rPr>
          <w:rFonts w:asciiTheme="minorHAnsi" w:hAnsiTheme="minorHAnsi" w:cs="Leelawadee"/>
          <w:b/>
          <w:sz w:val="28"/>
          <w:szCs w:val="28"/>
        </w:rPr>
      </w:pPr>
    </w:p>
    <w:p w14:paraId="5FE2CA50" w14:textId="464BF30B" w:rsidR="0048447A" w:rsidRPr="00C11D84" w:rsidRDefault="0048447A" w:rsidP="0069258D">
      <w:pPr>
        <w:spacing w:line="264" w:lineRule="auto"/>
        <w:jc w:val="center"/>
        <w:rPr>
          <w:rFonts w:asciiTheme="minorHAnsi" w:hAnsiTheme="minorHAnsi" w:cs="Leelawadee"/>
          <w:b/>
          <w:sz w:val="28"/>
          <w:szCs w:val="28"/>
        </w:rPr>
      </w:pPr>
    </w:p>
    <w:p w14:paraId="37F645FA" w14:textId="34998E09" w:rsidR="0048447A" w:rsidRDefault="0048447A" w:rsidP="0069258D">
      <w:pPr>
        <w:spacing w:line="264" w:lineRule="auto"/>
        <w:jc w:val="center"/>
        <w:rPr>
          <w:rFonts w:asciiTheme="minorHAnsi" w:hAnsiTheme="minorHAnsi" w:cs="Leelawadee"/>
          <w:b/>
          <w:sz w:val="28"/>
          <w:szCs w:val="28"/>
        </w:rPr>
      </w:pPr>
    </w:p>
    <w:p w14:paraId="01EAB16F" w14:textId="77777777" w:rsidR="002D3CA4" w:rsidRDefault="002D3CA4" w:rsidP="0069258D">
      <w:pPr>
        <w:spacing w:line="264" w:lineRule="auto"/>
        <w:jc w:val="center"/>
        <w:rPr>
          <w:rFonts w:asciiTheme="minorHAnsi" w:hAnsiTheme="minorHAnsi" w:cs="Leelawadee"/>
          <w:b/>
          <w:sz w:val="28"/>
          <w:szCs w:val="28"/>
        </w:rPr>
      </w:pPr>
    </w:p>
    <w:p w14:paraId="3EFF2292" w14:textId="6FA24BE4" w:rsidR="00BF7042" w:rsidRPr="002D3CA4" w:rsidRDefault="002D3CA4" w:rsidP="0069258D">
      <w:pPr>
        <w:spacing w:line="264" w:lineRule="auto"/>
        <w:jc w:val="center"/>
        <w:rPr>
          <w:rFonts w:asciiTheme="minorHAnsi" w:hAnsiTheme="minorHAnsi" w:cs="Leelawadee"/>
          <w:b/>
          <w:sz w:val="48"/>
          <w:szCs w:val="48"/>
        </w:rPr>
      </w:pPr>
      <w:r w:rsidRPr="002D3CA4">
        <w:rPr>
          <w:rFonts w:asciiTheme="minorHAnsi" w:hAnsiTheme="minorHAnsi" w:cs="Leelawadee"/>
          <w:b/>
          <w:sz w:val="48"/>
          <w:szCs w:val="48"/>
        </w:rPr>
        <w:t>SAFEGUARDING POLICY AND PROCEDURES</w:t>
      </w:r>
    </w:p>
    <w:p w14:paraId="4D723D51" w14:textId="5057F73A" w:rsidR="00BF7042" w:rsidRDefault="00BF7042" w:rsidP="0069258D">
      <w:pPr>
        <w:spacing w:line="264" w:lineRule="auto"/>
        <w:jc w:val="center"/>
        <w:rPr>
          <w:rFonts w:asciiTheme="minorHAnsi" w:hAnsiTheme="minorHAnsi" w:cs="Leelawadee"/>
          <w:b/>
          <w:sz w:val="28"/>
          <w:szCs w:val="28"/>
        </w:rPr>
      </w:pPr>
    </w:p>
    <w:p w14:paraId="0F806AE8" w14:textId="77777777" w:rsidR="004D598F" w:rsidRPr="00C11D84" w:rsidRDefault="004D598F" w:rsidP="0069258D">
      <w:pPr>
        <w:spacing w:line="264" w:lineRule="auto"/>
        <w:jc w:val="center"/>
        <w:rPr>
          <w:rFonts w:asciiTheme="minorHAnsi" w:hAnsiTheme="minorHAnsi" w:cs="Leelawadee"/>
          <w:b/>
          <w:sz w:val="28"/>
          <w:szCs w:val="28"/>
        </w:rPr>
      </w:pPr>
    </w:p>
    <w:p w14:paraId="529BE30E" w14:textId="77165FCF" w:rsidR="00BF7042" w:rsidRPr="00C11D84" w:rsidRDefault="00BF7042" w:rsidP="0069258D">
      <w:pPr>
        <w:spacing w:line="264" w:lineRule="auto"/>
        <w:jc w:val="center"/>
        <w:rPr>
          <w:rFonts w:asciiTheme="minorHAnsi" w:hAnsiTheme="minorHAnsi" w:cs="Leelawadee"/>
          <w:b/>
          <w:sz w:val="28"/>
          <w:szCs w:val="28"/>
        </w:rPr>
      </w:pPr>
    </w:p>
    <w:p w14:paraId="30668F39" w14:textId="4A0FF61A" w:rsidR="00BF7042" w:rsidRPr="005C5206" w:rsidRDefault="004D598F" w:rsidP="00E32DDA">
      <w:pPr>
        <w:spacing w:line="264" w:lineRule="auto"/>
        <w:jc w:val="center"/>
        <w:rPr>
          <w:rFonts w:asciiTheme="minorHAnsi" w:hAnsiTheme="minorHAnsi" w:cs="Leelawadee"/>
          <w:bCs/>
          <w:sz w:val="28"/>
          <w:szCs w:val="28"/>
        </w:rPr>
      </w:pPr>
      <w:r>
        <w:rPr>
          <w:rFonts w:asciiTheme="minorHAnsi" w:hAnsiTheme="minorHAnsi" w:cs="Leelawadee"/>
          <w:b/>
          <w:sz w:val="28"/>
          <w:szCs w:val="28"/>
        </w:rPr>
        <w:t xml:space="preserve">                                                                          </w:t>
      </w:r>
      <w:r w:rsidRPr="005C5206">
        <w:rPr>
          <w:rFonts w:asciiTheme="minorHAnsi" w:hAnsiTheme="minorHAnsi" w:cs="Leelawadee"/>
          <w:b/>
          <w:sz w:val="28"/>
          <w:szCs w:val="28"/>
        </w:rPr>
        <w:t xml:space="preserve">  </w:t>
      </w:r>
      <w:r w:rsidRPr="005C5206">
        <w:rPr>
          <w:rFonts w:asciiTheme="minorHAnsi" w:hAnsiTheme="minorHAnsi" w:cs="Leelawadee"/>
          <w:bCs/>
          <w:sz w:val="28"/>
          <w:szCs w:val="28"/>
        </w:rPr>
        <w:t xml:space="preserve">Policy </w:t>
      </w:r>
      <w:r w:rsidR="00402B05">
        <w:rPr>
          <w:rFonts w:asciiTheme="minorHAnsi" w:hAnsiTheme="minorHAnsi" w:cs="Leelawadee"/>
          <w:bCs/>
          <w:sz w:val="28"/>
          <w:szCs w:val="28"/>
        </w:rPr>
        <w:t>u</w:t>
      </w:r>
      <w:r w:rsidRPr="005C5206">
        <w:rPr>
          <w:rFonts w:asciiTheme="minorHAnsi" w:hAnsiTheme="minorHAnsi" w:cs="Leelawadee"/>
          <w:bCs/>
          <w:sz w:val="28"/>
          <w:szCs w:val="28"/>
        </w:rPr>
        <w:t xml:space="preserve">pdated </w:t>
      </w:r>
      <w:r w:rsidR="00967451">
        <w:rPr>
          <w:rFonts w:asciiTheme="minorHAnsi" w:hAnsiTheme="minorHAnsi" w:cs="Leelawadee"/>
          <w:bCs/>
          <w:sz w:val="28"/>
          <w:szCs w:val="28"/>
        </w:rPr>
        <w:t>January</w:t>
      </w:r>
      <w:r w:rsidRPr="005C5206">
        <w:rPr>
          <w:rFonts w:asciiTheme="minorHAnsi" w:hAnsiTheme="minorHAnsi" w:cs="Leelawadee"/>
          <w:bCs/>
          <w:sz w:val="28"/>
          <w:szCs w:val="28"/>
        </w:rPr>
        <w:t xml:space="preserve"> 202</w:t>
      </w:r>
      <w:r w:rsidR="00967451">
        <w:rPr>
          <w:rFonts w:asciiTheme="minorHAnsi" w:hAnsiTheme="minorHAnsi" w:cs="Leelawadee"/>
          <w:bCs/>
          <w:sz w:val="28"/>
          <w:szCs w:val="28"/>
        </w:rPr>
        <w:t>5</w:t>
      </w:r>
      <w:r w:rsidR="00F969F3">
        <w:rPr>
          <w:rFonts w:asciiTheme="minorHAnsi" w:hAnsiTheme="minorHAnsi" w:cs="Leelawadee"/>
          <w:bCs/>
          <w:sz w:val="28"/>
          <w:szCs w:val="28"/>
        </w:rPr>
        <w:t xml:space="preserve"> </w:t>
      </w:r>
    </w:p>
    <w:p w14:paraId="3A322C49" w14:textId="1ED899F2" w:rsidR="005C5206" w:rsidRPr="005C5206" w:rsidRDefault="005C5206" w:rsidP="005C5206">
      <w:pPr>
        <w:tabs>
          <w:tab w:val="left" w:pos="6440"/>
        </w:tabs>
        <w:spacing w:line="264" w:lineRule="auto"/>
        <w:rPr>
          <w:rFonts w:asciiTheme="minorHAnsi" w:hAnsiTheme="minorHAnsi" w:cs="Leelawadee"/>
          <w:bCs/>
          <w:sz w:val="28"/>
          <w:szCs w:val="28"/>
        </w:rPr>
      </w:pPr>
      <w:r>
        <w:rPr>
          <w:rFonts w:asciiTheme="minorHAnsi" w:hAnsiTheme="minorHAnsi" w:cs="Leelawadee"/>
          <w:bCs/>
          <w:sz w:val="32"/>
          <w:szCs w:val="32"/>
        </w:rPr>
        <w:tab/>
      </w:r>
    </w:p>
    <w:p w14:paraId="39B771B3" w14:textId="4AEDD0F0" w:rsidR="00BF7042" w:rsidRPr="005C5206" w:rsidRDefault="005C5206" w:rsidP="0069258D">
      <w:pPr>
        <w:spacing w:line="264" w:lineRule="auto"/>
        <w:jc w:val="center"/>
        <w:rPr>
          <w:rFonts w:asciiTheme="minorHAnsi" w:hAnsiTheme="minorHAnsi" w:cs="Leelawadee"/>
          <w:bCs/>
          <w:sz w:val="28"/>
          <w:szCs w:val="28"/>
        </w:rPr>
      </w:pPr>
      <w:r w:rsidRPr="005C5206">
        <w:rPr>
          <w:rFonts w:asciiTheme="minorHAnsi" w:hAnsiTheme="minorHAnsi" w:cs="Leelawadee"/>
          <w:bCs/>
          <w:sz w:val="28"/>
          <w:szCs w:val="28"/>
        </w:rPr>
        <w:t xml:space="preserve">                                             </w:t>
      </w:r>
      <w:r w:rsidR="006103B7">
        <w:rPr>
          <w:rFonts w:asciiTheme="minorHAnsi" w:hAnsiTheme="minorHAnsi" w:cs="Leelawadee"/>
          <w:bCs/>
          <w:sz w:val="28"/>
          <w:szCs w:val="28"/>
        </w:rPr>
        <w:t xml:space="preserve">                            </w:t>
      </w:r>
    </w:p>
    <w:p w14:paraId="10691053" w14:textId="23754BAE" w:rsidR="00E8776D" w:rsidRDefault="00E8776D" w:rsidP="004D598F">
      <w:pPr>
        <w:spacing w:line="264" w:lineRule="auto"/>
        <w:jc w:val="right"/>
        <w:rPr>
          <w:rFonts w:asciiTheme="minorHAnsi" w:hAnsiTheme="minorHAnsi" w:cs="Leelawadee"/>
          <w:b/>
          <w:sz w:val="28"/>
          <w:szCs w:val="28"/>
        </w:rPr>
      </w:pPr>
    </w:p>
    <w:p w14:paraId="65E50AB4" w14:textId="77777777" w:rsidR="005C5206" w:rsidRDefault="005C5206" w:rsidP="004D598F">
      <w:pPr>
        <w:spacing w:line="264" w:lineRule="auto"/>
        <w:jc w:val="right"/>
        <w:rPr>
          <w:rFonts w:asciiTheme="minorHAnsi" w:hAnsiTheme="minorHAnsi" w:cs="Leelawadee"/>
          <w:b/>
          <w:sz w:val="28"/>
          <w:szCs w:val="28"/>
        </w:rPr>
      </w:pPr>
    </w:p>
    <w:p w14:paraId="0DFDCA5D" w14:textId="77777777" w:rsidR="00E8776D" w:rsidRDefault="00E8776D" w:rsidP="004D598F">
      <w:pPr>
        <w:spacing w:line="264" w:lineRule="auto"/>
        <w:jc w:val="right"/>
        <w:rPr>
          <w:rFonts w:asciiTheme="minorHAnsi" w:hAnsiTheme="minorHAnsi" w:cs="Leelawadee"/>
          <w:b/>
          <w:sz w:val="28"/>
          <w:szCs w:val="28"/>
        </w:rPr>
      </w:pPr>
    </w:p>
    <w:p w14:paraId="03F0148A" w14:textId="09B8B4D3" w:rsidR="00BF7042" w:rsidRPr="00C11D84" w:rsidRDefault="004D598F" w:rsidP="004D598F">
      <w:pPr>
        <w:spacing w:line="264" w:lineRule="auto"/>
        <w:jc w:val="right"/>
        <w:rPr>
          <w:rFonts w:asciiTheme="minorHAnsi" w:hAnsiTheme="minorHAnsi" w:cs="Leelawadee"/>
          <w:b/>
          <w:sz w:val="28"/>
          <w:szCs w:val="28"/>
        </w:rPr>
      </w:pPr>
      <w:r>
        <w:rPr>
          <w:noProof/>
          <w:lang w:eastAsia="en-GB"/>
        </w:rPr>
        <w:drawing>
          <wp:inline distT="0" distB="0" distL="0" distR="0" wp14:anchorId="2CBB246E" wp14:editId="5226541A">
            <wp:extent cx="1447800" cy="477625"/>
            <wp:effectExtent l="0" t="0" r="0" b="0"/>
            <wp:docPr id="6" name="Picture 6" descr="C:\Users\fmyers\AppData\Local\Microsoft\Windows\INetCache\Content.Word\BUGBLogo_Colour res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myers\AppData\Local\Microsoft\Windows\INetCache\Content.Word\BUGBLogo_Colour resize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9487" cy="488078"/>
                    </a:xfrm>
                    <a:prstGeom prst="rect">
                      <a:avLst/>
                    </a:prstGeom>
                    <a:noFill/>
                    <a:ln>
                      <a:noFill/>
                    </a:ln>
                  </pic:spPr>
                </pic:pic>
              </a:graphicData>
            </a:graphic>
          </wp:inline>
        </w:drawing>
      </w:r>
    </w:p>
    <w:p w14:paraId="2F104AC6" w14:textId="77777777" w:rsidR="00BF7042" w:rsidRPr="00C11D84" w:rsidRDefault="00BF7042" w:rsidP="0069258D">
      <w:pPr>
        <w:spacing w:line="264" w:lineRule="auto"/>
        <w:jc w:val="center"/>
        <w:rPr>
          <w:rFonts w:asciiTheme="minorHAnsi" w:hAnsiTheme="minorHAnsi" w:cs="Leelawadee"/>
          <w:b/>
          <w:sz w:val="28"/>
          <w:szCs w:val="28"/>
        </w:rPr>
      </w:pPr>
    </w:p>
    <w:sdt>
      <w:sdtPr>
        <w:rPr>
          <w:bCs w:val="0"/>
          <w:noProof w:val="0"/>
        </w:rPr>
        <w:id w:val="395407044"/>
        <w:docPartObj>
          <w:docPartGallery w:val="Table of Contents"/>
          <w:docPartUnique/>
        </w:docPartObj>
      </w:sdtPr>
      <w:sdtEndPr>
        <w:rPr>
          <w:b/>
          <w:bCs/>
          <w:noProof/>
        </w:rPr>
      </w:sdtEndPr>
      <w:sdtContent>
        <w:p w14:paraId="7CAB5F8B" w14:textId="1F115796" w:rsidR="004C2953" w:rsidRPr="00C11D84" w:rsidRDefault="004C2953" w:rsidP="00BF7042">
          <w:pPr>
            <w:pStyle w:val="TOC1"/>
            <w:rPr>
              <w:bCs w:val="0"/>
              <w:noProof w:val="0"/>
            </w:rPr>
          </w:pPr>
        </w:p>
        <w:p w14:paraId="42F3B2B6" w14:textId="77777777" w:rsidR="004C2953" w:rsidRPr="00C11D84" w:rsidRDefault="004C2953" w:rsidP="004C2953"/>
        <w:p w14:paraId="2F68EBCD" w14:textId="1F126E9F" w:rsidR="00057640" w:rsidRPr="00C11D84" w:rsidRDefault="002E41F3">
          <w:pPr>
            <w:pStyle w:val="TOC1"/>
            <w:rPr>
              <w:rFonts w:asciiTheme="minorHAnsi" w:eastAsiaTheme="minorEastAsia" w:hAnsiTheme="minorHAnsi" w:cstheme="minorBidi"/>
              <w:bCs w:val="0"/>
              <w:lang w:eastAsia="en-GB"/>
            </w:rPr>
          </w:pPr>
          <w:r w:rsidRPr="00C11D84">
            <w:fldChar w:fldCharType="begin"/>
          </w:r>
          <w:r w:rsidRPr="00C11D84">
            <w:instrText xml:space="preserve"> TOC \o "1-5" \h \z \u </w:instrText>
          </w:r>
          <w:r w:rsidRPr="00C11D84">
            <w:fldChar w:fldCharType="separate"/>
          </w:r>
          <w:hyperlink w:anchor="_Toc497395388" w:history="1">
            <w:r w:rsidR="00057640" w:rsidRPr="00C11D84">
              <w:rPr>
                <w:rStyle w:val="Hyperlink"/>
                <w:color w:val="auto"/>
              </w:rPr>
              <w:t>INTRODUCTION</w:t>
            </w:r>
            <w:r w:rsidR="00057640" w:rsidRPr="00C11D84">
              <w:rPr>
                <w:webHidden/>
              </w:rPr>
              <w:tab/>
            </w:r>
            <w:r w:rsidR="00057640" w:rsidRPr="00C11D84">
              <w:rPr>
                <w:webHidden/>
              </w:rPr>
              <w:fldChar w:fldCharType="begin"/>
            </w:r>
            <w:r w:rsidR="00057640" w:rsidRPr="00C11D84">
              <w:rPr>
                <w:webHidden/>
              </w:rPr>
              <w:instrText xml:space="preserve"> PAGEREF _Toc497395388 \h </w:instrText>
            </w:r>
            <w:r w:rsidR="00057640" w:rsidRPr="00C11D84">
              <w:rPr>
                <w:webHidden/>
              </w:rPr>
            </w:r>
            <w:r w:rsidR="00057640" w:rsidRPr="00C11D84">
              <w:rPr>
                <w:webHidden/>
              </w:rPr>
              <w:fldChar w:fldCharType="separate"/>
            </w:r>
            <w:r w:rsidR="002806BA">
              <w:rPr>
                <w:webHidden/>
              </w:rPr>
              <w:t>4</w:t>
            </w:r>
            <w:r w:rsidR="00057640" w:rsidRPr="00C11D84">
              <w:rPr>
                <w:webHidden/>
              </w:rPr>
              <w:fldChar w:fldCharType="end"/>
            </w:r>
          </w:hyperlink>
        </w:p>
        <w:p w14:paraId="672AEE03" w14:textId="3C396F13" w:rsidR="00057640" w:rsidRPr="00C11D84" w:rsidRDefault="00057640">
          <w:pPr>
            <w:pStyle w:val="TOC1"/>
            <w:rPr>
              <w:rFonts w:asciiTheme="minorHAnsi" w:eastAsiaTheme="minorEastAsia" w:hAnsiTheme="minorHAnsi" w:cstheme="minorBidi"/>
              <w:bCs w:val="0"/>
              <w:lang w:eastAsia="en-GB"/>
            </w:rPr>
          </w:pPr>
          <w:hyperlink w:anchor="_Toc497395389" w:history="1">
            <w:r w:rsidRPr="00C11D84">
              <w:rPr>
                <w:rStyle w:val="Hyperlink"/>
                <w:color w:val="auto"/>
              </w:rPr>
              <w:t>DEFINITIONS OF TERMS</w:t>
            </w:r>
            <w:r w:rsidRPr="00C11D84">
              <w:rPr>
                <w:webHidden/>
              </w:rPr>
              <w:tab/>
            </w:r>
            <w:r w:rsidRPr="00C11D84">
              <w:rPr>
                <w:webHidden/>
              </w:rPr>
              <w:fldChar w:fldCharType="begin"/>
            </w:r>
            <w:r w:rsidRPr="00C11D84">
              <w:rPr>
                <w:webHidden/>
              </w:rPr>
              <w:instrText xml:space="preserve"> PAGEREF _Toc497395389 \h </w:instrText>
            </w:r>
            <w:r w:rsidRPr="00C11D84">
              <w:rPr>
                <w:webHidden/>
              </w:rPr>
            </w:r>
            <w:r w:rsidRPr="00C11D84">
              <w:rPr>
                <w:webHidden/>
              </w:rPr>
              <w:fldChar w:fldCharType="separate"/>
            </w:r>
            <w:r w:rsidR="002806BA">
              <w:rPr>
                <w:webHidden/>
              </w:rPr>
              <w:t>4</w:t>
            </w:r>
            <w:r w:rsidRPr="00C11D84">
              <w:rPr>
                <w:webHidden/>
              </w:rPr>
              <w:fldChar w:fldCharType="end"/>
            </w:r>
          </w:hyperlink>
        </w:p>
        <w:p w14:paraId="74F9E16C" w14:textId="590B3904" w:rsidR="00057640" w:rsidRPr="00C11D84" w:rsidRDefault="00057640" w:rsidP="00D42D50">
          <w:pPr>
            <w:pStyle w:val="TOC2"/>
            <w:rPr>
              <w:rFonts w:asciiTheme="minorHAnsi" w:eastAsiaTheme="minorEastAsia" w:hAnsiTheme="minorHAnsi" w:cstheme="minorBidi"/>
              <w:noProof/>
              <w:lang w:eastAsia="en-GB"/>
            </w:rPr>
          </w:pPr>
          <w:hyperlink w:anchor="_Toc497395390" w:history="1">
            <w:r w:rsidRPr="00C11D84">
              <w:rPr>
                <w:rStyle w:val="Hyperlink"/>
                <w:noProof/>
                <w:color w:val="auto"/>
              </w:rPr>
              <w:t>SECTION 1 – SAFEGUARDING POLICY STATEMENT</w:t>
            </w:r>
            <w:r w:rsidRPr="00C11D84">
              <w:rPr>
                <w:noProof/>
                <w:webHidden/>
              </w:rPr>
              <w:tab/>
            </w:r>
            <w:r w:rsidR="00832FD7">
              <w:rPr>
                <w:noProof/>
                <w:webHidden/>
              </w:rPr>
              <w:t xml:space="preserve">  4</w:t>
            </w:r>
          </w:hyperlink>
        </w:p>
        <w:p w14:paraId="3149E180" w14:textId="7B0E4547" w:rsidR="00057640" w:rsidRPr="00C11D84" w:rsidRDefault="00057640" w:rsidP="00D42D50">
          <w:pPr>
            <w:pStyle w:val="TOC2"/>
            <w:rPr>
              <w:rFonts w:asciiTheme="minorHAnsi" w:eastAsiaTheme="minorEastAsia" w:hAnsiTheme="minorHAnsi" w:cstheme="minorBidi"/>
              <w:noProof/>
              <w:lang w:eastAsia="en-GB"/>
            </w:rPr>
          </w:pPr>
          <w:hyperlink w:anchor="_Toc497395391" w:history="1">
            <w:r w:rsidRPr="00C11D84">
              <w:rPr>
                <w:rStyle w:val="Hyperlink"/>
                <w:noProof/>
                <w:color w:val="auto"/>
              </w:rPr>
              <w:t>SECTION 2 - SAFEGUARDING PROCED</w:t>
            </w:r>
            <w:r w:rsidR="00832FD7">
              <w:rPr>
                <w:rStyle w:val="Hyperlink"/>
                <w:noProof/>
                <w:color w:val="auto"/>
              </w:rPr>
              <w:t xml:space="preserve"> ……………………………………………………………………………………………………</w:t>
            </w:r>
            <w:r w:rsidR="005C5206">
              <w:rPr>
                <w:rStyle w:val="Hyperlink"/>
                <w:noProof/>
                <w:color w:val="auto"/>
              </w:rPr>
              <w:t>.</w:t>
            </w:r>
            <w:r w:rsidR="00832FD7">
              <w:rPr>
                <w:rStyle w:val="Hyperlink"/>
                <w:noProof/>
                <w:color w:val="auto"/>
              </w:rPr>
              <w:t>.</w:t>
            </w:r>
          </w:hyperlink>
          <w:r w:rsidR="00832FD7">
            <w:rPr>
              <w:noProof/>
            </w:rPr>
            <w:t xml:space="preserve"> 5</w:t>
          </w:r>
        </w:p>
        <w:p w14:paraId="7A5CA950" w14:textId="6D849DD7"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392" w:history="1">
            <w:r w:rsidRPr="00C11D84">
              <w:rPr>
                <w:rStyle w:val="Hyperlink"/>
                <w:noProof/>
                <w:color w:val="auto"/>
              </w:rPr>
              <w:t>INTRODUCTION</w:t>
            </w:r>
            <w:r w:rsidR="00832FD7">
              <w:rPr>
                <w:noProof/>
                <w:webHidden/>
              </w:rPr>
              <w:t xml:space="preserve"> ………………………………………………………………………………………………………………………………</w:t>
            </w:r>
            <w:r w:rsidR="005C5206">
              <w:rPr>
                <w:noProof/>
                <w:webHidden/>
              </w:rPr>
              <w:t>.</w:t>
            </w:r>
            <w:r w:rsidR="00832FD7">
              <w:rPr>
                <w:noProof/>
                <w:webHidden/>
              </w:rPr>
              <w:t>…..5</w:t>
            </w:r>
          </w:hyperlink>
        </w:p>
        <w:p w14:paraId="4FD85CA5" w14:textId="5DE483F0"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393" w:history="1">
            <w:r w:rsidRPr="00C11D84">
              <w:rPr>
                <w:rStyle w:val="Hyperlink"/>
                <w:noProof/>
                <w:color w:val="auto"/>
              </w:rPr>
              <w:t>2.1 PROCEDURE FOR RECOGNISING, RESPONDING TO AND REPORTING ABUSE</w:t>
            </w:r>
            <w:r w:rsidR="00832FD7">
              <w:rPr>
                <w:noProof/>
                <w:webHidden/>
              </w:rPr>
              <w:t>………………………………</w:t>
            </w:r>
            <w:r w:rsidR="00BD5077">
              <w:rPr>
                <w:noProof/>
                <w:webHidden/>
              </w:rPr>
              <w:t>….</w:t>
            </w:r>
          </w:hyperlink>
          <w:r w:rsidR="00BD5077">
            <w:rPr>
              <w:noProof/>
            </w:rPr>
            <w:t xml:space="preserve"> 6</w:t>
          </w:r>
        </w:p>
        <w:p w14:paraId="3A670613" w14:textId="45261DC4"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394" w:history="1">
            <w:r w:rsidRPr="00C11D84">
              <w:rPr>
                <w:rStyle w:val="Hyperlink"/>
                <w:noProof/>
                <w:color w:val="auto"/>
              </w:rPr>
              <w:t>2.1.1 What to do if Abuse is Suspected or Disclosed</w:t>
            </w:r>
            <w:r w:rsidRPr="00C11D84">
              <w:rPr>
                <w:noProof/>
                <w:webHidden/>
              </w:rPr>
              <w:tab/>
            </w:r>
            <w:r w:rsidRPr="00C11D84">
              <w:rPr>
                <w:noProof/>
                <w:webHidden/>
              </w:rPr>
              <w:fldChar w:fldCharType="begin"/>
            </w:r>
            <w:r w:rsidRPr="00C11D84">
              <w:rPr>
                <w:noProof/>
                <w:webHidden/>
              </w:rPr>
              <w:instrText xml:space="preserve"> PAGEREF _Toc497395394 \h </w:instrText>
            </w:r>
            <w:r w:rsidRPr="00C11D84">
              <w:rPr>
                <w:noProof/>
                <w:webHidden/>
              </w:rPr>
            </w:r>
            <w:r w:rsidRPr="00C11D84">
              <w:rPr>
                <w:noProof/>
                <w:webHidden/>
              </w:rPr>
              <w:fldChar w:fldCharType="separate"/>
            </w:r>
            <w:r w:rsidR="002806BA">
              <w:rPr>
                <w:noProof/>
                <w:webHidden/>
              </w:rPr>
              <w:t>6</w:t>
            </w:r>
            <w:r w:rsidRPr="00C11D84">
              <w:rPr>
                <w:noProof/>
                <w:webHidden/>
              </w:rPr>
              <w:fldChar w:fldCharType="end"/>
            </w:r>
          </w:hyperlink>
        </w:p>
        <w:p w14:paraId="1D60E278" w14:textId="67F4038E"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395" w:history="1">
            <w:r w:rsidRPr="00C11D84">
              <w:rPr>
                <w:rStyle w:val="Hyperlink"/>
                <w:noProof/>
                <w:color w:val="auto"/>
              </w:rPr>
              <w:t>2.1.2 Responding to Concerns</w:t>
            </w:r>
            <w:r w:rsidRPr="00C11D84">
              <w:rPr>
                <w:noProof/>
                <w:webHidden/>
              </w:rPr>
              <w:tab/>
            </w:r>
            <w:r w:rsidR="00BD5077">
              <w:rPr>
                <w:noProof/>
                <w:webHidden/>
              </w:rPr>
              <w:t>7</w:t>
            </w:r>
          </w:hyperlink>
        </w:p>
        <w:p w14:paraId="28DCC7B9" w14:textId="17394012"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396" w:history="1">
            <w:r w:rsidRPr="00C11D84">
              <w:rPr>
                <w:rStyle w:val="Hyperlink"/>
                <w:noProof/>
                <w:color w:val="auto"/>
              </w:rPr>
              <w:t>2.1.3 Responding to Concerns Raised about Adults at Risk</w:t>
            </w:r>
            <w:r w:rsidRPr="00C11D84">
              <w:rPr>
                <w:noProof/>
                <w:webHidden/>
              </w:rPr>
              <w:tab/>
            </w:r>
          </w:hyperlink>
          <w:r w:rsidR="00BD5077">
            <w:rPr>
              <w:noProof/>
            </w:rPr>
            <w:t>7</w:t>
          </w:r>
        </w:p>
        <w:p w14:paraId="38E6CB8A" w14:textId="4D81DC12"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397" w:history="1">
            <w:r w:rsidRPr="00C11D84">
              <w:rPr>
                <w:rStyle w:val="Hyperlink"/>
                <w:noProof/>
                <w:color w:val="auto"/>
              </w:rPr>
              <w:t>2.1.4 Allegations Against Workers</w:t>
            </w:r>
            <w:r w:rsidRPr="00C11D84">
              <w:rPr>
                <w:noProof/>
                <w:webHidden/>
              </w:rPr>
              <w:tab/>
            </w:r>
            <w:r w:rsidRPr="00C11D84">
              <w:rPr>
                <w:noProof/>
                <w:webHidden/>
              </w:rPr>
              <w:fldChar w:fldCharType="begin"/>
            </w:r>
            <w:r w:rsidRPr="00C11D84">
              <w:rPr>
                <w:noProof/>
                <w:webHidden/>
              </w:rPr>
              <w:instrText xml:space="preserve"> PAGEREF _Toc497395397 \h </w:instrText>
            </w:r>
            <w:r w:rsidRPr="00C11D84">
              <w:rPr>
                <w:noProof/>
                <w:webHidden/>
              </w:rPr>
            </w:r>
            <w:r w:rsidRPr="00C11D84">
              <w:rPr>
                <w:noProof/>
                <w:webHidden/>
              </w:rPr>
              <w:fldChar w:fldCharType="separate"/>
            </w:r>
            <w:r w:rsidR="002806BA">
              <w:rPr>
                <w:noProof/>
                <w:webHidden/>
              </w:rPr>
              <w:t>8</w:t>
            </w:r>
            <w:r w:rsidRPr="00C11D84">
              <w:rPr>
                <w:noProof/>
                <w:webHidden/>
              </w:rPr>
              <w:fldChar w:fldCharType="end"/>
            </w:r>
          </w:hyperlink>
        </w:p>
        <w:p w14:paraId="091B43FA" w14:textId="7ACB844D"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398" w:history="1">
            <w:r w:rsidRPr="00C11D84">
              <w:rPr>
                <w:rStyle w:val="Hyperlink"/>
                <w:noProof/>
                <w:color w:val="auto"/>
              </w:rPr>
              <w:t>2.1.5 Abuse of Trust</w:t>
            </w:r>
            <w:r w:rsidRPr="00C11D84">
              <w:rPr>
                <w:noProof/>
                <w:webHidden/>
              </w:rPr>
              <w:tab/>
            </w:r>
            <w:r w:rsidR="00BD5077">
              <w:rPr>
                <w:noProof/>
                <w:webHidden/>
              </w:rPr>
              <w:t>8</w:t>
            </w:r>
          </w:hyperlink>
        </w:p>
        <w:p w14:paraId="760B954D" w14:textId="1C249BD6"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399" w:history="1">
            <w:r w:rsidRPr="00C11D84">
              <w:rPr>
                <w:rStyle w:val="Hyperlink"/>
                <w:noProof/>
                <w:color w:val="auto"/>
              </w:rPr>
              <w:t>2.1.6 Allegations Made Against Children and Adults at Risk</w:t>
            </w:r>
            <w:r w:rsidRPr="00C11D84">
              <w:rPr>
                <w:noProof/>
                <w:webHidden/>
              </w:rPr>
              <w:tab/>
            </w:r>
            <w:r w:rsidRPr="00C11D84">
              <w:rPr>
                <w:noProof/>
                <w:webHidden/>
              </w:rPr>
              <w:fldChar w:fldCharType="begin"/>
            </w:r>
            <w:r w:rsidRPr="00C11D84">
              <w:rPr>
                <w:noProof/>
                <w:webHidden/>
              </w:rPr>
              <w:instrText xml:space="preserve"> PAGEREF _Toc497395399 \h </w:instrText>
            </w:r>
            <w:r w:rsidRPr="00C11D84">
              <w:rPr>
                <w:noProof/>
                <w:webHidden/>
              </w:rPr>
            </w:r>
            <w:r w:rsidRPr="00C11D84">
              <w:rPr>
                <w:noProof/>
                <w:webHidden/>
              </w:rPr>
              <w:fldChar w:fldCharType="separate"/>
            </w:r>
            <w:r w:rsidR="002806BA">
              <w:rPr>
                <w:noProof/>
                <w:webHidden/>
              </w:rPr>
              <w:t>9</w:t>
            </w:r>
            <w:r w:rsidRPr="00C11D84">
              <w:rPr>
                <w:noProof/>
                <w:webHidden/>
              </w:rPr>
              <w:fldChar w:fldCharType="end"/>
            </w:r>
          </w:hyperlink>
        </w:p>
        <w:p w14:paraId="356B8FC1" w14:textId="6610BF80"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00" w:history="1">
            <w:r w:rsidRPr="00C11D84">
              <w:rPr>
                <w:rStyle w:val="Hyperlink"/>
                <w:noProof/>
                <w:color w:val="auto"/>
              </w:rPr>
              <w:t>2.1.7 Pastoral Care</w:t>
            </w:r>
            <w:r w:rsidRPr="00C11D84">
              <w:rPr>
                <w:noProof/>
                <w:webHidden/>
              </w:rPr>
              <w:tab/>
            </w:r>
            <w:r w:rsidRPr="00C11D84">
              <w:rPr>
                <w:noProof/>
                <w:webHidden/>
              </w:rPr>
              <w:fldChar w:fldCharType="begin"/>
            </w:r>
            <w:r w:rsidRPr="00C11D84">
              <w:rPr>
                <w:noProof/>
                <w:webHidden/>
              </w:rPr>
              <w:instrText xml:space="preserve"> PAGEREF _Toc497395400 \h </w:instrText>
            </w:r>
            <w:r w:rsidRPr="00C11D84">
              <w:rPr>
                <w:noProof/>
                <w:webHidden/>
              </w:rPr>
            </w:r>
            <w:r w:rsidRPr="00C11D84">
              <w:rPr>
                <w:noProof/>
                <w:webHidden/>
              </w:rPr>
              <w:fldChar w:fldCharType="separate"/>
            </w:r>
            <w:r w:rsidR="002806BA">
              <w:rPr>
                <w:noProof/>
                <w:webHidden/>
              </w:rPr>
              <w:t>9</w:t>
            </w:r>
            <w:r w:rsidRPr="00C11D84">
              <w:rPr>
                <w:noProof/>
                <w:webHidden/>
              </w:rPr>
              <w:fldChar w:fldCharType="end"/>
            </w:r>
          </w:hyperlink>
        </w:p>
        <w:p w14:paraId="7A769E6D" w14:textId="3DA49A43"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401" w:history="1">
            <w:r w:rsidRPr="00C11D84">
              <w:rPr>
                <w:rStyle w:val="Hyperlink"/>
                <w:noProof/>
                <w:color w:val="auto"/>
              </w:rPr>
              <w:t>2.2 SAFER RECRUITMENT</w:t>
            </w:r>
            <w:r w:rsidRPr="00C11D84">
              <w:rPr>
                <w:noProof/>
                <w:webHidden/>
              </w:rPr>
              <w:tab/>
            </w:r>
            <w:r w:rsidRPr="00C11D84">
              <w:rPr>
                <w:noProof/>
                <w:webHidden/>
              </w:rPr>
              <w:fldChar w:fldCharType="begin"/>
            </w:r>
            <w:r w:rsidRPr="00C11D84">
              <w:rPr>
                <w:noProof/>
                <w:webHidden/>
              </w:rPr>
              <w:instrText xml:space="preserve"> PAGEREF _Toc497395401 \h </w:instrText>
            </w:r>
            <w:r w:rsidRPr="00C11D84">
              <w:rPr>
                <w:noProof/>
                <w:webHidden/>
              </w:rPr>
            </w:r>
            <w:r w:rsidRPr="00C11D84">
              <w:rPr>
                <w:noProof/>
                <w:webHidden/>
              </w:rPr>
              <w:fldChar w:fldCharType="separate"/>
            </w:r>
            <w:r w:rsidR="002806BA">
              <w:rPr>
                <w:noProof/>
                <w:webHidden/>
              </w:rPr>
              <w:t>10</w:t>
            </w:r>
            <w:r w:rsidRPr="00C11D84">
              <w:rPr>
                <w:noProof/>
                <w:webHidden/>
              </w:rPr>
              <w:fldChar w:fldCharType="end"/>
            </w:r>
          </w:hyperlink>
        </w:p>
        <w:p w14:paraId="33A8A818" w14:textId="291A60AC"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402" w:history="1">
            <w:r w:rsidRPr="00C11D84">
              <w:rPr>
                <w:rStyle w:val="Hyperlink"/>
                <w:noProof/>
                <w:color w:val="auto"/>
              </w:rPr>
              <w:t>2.3 SAFER BEHAVIOUR</w:t>
            </w:r>
            <w:r w:rsidRPr="00C11D84">
              <w:rPr>
                <w:noProof/>
                <w:webHidden/>
              </w:rPr>
              <w:tab/>
            </w:r>
            <w:r w:rsidRPr="00C11D84">
              <w:rPr>
                <w:noProof/>
                <w:webHidden/>
              </w:rPr>
              <w:fldChar w:fldCharType="begin"/>
            </w:r>
            <w:r w:rsidRPr="00C11D84">
              <w:rPr>
                <w:noProof/>
                <w:webHidden/>
              </w:rPr>
              <w:instrText xml:space="preserve"> PAGEREF _Toc497395402 \h </w:instrText>
            </w:r>
            <w:r w:rsidRPr="00C11D84">
              <w:rPr>
                <w:noProof/>
                <w:webHidden/>
              </w:rPr>
            </w:r>
            <w:r w:rsidRPr="00C11D84">
              <w:rPr>
                <w:noProof/>
                <w:webHidden/>
              </w:rPr>
              <w:fldChar w:fldCharType="separate"/>
            </w:r>
            <w:r w:rsidR="002806BA">
              <w:rPr>
                <w:noProof/>
                <w:webHidden/>
              </w:rPr>
              <w:t>11</w:t>
            </w:r>
            <w:r w:rsidRPr="00C11D84">
              <w:rPr>
                <w:noProof/>
                <w:webHidden/>
              </w:rPr>
              <w:fldChar w:fldCharType="end"/>
            </w:r>
          </w:hyperlink>
        </w:p>
        <w:p w14:paraId="68457B28" w14:textId="0DD6771C" w:rsidR="00057640" w:rsidRPr="00C11D84" w:rsidRDefault="00057640" w:rsidP="00D42D50">
          <w:pPr>
            <w:pStyle w:val="TOC2"/>
            <w:rPr>
              <w:rFonts w:asciiTheme="minorHAnsi" w:eastAsiaTheme="minorEastAsia" w:hAnsiTheme="minorHAnsi" w:cstheme="minorBidi"/>
              <w:noProof/>
              <w:lang w:eastAsia="en-GB"/>
            </w:rPr>
          </w:pPr>
          <w:hyperlink w:anchor="_Toc497395403" w:history="1">
            <w:r w:rsidRPr="00C11D84">
              <w:rPr>
                <w:rStyle w:val="Hyperlink"/>
                <w:noProof/>
                <w:color w:val="auto"/>
              </w:rPr>
              <w:t>SECTION 3 - BEST PRACTICE GUIDELINES</w:t>
            </w:r>
            <w:r w:rsidRPr="00C11D84">
              <w:rPr>
                <w:noProof/>
                <w:webHidden/>
              </w:rPr>
              <w:tab/>
            </w:r>
            <w:r w:rsidRPr="00C11D84">
              <w:rPr>
                <w:noProof/>
                <w:webHidden/>
              </w:rPr>
              <w:fldChar w:fldCharType="begin"/>
            </w:r>
            <w:r w:rsidRPr="00C11D84">
              <w:rPr>
                <w:noProof/>
                <w:webHidden/>
              </w:rPr>
              <w:instrText xml:space="preserve"> PAGEREF _Toc497395403 \h </w:instrText>
            </w:r>
            <w:r w:rsidRPr="00C11D84">
              <w:rPr>
                <w:noProof/>
                <w:webHidden/>
              </w:rPr>
            </w:r>
            <w:r w:rsidRPr="00C11D84">
              <w:rPr>
                <w:noProof/>
                <w:webHidden/>
              </w:rPr>
              <w:fldChar w:fldCharType="separate"/>
            </w:r>
            <w:r w:rsidR="002806BA">
              <w:rPr>
                <w:noProof/>
                <w:webHidden/>
              </w:rPr>
              <w:t>12</w:t>
            </w:r>
            <w:r w:rsidRPr="00C11D84">
              <w:rPr>
                <w:noProof/>
                <w:webHidden/>
              </w:rPr>
              <w:fldChar w:fldCharType="end"/>
            </w:r>
          </w:hyperlink>
        </w:p>
        <w:p w14:paraId="4C929096" w14:textId="6FF5416C"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404" w:history="1">
            <w:r w:rsidRPr="00C11D84">
              <w:rPr>
                <w:rStyle w:val="Hyperlink"/>
                <w:noProof/>
                <w:color w:val="auto"/>
              </w:rPr>
              <w:t>3.1 – WORKING WITH CHILDREN</w:t>
            </w:r>
            <w:r w:rsidRPr="00C11D84">
              <w:rPr>
                <w:noProof/>
                <w:webHidden/>
              </w:rPr>
              <w:tab/>
            </w:r>
            <w:r w:rsidRPr="00C11D84">
              <w:rPr>
                <w:noProof/>
                <w:webHidden/>
              </w:rPr>
              <w:fldChar w:fldCharType="begin"/>
            </w:r>
            <w:r w:rsidRPr="00C11D84">
              <w:rPr>
                <w:noProof/>
                <w:webHidden/>
              </w:rPr>
              <w:instrText xml:space="preserve"> PAGEREF _Toc497395404 \h </w:instrText>
            </w:r>
            <w:r w:rsidRPr="00C11D84">
              <w:rPr>
                <w:noProof/>
                <w:webHidden/>
              </w:rPr>
            </w:r>
            <w:r w:rsidRPr="00C11D84">
              <w:rPr>
                <w:noProof/>
                <w:webHidden/>
              </w:rPr>
              <w:fldChar w:fldCharType="separate"/>
            </w:r>
            <w:r w:rsidR="002806BA">
              <w:rPr>
                <w:noProof/>
                <w:webHidden/>
              </w:rPr>
              <w:t>12</w:t>
            </w:r>
            <w:r w:rsidRPr="00C11D84">
              <w:rPr>
                <w:noProof/>
                <w:webHidden/>
              </w:rPr>
              <w:fldChar w:fldCharType="end"/>
            </w:r>
          </w:hyperlink>
        </w:p>
        <w:p w14:paraId="2DC1A947" w14:textId="3CE3689D"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05" w:history="1">
            <w:r w:rsidRPr="00C11D84">
              <w:rPr>
                <w:rStyle w:val="Hyperlink"/>
                <w:noProof/>
                <w:color w:val="auto"/>
              </w:rPr>
              <w:t>3.1.1 Ratios</w:t>
            </w:r>
            <w:r w:rsidRPr="00C11D84">
              <w:rPr>
                <w:noProof/>
                <w:webHidden/>
              </w:rPr>
              <w:tab/>
            </w:r>
            <w:r w:rsidRPr="00C11D84">
              <w:rPr>
                <w:noProof/>
                <w:webHidden/>
              </w:rPr>
              <w:fldChar w:fldCharType="begin"/>
            </w:r>
            <w:r w:rsidRPr="00C11D84">
              <w:rPr>
                <w:noProof/>
                <w:webHidden/>
              </w:rPr>
              <w:instrText xml:space="preserve"> PAGEREF _Toc497395405 \h </w:instrText>
            </w:r>
            <w:r w:rsidRPr="00C11D84">
              <w:rPr>
                <w:noProof/>
                <w:webHidden/>
              </w:rPr>
            </w:r>
            <w:r w:rsidRPr="00C11D84">
              <w:rPr>
                <w:noProof/>
                <w:webHidden/>
              </w:rPr>
              <w:fldChar w:fldCharType="separate"/>
            </w:r>
            <w:r w:rsidR="002806BA">
              <w:rPr>
                <w:noProof/>
                <w:webHidden/>
              </w:rPr>
              <w:t>12</w:t>
            </w:r>
            <w:r w:rsidRPr="00C11D84">
              <w:rPr>
                <w:noProof/>
                <w:webHidden/>
              </w:rPr>
              <w:fldChar w:fldCharType="end"/>
            </w:r>
          </w:hyperlink>
        </w:p>
        <w:p w14:paraId="7987DA03" w14:textId="271C9502"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06" w:history="1">
            <w:r w:rsidRPr="00C11D84">
              <w:rPr>
                <w:rStyle w:val="Hyperlink"/>
                <w:noProof/>
                <w:color w:val="auto"/>
              </w:rPr>
              <w:t>3.1.2 Children with Special Needs</w:t>
            </w:r>
            <w:r w:rsidRPr="00C11D84">
              <w:rPr>
                <w:noProof/>
                <w:webHidden/>
              </w:rPr>
              <w:tab/>
            </w:r>
            <w:r w:rsidRPr="00C11D84">
              <w:rPr>
                <w:noProof/>
                <w:webHidden/>
              </w:rPr>
              <w:fldChar w:fldCharType="begin"/>
            </w:r>
            <w:r w:rsidRPr="00C11D84">
              <w:rPr>
                <w:noProof/>
                <w:webHidden/>
              </w:rPr>
              <w:instrText xml:space="preserve"> PAGEREF _Toc497395406 \h </w:instrText>
            </w:r>
            <w:r w:rsidRPr="00C11D84">
              <w:rPr>
                <w:noProof/>
                <w:webHidden/>
              </w:rPr>
            </w:r>
            <w:r w:rsidRPr="00C11D84">
              <w:rPr>
                <w:noProof/>
                <w:webHidden/>
              </w:rPr>
              <w:fldChar w:fldCharType="separate"/>
            </w:r>
            <w:r w:rsidR="002806BA">
              <w:rPr>
                <w:noProof/>
                <w:webHidden/>
              </w:rPr>
              <w:t>12</w:t>
            </w:r>
            <w:r w:rsidRPr="00C11D84">
              <w:rPr>
                <w:noProof/>
                <w:webHidden/>
              </w:rPr>
              <w:fldChar w:fldCharType="end"/>
            </w:r>
          </w:hyperlink>
        </w:p>
        <w:p w14:paraId="6BC3A165" w14:textId="58C0C83B"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07" w:history="1">
            <w:r w:rsidRPr="00C11D84">
              <w:rPr>
                <w:rStyle w:val="Hyperlink"/>
                <w:noProof/>
                <w:color w:val="auto"/>
              </w:rPr>
              <w:t>3.1.3 Visiting Children or Young People at Home</w:t>
            </w:r>
            <w:r w:rsidRPr="00C11D84">
              <w:rPr>
                <w:noProof/>
                <w:webHidden/>
              </w:rPr>
              <w:tab/>
            </w:r>
            <w:r w:rsidRPr="00C11D84">
              <w:rPr>
                <w:noProof/>
                <w:webHidden/>
              </w:rPr>
              <w:fldChar w:fldCharType="begin"/>
            </w:r>
            <w:r w:rsidRPr="00C11D84">
              <w:rPr>
                <w:noProof/>
                <w:webHidden/>
              </w:rPr>
              <w:instrText xml:space="preserve"> PAGEREF _Toc497395407 \h </w:instrText>
            </w:r>
            <w:r w:rsidRPr="00C11D84">
              <w:rPr>
                <w:noProof/>
                <w:webHidden/>
              </w:rPr>
            </w:r>
            <w:r w:rsidRPr="00C11D84">
              <w:rPr>
                <w:noProof/>
                <w:webHidden/>
              </w:rPr>
              <w:fldChar w:fldCharType="separate"/>
            </w:r>
            <w:r w:rsidR="002806BA">
              <w:rPr>
                <w:noProof/>
                <w:webHidden/>
              </w:rPr>
              <w:t>12</w:t>
            </w:r>
            <w:r w:rsidRPr="00C11D84">
              <w:rPr>
                <w:noProof/>
                <w:webHidden/>
              </w:rPr>
              <w:fldChar w:fldCharType="end"/>
            </w:r>
          </w:hyperlink>
        </w:p>
        <w:p w14:paraId="4B1386B8" w14:textId="68AD7CC9"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08" w:history="1">
            <w:r w:rsidRPr="00C11D84">
              <w:rPr>
                <w:rStyle w:val="Hyperlink"/>
                <w:noProof/>
                <w:color w:val="auto"/>
              </w:rPr>
              <w:t>3.1.4 Children with no adult supervision</w:t>
            </w:r>
            <w:r w:rsidRPr="00C11D84">
              <w:rPr>
                <w:noProof/>
                <w:webHidden/>
              </w:rPr>
              <w:tab/>
            </w:r>
            <w:r w:rsidRPr="00C11D84">
              <w:rPr>
                <w:noProof/>
                <w:webHidden/>
              </w:rPr>
              <w:fldChar w:fldCharType="begin"/>
            </w:r>
            <w:r w:rsidRPr="00C11D84">
              <w:rPr>
                <w:noProof/>
                <w:webHidden/>
              </w:rPr>
              <w:instrText xml:space="preserve"> PAGEREF _Toc497395408 \h </w:instrText>
            </w:r>
            <w:r w:rsidRPr="00C11D84">
              <w:rPr>
                <w:noProof/>
                <w:webHidden/>
              </w:rPr>
            </w:r>
            <w:r w:rsidRPr="00C11D84">
              <w:rPr>
                <w:noProof/>
                <w:webHidden/>
              </w:rPr>
              <w:fldChar w:fldCharType="separate"/>
            </w:r>
            <w:r w:rsidR="002806BA">
              <w:rPr>
                <w:noProof/>
                <w:webHidden/>
              </w:rPr>
              <w:t>12</w:t>
            </w:r>
            <w:r w:rsidRPr="00C11D84">
              <w:rPr>
                <w:noProof/>
                <w:webHidden/>
              </w:rPr>
              <w:fldChar w:fldCharType="end"/>
            </w:r>
          </w:hyperlink>
        </w:p>
        <w:p w14:paraId="47241164" w14:textId="254AA75A"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09" w:history="1">
            <w:r w:rsidRPr="00C11D84">
              <w:rPr>
                <w:rStyle w:val="Hyperlink"/>
                <w:noProof/>
                <w:color w:val="auto"/>
              </w:rPr>
              <w:t>3.1.5 Mentoring</w:t>
            </w:r>
            <w:r w:rsidRPr="00C11D84">
              <w:rPr>
                <w:noProof/>
                <w:webHidden/>
              </w:rPr>
              <w:tab/>
            </w:r>
            <w:r w:rsidRPr="00C11D84">
              <w:rPr>
                <w:noProof/>
                <w:webHidden/>
              </w:rPr>
              <w:fldChar w:fldCharType="begin"/>
            </w:r>
            <w:r w:rsidRPr="00C11D84">
              <w:rPr>
                <w:noProof/>
                <w:webHidden/>
              </w:rPr>
              <w:instrText xml:space="preserve"> PAGEREF _Toc497395409 \h </w:instrText>
            </w:r>
            <w:r w:rsidRPr="00C11D84">
              <w:rPr>
                <w:noProof/>
                <w:webHidden/>
              </w:rPr>
            </w:r>
            <w:r w:rsidRPr="00C11D84">
              <w:rPr>
                <w:noProof/>
                <w:webHidden/>
              </w:rPr>
              <w:fldChar w:fldCharType="separate"/>
            </w:r>
            <w:r w:rsidR="002806BA">
              <w:rPr>
                <w:noProof/>
                <w:webHidden/>
              </w:rPr>
              <w:t>13</w:t>
            </w:r>
            <w:r w:rsidRPr="00C11D84">
              <w:rPr>
                <w:noProof/>
                <w:webHidden/>
              </w:rPr>
              <w:fldChar w:fldCharType="end"/>
            </w:r>
          </w:hyperlink>
        </w:p>
        <w:p w14:paraId="4DBC0D48" w14:textId="579016C6"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0" w:history="1">
            <w:r w:rsidRPr="00C11D84">
              <w:rPr>
                <w:rStyle w:val="Hyperlink"/>
                <w:noProof/>
                <w:color w:val="auto"/>
              </w:rPr>
              <w:t>3.1.6 Peer Group Activities for Young People</w:t>
            </w:r>
            <w:r w:rsidRPr="00C11D84">
              <w:rPr>
                <w:noProof/>
                <w:webHidden/>
              </w:rPr>
              <w:tab/>
            </w:r>
            <w:r w:rsidRPr="00C11D84">
              <w:rPr>
                <w:noProof/>
                <w:webHidden/>
              </w:rPr>
              <w:fldChar w:fldCharType="begin"/>
            </w:r>
            <w:r w:rsidRPr="00C11D84">
              <w:rPr>
                <w:noProof/>
                <w:webHidden/>
              </w:rPr>
              <w:instrText xml:space="preserve"> PAGEREF _Toc497395410 \h </w:instrText>
            </w:r>
            <w:r w:rsidRPr="00C11D84">
              <w:rPr>
                <w:noProof/>
                <w:webHidden/>
              </w:rPr>
            </w:r>
            <w:r w:rsidRPr="00C11D84">
              <w:rPr>
                <w:noProof/>
                <w:webHidden/>
              </w:rPr>
              <w:fldChar w:fldCharType="separate"/>
            </w:r>
            <w:r w:rsidR="002806BA">
              <w:rPr>
                <w:noProof/>
                <w:webHidden/>
              </w:rPr>
              <w:t>13</w:t>
            </w:r>
            <w:r w:rsidRPr="00C11D84">
              <w:rPr>
                <w:noProof/>
                <w:webHidden/>
              </w:rPr>
              <w:fldChar w:fldCharType="end"/>
            </w:r>
          </w:hyperlink>
        </w:p>
        <w:p w14:paraId="425668D6" w14:textId="52D3F895"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1" w:history="1">
            <w:r w:rsidRPr="00C11D84">
              <w:rPr>
                <w:rStyle w:val="Hyperlink"/>
                <w:noProof/>
                <w:color w:val="auto"/>
              </w:rPr>
              <w:t>3.1.7 Physical Contact</w:t>
            </w:r>
            <w:r w:rsidRPr="00C11D84">
              <w:rPr>
                <w:noProof/>
                <w:webHidden/>
              </w:rPr>
              <w:tab/>
            </w:r>
            <w:r w:rsidRPr="00C11D84">
              <w:rPr>
                <w:noProof/>
                <w:webHidden/>
              </w:rPr>
              <w:fldChar w:fldCharType="begin"/>
            </w:r>
            <w:r w:rsidRPr="00C11D84">
              <w:rPr>
                <w:noProof/>
                <w:webHidden/>
              </w:rPr>
              <w:instrText xml:space="preserve"> PAGEREF _Toc497395411 \h </w:instrText>
            </w:r>
            <w:r w:rsidRPr="00C11D84">
              <w:rPr>
                <w:noProof/>
                <w:webHidden/>
              </w:rPr>
            </w:r>
            <w:r w:rsidRPr="00C11D84">
              <w:rPr>
                <w:noProof/>
                <w:webHidden/>
              </w:rPr>
              <w:fldChar w:fldCharType="separate"/>
            </w:r>
            <w:r w:rsidR="002806BA">
              <w:rPr>
                <w:noProof/>
                <w:webHidden/>
              </w:rPr>
              <w:t>13</w:t>
            </w:r>
            <w:r w:rsidRPr="00C11D84">
              <w:rPr>
                <w:noProof/>
                <w:webHidden/>
              </w:rPr>
              <w:fldChar w:fldCharType="end"/>
            </w:r>
          </w:hyperlink>
        </w:p>
        <w:p w14:paraId="08009FE1" w14:textId="01D7A6A4"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2" w:history="1">
            <w:r w:rsidRPr="00C11D84">
              <w:rPr>
                <w:rStyle w:val="Hyperlink"/>
                <w:noProof/>
                <w:color w:val="auto"/>
              </w:rPr>
              <w:t>3.1.8 Electronic Communications - Cyber Safety</w:t>
            </w:r>
            <w:r w:rsidR="00784341">
              <w:rPr>
                <w:noProof/>
                <w:webHidden/>
              </w:rPr>
              <w:t>……………………………………………………………………….…….14</w:t>
            </w:r>
          </w:hyperlink>
          <w:r w:rsidR="00784341">
            <w:rPr>
              <w:noProof/>
            </w:rPr>
            <w:t xml:space="preserve"> </w:t>
          </w:r>
        </w:p>
        <w:p w14:paraId="1B022ED1" w14:textId="4185A63A"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413" w:history="1">
            <w:r w:rsidRPr="00C11D84">
              <w:rPr>
                <w:rStyle w:val="Hyperlink"/>
                <w:noProof/>
                <w:color w:val="auto"/>
              </w:rPr>
              <w:t>3.2 WORKING WITH ADULTS AT RISK</w:t>
            </w:r>
            <w:r w:rsidRPr="00C11D84">
              <w:rPr>
                <w:noProof/>
                <w:webHidden/>
              </w:rPr>
              <w:tab/>
            </w:r>
            <w:r w:rsidRPr="00C11D84">
              <w:rPr>
                <w:noProof/>
                <w:webHidden/>
              </w:rPr>
              <w:fldChar w:fldCharType="begin"/>
            </w:r>
            <w:r w:rsidRPr="00C11D84">
              <w:rPr>
                <w:noProof/>
                <w:webHidden/>
              </w:rPr>
              <w:instrText xml:space="preserve"> PAGEREF _Toc497395413 \h </w:instrText>
            </w:r>
            <w:r w:rsidRPr="00C11D84">
              <w:rPr>
                <w:noProof/>
                <w:webHidden/>
              </w:rPr>
            </w:r>
            <w:r w:rsidRPr="00C11D84">
              <w:rPr>
                <w:noProof/>
                <w:webHidden/>
              </w:rPr>
              <w:fldChar w:fldCharType="separate"/>
            </w:r>
            <w:r w:rsidR="002806BA">
              <w:rPr>
                <w:noProof/>
                <w:webHidden/>
              </w:rPr>
              <w:t>15</w:t>
            </w:r>
            <w:r w:rsidRPr="00C11D84">
              <w:rPr>
                <w:noProof/>
                <w:webHidden/>
              </w:rPr>
              <w:fldChar w:fldCharType="end"/>
            </w:r>
          </w:hyperlink>
        </w:p>
        <w:p w14:paraId="3DCAC49E" w14:textId="1BD9B5DF"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4" w:history="1">
            <w:r w:rsidRPr="00C11D84">
              <w:rPr>
                <w:rStyle w:val="Hyperlink"/>
                <w:noProof/>
                <w:color w:val="auto"/>
              </w:rPr>
              <w:t>3.2.1 Premises</w:t>
            </w:r>
            <w:r w:rsidRPr="00C11D84">
              <w:rPr>
                <w:noProof/>
                <w:webHidden/>
              </w:rPr>
              <w:tab/>
            </w:r>
            <w:r w:rsidRPr="00C11D84">
              <w:rPr>
                <w:noProof/>
                <w:webHidden/>
              </w:rPr>
              <w:fldChar w:fldCharType="begin"/>
            </w:r>
            <w:r w:rsidRPr="00C11D84">
              <w:rPr>
                <w:noProof/>
                <w:webHidden/>
              </w:rPr>
              <w:instrText xml:space="preserve"> PAGEREF _Toc497395414 \h </w:instrText>
            </w:r>
            <w:r w:rsidRPr="00C11D84">
              <w:rPr>
                <w:noProof/>
                <w:webHidden/>
              </w:rPr>
            </w:r>
            <w:r w:rsidRPr="00C11D84">
              <w:rPr>
                <w:noProof/>
                <w:webHidden/>
              </w:rPr>
              <w:fldChar w:fldCharType="separate"/>
            </w:r>
            <w:r w:rsidR="002806BA">
              <w:rPr>
                <w:noProof/>
                <w:webHidden/>
              </w:rPr>
              <w:t>15</w:t>
            </w:r>
            <w:r w:rsidRPr="00C11D84">
              <w:rPr>
                <w:noProof/>
                <w:webHidden/>
              </w:rPr>
              <w:fldChar w:fldCharType="end"/>
            </w:r>
          </w:hyperlink>
        </w:p>
        <w:p w14:paraId="26E5C02F" w14:textId="787CBDB7"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5" w:history="1">
            <w:r w:rsidRPr="00C11D84">
              <w:rPr>
                <w:rStyle w:val="Hyperlink"/>
                <w:noProof/>
                <w:color w:val="auto"/>
              </w:rPr>
              <w:t>3.2.2 Language</w:t>
            </w:r>
            <w:r w:rsidRPr="00C11D84">
              <w:rPr>
                <w:noProof/>
                <w:webHidden/>
              </w:rPr>
              <w:tab/>
            </w:r>
            <w:r w:rsidRPr="00C11D84">
              <w:rPr>
                <w:noProof/>
                <w:webHidden/>
              </w:rPr>
              <w:fldChar w:fldCharType="begin"/>
            </w:r>
            <w:r w:rsidRPr="00C11D84">
              <w:rPr>
                <w:noProof/>
                <w:webHidden/>
              </w:rPr>
              <w:instrText xml:space="preserve"> PAGEREF _Toc497395415 \h </w:instrText>
            </w:r>
            <w:r w:rsidRPr="00C11D84">
              <w:rPr>
                <w:noProof/>
                <w:webHidden/>
              </w:rPr>
            </w:r>
            <w:r w:rsidRPr="00C11D84">
              <w:rPr>
                <w:noProof/>
                <w:webHidden/>
              </w:rPr>
              <w:fldChar w:fldCharType="separate"/>
            </w:r>
            <w:r w:rsidR="002806BA">
              <w:rPr>
                <w:noProof/>
                <w:webHidden/>
              </w:rPr>
              <w:t>15</w:t>
            </w:r>
            <w:r w:rsidRPr="00C11D84">
              <w:rPr>
                <w:noProof/>
                <w:webHidden/>
              </w:rPr>
              <w:fldChar w:fldCharType="end"/>
            </w:r>
          </w:hyperlink>
        </w:p>
        <w:p w14:paraId="570A9C4C" w14:textId="2BD0BDE9"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6" w:history="1">
            <w:r w:rsidRPr="00C11D84">
              <w:rPr>
                <w:rStyle w:val="Hyperlink"/>
                <w:noProof/>
                <w:color w:val="auto"/>
              </w:rPr>
              <w:t>3.2.3 Worship</w:t>
            </w:r>
            <w:r w:rsidRPr="00C11D84">
              <w:rPr>
                <w:noProof/>
                <w:webHidden/>
              </w:rPr>
              <w:tab/>
            </w:r>
            <w:r w:rsidRPr="00C11D84">
              <w:rPr>
                <w:noProof/>
                <w:webHidden/>
              </w:rPr>
              <w:fldChar w:fldCharType="begin"/>
            </w:r>
            <w:r w:rsidRPr="00C11D84">
              <w:rPr>
                <w:noProof/>
                <w:webHidden/>
              </w:rPr>
              <w:instrText xml:space="preserve"> PAGEREF _Toc497395416 \h </w:instrText>
            </w:r>
            <w:r w:rsidRPr="00C11D84">
              <w:rPr>
                <w:noProof/>
                <w:webHidden/>
              </w:rPr>
            </w:r>
            <w:r w:rsidRPr="00C11D84">
              <w:rPr>
                <w:noProof/>
                <w:webHidden/>
              </w:rPr>
              <w:fldChar w:fldCharType="separate"/>
            </w:r>
            <w:r w:rsidR="002806BA">
              <w:rPr>
                <w:noProof/>
                <w:webHidden/>
              </w:rPr>
              <w:t>15</w:t>
            </w:r>
            <w:r w:rsidRPr="00C11D84">
              <w:rPr>
                <w:noProof/>
                <w:webHidden/>
              </w:rPr>
              <w:fldChar w:fldCharType="end"/>
            </w:r>
          </w:hyperlink>
        </w:p>
        <w:p w14:paraId="4D1AE58D" w14:textId="16BA2E56"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7" w:history="1">
            <w:r w:rsidRPr="00C11D84">
              <w:rPr>
                <w:rStyle w:val="Hyperlink"/>
                <w:noProof/>
                <w:color w:val="auto"/>
              </w:rPr>
              <w:t>3.2.4 Insurance</w:t>
            </w:r>
            <w:r w:rsidRPr="00C11D84">
              <w:rPr>
                <w:noProof/>
                <w:webHidden/>
              </w:rPr>
              <w:tab/>
            </w:r>
            <w:r w:rsidRPr="00C11D84">
              <w:rPr>
                <w:noProof/>
                <w:webHidden/>
              </w:rPr>
              <w:fldChar w:fldCharType="begin"/>
            </w:r>
            <w:r w:rsidRPr="00C11D84">
              <w:rPr>
                <w:noProof/>
                <w:webHidden/>
              </w:rPr>
              <w:instrText xml:space="preserve"> PAGEREF _Toc497395417 \h </w:instrText>
            </w:r>
            <w:r w:rsidRPr="00C11D84">
              <w:rPr>
                <w:noProof/>
                <w:webHidden/>
              </w:rPr>
            </w:r>
            <w:r w:rsidRPr="00C11D84">
              <w:rPr>
                <w:noProof/>
                <w:webHidden/>
              </w:rPr>
              <w:fldChar w:fldCharType="separate"/>
            </w:r>
            <w:r w:rsidR="002806BA">
              <w:rPr>
                <w:noProof/>
                <w:webHidden/>
              </w:rPr>
              <w:t>15</w:t>
            </w:r>
            <w:r w:rsidRPr="00C11D84">
              <w:rPr>
                <w:noProof/>
                <w:webHidden/>
              </w:rPr>
              <w:fldChar w:fldCharType="end"/>
            </w:r>
          </w:hyperlink>
        </w:p>
        <w:p w14:paraId="1BE5392D" w14:textId="5E96EF1C"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8" w:history="1">
            <w:r w:rsidRPr="00C11D84">
              <w:rPr>
                <w:rStyle w:val="Hyperlink"/>
                <w:noProof/>
                <w:color w:val="auto"/>
              </w:rPr>
              <w:t>3.2.5 Financial integrity</w:t>
            </w:r>
            <w:r w:rsidRPr="00C11D84">
              <w:rPr>
                <w:noProof/>
                <w:webHidden/>
              </w:rPr>
              <w:tab/>
            </w:r>
            <w:r w:rsidRPr="00C11D84">
              <w:rPr>
                <w:noProof/>
                <w:webHidden/>
              </w:rPr>
              <w:fldChar w:fldCharType="begin"/>
            </w:r>
            <w:r w:rsidRPr="00C11D84">
              <w:rPr>
                <w:noProof/>
                <w:webHidden/>
              </w:rPr>
              <w:instrText xml:space="preserve"> PAGEREF _Toc497395418 \h </w:instrText>
            </w:r>
            <w:r w:rsidRPr="00C11D84">
              <w:rPr>
                <w:noProof/>
                <w:webHidden/>
              </w:rPr>
            </w:r>
            <w:r w:rsidRPr="00C11D84">
              <w:rPr>
                <w:noProof/>
                <w:webHidden/>
              </w:rPr>
              <w:fldChar w:fldCharType="separate"/>
            </w:r>
            <w:r w:rsidR="002806BA">
              <w:rPr>
                <w:noProof/>
                <w:webHidden/>
              </w:rPr>
              <w:t>15</w:t>
            </w:r>
            <w:r w:rsidRPr="00C11D84">
              <w:rPr>
                <w:noProof/>
                <w:webHidden/>
              </w:rPr>
              <w:fldChar w:fldCharType="end"/>
            </w:r>
          </w:hyperlink>
        </w:p>
        <w:p w14:paraId="43CF3CDA" w14:textId="006D948E"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19" w:history="1">
            <w:r w:rsidRPr="00C11D84">
              <w:rPr>
                <w:rStyle w:val="Hyperlink"/>
                <w:noProof/>
                <w:color w:val="auto"/>
              </w:rPr>
              <w:t>3.2.6 Photographs</w:t>
            </w:r>
            <w:r w:rsidRPr="00C11D84">
              <w:rPr>
                <w:noProof/>
                <w:webHidden/>
              </w:rPr>
              <w:tab/>
            </w:r>
            <w:r w:rsidRPr="00C11D84">
              <w:rPr>
                <w:noProof/>
                <w:webHidden/>
              </w:rPr>
              <w:fldChar w:fldCharType="begin"/>
            </w:r>
            <w:r w:rsidRPr="00C11D84">
              <w:rPr>
                <w:noProof/>
                <w:webHidden/>
              </w:rPr>
              <w:instrText xml:space="preserve"> PAGEREF _Toc497395419 \h </w:instrText>
            </w:r>
            <w:r w:rsidRPr="00C11D84">
              <w:rPr>
                <w:noProof/>
                <w:webHidden/>
              </w:rPr>
            </w:r>
            <w:r w:rsidRPr="00C11D84">
              <w:rPr>
                <w:noProof/>
                <w:webHidden/>
              </w:rPr>
              <w:fldChar w:fldCharType="separate"/>
            </w:r>
            <w:r w:rsidR="002806BA">
              <w:rPr>
                <w:noProof/>
                <w:webHidden/>
              </w:rPr>
              <w:t>16</w:t>
            </w:r>
            <w:r w:rsidRPr="00C11D84">
              <w:rPr>
                <w:noProof/>
                <w:webHidden/>
              </w:rPr>
              <w:fldChar w:fldCharType="end"/>
            </w:r>
          </w:hyperlink>
        </w:p>
        <w:p w14:paraId="005E584E" w14:textId="26CBFEF5"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0" w:history="1">
            <w:r w:rsidRPr="00C11D84">
              <w:rPr>
                <w:rStyle w:val="Hyperlink"/>
                <w:noProof/>
                <w:color w:val="auto"/>
              </w:rPr>
              <w:t xml:space="preserve">3.2.7 </w:t>
            </w:r>
            <w:r w:rsidR="00784341">
              <w:rPr>
                <w:rStyle w:val="Hyperlink"/>
                <w:noProof/>
                <w:color w:val="auto"/>
              </w:rPr>
              <w:t>Live Streaming Services</w:t>
            </w:r>
            <w:r w:rsidRPr="00C11D84">
              <w:rPr>
                <w:noProof/>
                <w:webHidden/>
              </w:rPr>
              <w:tab/>
            </w:r>
            <w:r w:rsidRPr="00C11D84">
              <w:rPr>
                <w:noProof/>
                <w:webHidden/>
              </w:rPr>
              <w:fldChar w:fldCharType="begin"/>
            </w:r>
            <w:r w:rsidRPr="00C11D84">
              <w:rPr>
                <w:noProof/>
                <w:webHidden/>
              </w:rPr>
              <w:instrText xml:space="preserve"> PAGEREF _Toc497395420 \h </w:instrText>
            </w:r>
            <w:r w:rsidRPr="00C11D84">
              <w:rPr>
                <w:noProof/>
                <w:webHidden/>
              </w:rPr>
            </w:r>
            <w:r w:rsidRPr="00C11D84">
              <w:rPr>
                <w:noProof/>
                <w:webHidden/>
              </w:rPr>
              <w:fldChar w:fldCharType="separate"/>
            </w:r>
            <w:r w:rsidR="002806BA">
              <w:rPr>
                <w:noProof/>
                <w:webHidden/>
              </w:rPr>
              <w:t>16</w:t>
            </w:r>
            <w:r w:rsidRPr="00C11D84">
              <w:rPr>
                <w:noProof/>
                <w:webHidden/>
              </w:rPr>
              <w:fldChar w:fldCharType="end"/>
            </w:r>
          </w:hyperlink>
        </w:p>
        <w:p w14:paraId="3E6E6B66" w14:textId="67D659E1"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1" w:history="1">
            <w:r w:rsidRPr="00C11D84">
              <w:rPr>
                <w:rStyle w:val="Hyperlink"/>
                <w:noProof/>
                <w:color w:val="auto"/>
              </w:rPr>
              <w:t xml:space="preserve">3.2.8 </w:t>
            </w:r>
            <w:r w:rsidR="00366DFF">
              <w:rPr>
                <w:rStyle w:val="Hyperlink"/>
                <w:noProof/>
                <w:color w:val="auto"/>
              </w:rPr>
              <w:t>Computing</w:t>
            </w:r>
            <w:r w:rsidRPr="00C11D84">
              <w:rPr>
                <w:noProof/>
                <w:webHidden/>
              </w:rPr>
              <w:tab/>
            </w:r>
            <w:r w:rsidRPr="00C11D84">
              <w:rPr>
                <w:noProof/>
                <w:webHidden/>
              </w:rPr>
              <w:fldChar w:fldCharType="begin"/>
            </w:r>
            <w:r w:rsidRPr="00C11D84">
              <w:rPr>
                <w:noProof/>
                <w:webHidden/>
              </w:rPr>
              <w:instrText xml:space="preserve"> PAGEREF _Toc497395421 \h </w:instrText>
            </w:r>
            <w:r w:rsidRPr="00C11D84">
              <w:rPr>
                <w:noProof/>
                <w:webHidden/>
              </w:rPr>
            </w:r>
            <w:r w:rsidRPr="00C11D84">
              <w:rPr>
                <w:noProof/>
                <w:webHidden/>
              </w:rPr>
              <w:fldChar w:fldCharType="separate"/>
            </w:r>
            <w:r w:rsidR="002806BA">
              <w:rPr>
                <w:noProof/>
                <w:webHidden/>
              </w:rPr>
              <w:t>16</w:t>
            </w:r>
            <w:r w:rsidRPr="00C11D84">
              <w:rPr>
                <w:noProof/>
                <w:webHidden/>
              </w:rPr>
              <w:fldChar w:fldCharType="end"/>
            </w:r>
          </w:hyperlink>
        </w:p>
        <w:p w14:paraId="2D1AF156" w14:textId="15A26A44"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2" w:history="1">
            <w:r w:rsidRPr="00C11D84">
              <w:rPr>
                <w:rStyle w:val="Hyperlink"/>
                <w:noProof/>
                <w:color w:val="auto"/>
              </w:rPr>
              <w:t xml:space="preserve">3.2.9 </w:t>
            </w:r>
            <w:r w:rsidR="00366DFF">
              <w:rPr>
                <w:rStyle w:val="Hyperlink"/>
                <w:noProof/>
                <w:color w:val="auto"/>
              </w:rPr>
              <w:t>Record Keeping</w:t>
            </w:r>
            <w:r w:rsidRPr="00C11D84">
              <w:rPr>
                <w:noProof/>
                <w:webHidden/>
              </w:rPr>
              <w:tab/>
            </w:r>
            <w:r w:rsidRPr="00C11D84">
              <w:rPr>
                <w:noProof/>
                <w:webHidden/>
              </w:rPr>
              <w:fldChar w:fldCharType="begin"/>
            </w:r>
            <w:r w:rsidRPr="00C11D84">
              <w:rPr>
                <w:noProof/>
                <w:webHidden/>
              </w:rPr>
              <w:instrText xml:space="preserve"> PAGEREF _Toc497395422 \h </w:instrText>
            </w:r>
            <w:r w:rsidRPr="00C11D84">
              <w:rPr>
                <w:noProof/>
                <w:webHidden/>
              </w:rPr>
            </w:r>
            <w:r w:rsidRPr="00C11D84">
              <w:rPr>
                <w:noProof/>
                <w:webHidden/>
              </w:rPr>
              <w:fldChar w:fldCharType="separate"/>
            </w:r>
            <w:r w:rsidR="002806BA">
              <w:rPr>
                <w:noProof/>
                <w:webHidden/>
              </w:rPr>
              <w:t>16</w:t>
            </w:r>
            <w:r w:rsidRPr="00C11D84">
              <w:rPr>
                <w:noProof/>
                <w:webHidden/>
              </w:rPr>
              <w:fldChar w:fldCharType="end"/>
            </w:r>
          </w:hyperlink>
        </w:p>
        <w:p w14:paraId="24C9DBD9" w14:textId="51B093A4" w:rsidR="00366DFF" w:rsidRPr="00C11D84" w:rsidRDefault="00366DFF" w:rsidP="00366DFF">
          <w:pPr>
            <w:pStyle w:val="TOC4"/>
            <w:tabs>
              <w:tab w:val="right" w:leader="dot" w:pos="9624"/>
            </w:tabs>
            <w:rPr>
              <w:rFonts w:asciiTheme="minorHAnsi" w:eastAsiaTheme="minorEastAsia" w:hAnsiTheme="minorHAnsi" w:cstheme="minorBidi"/>
              <w:noProof/>
              <w:lang w:eastAsia="en-GB"/>
            </w:rPr>
          </w:pPr>
          <w:hyperlink w:anchor="_Toc497395425" w:history="1">
            <w:r w:rsidRPr="00C11D84">
              <w:rPr>
                <w:rStyle w:val="Hyperlink"/>
                <w:noProof/>
                <w:color w:val="auto"/>
              </w:rPr>
              <w:t>3.</w:t>
            </w:r>
            <w:r>
              <w:rPr>
                <w:rStyle w:val="Hyperlink"/>
                <w:noProof/>
                <w:color w:val="auto"/>
              </w:rPr>
              <w:t>2</w:t>
            </w:r>
            <w:r w:rsidRPr="00C11D84">
              <w:rPr>
                <w:rStyle w:val="Hyperlink"/>
                <w:noProof/>
                <w:color w:val="auto"/>
              </w:rPr>
              <w:t>.</w:t>
            </w:r>
            <w:r>
              <w:rPr>
                <w:rStyle w:val="Hyperlink"/>
                <w:noProof/>
                <w:color w:val="auto"/>
              </w:rPr>
              <w:t>10</w:t>
            </w:r>
            <w:r w:rsidRPr="00C11D84">
              <w:rPr>
                <w:rStyle w:val="Hyperlink"/>
                <w:noProof/>
                <w:color w:val="auto"/>
              </w:rPr>
              <w:t xml:space="preserve"> </w:t>
            </w:r>
            <w:r>
              <w:rPr>
                <w:rStyle w:val="Hyperlink"/>
                <w:noProof/>
                <w:color w:val="auto"/>
              </w:rPr>
              <w:t>Pastoral Relationships</w:t>
            </w:r>
            <w:r w:rsidRPr="00C11D84">
              <w:rPr>
                <w:noProof/>
                <w:webHidden/>
              </w:rPr>
              <w:tab/>
            </w:r>
            <w:r w:rsidRPr="00C11D84">
              <w:rPr>
                <w:noProof/>
                <w:webHidden/>
              </w:rPr>
              <w:fldChar w:fldCharType="begin"/>
            </w:r>
            <w:r w:rsidRPr="00C11D84">
              <w:rPr>
                <w:noProof/>
                <w:webHidden/>
              </w:rPr>
              <w:instrText xml:space="preserve"> PAGEREF _Toc497395425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7DA94AD4" w14:textId="36DF3293"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423" w:history="1">
            <w:r w:rsidRPr="00C11D84">
              <w:rPr>
                <w:rStyle w:val="Hyperlink"/>
                <w:noProof/>
                <w:color w:val="auto"/>
              </w:rPr>
              <w:t>3.3 HEALTH AND SAFETY - Safe Practice and Safe Premises</w:t>
            </w:r>
            <w:r w:rsidRPr="00C11D84">
              <w:rPr>
                <w:noProof/>
                <w:webHidden/>
              </w:rPr>
              <w:tab/>
            </w:r>
            <w:r w:rsidRPr="00C11D84">
              <w:rPr>
                <w:noProof/>
                <w:webHidden/>
              </w:rPr>
              <w:fldChar w:fldCharType="begin"/>
            </w:r>
            <w:r w:rsidRPr="00C11D84">
              <w:rPr>
                <w:noProof/>
                <w:webHidden/>
              </w:rPr>
              <w:instrText xml:space="preserve"> PAGEREF _Toc497395423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62A89801" w14:textId="4C423E5F"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4" w:history="1">
            <w:r w:rsidRPr="00C11D84">
              <w:rPr>
                <w:rStyle w:val="Hyperlink"/>
                <w:noProof/>
                <w:color w:val="auto"/>
              </w:rPr>
              <w:t>3.3.1 Consent forms</w:t>
            </w:r>
            <w:r w:rsidRPr="00C11D84">
              <w:rPr>
                <w:noProof/>
                <w:webHidden/>
              </w:rPr>
              <w:tab/>
            </w:r>
            <w:r w:rsidRPr="00C11D84">
              <w:rPr>
                <w:noProof/>
                <w:webHidden/>
              </w:rPr>
              <w:fldChar w:fldCharType="begin"/>
            </w:r>
            <w:r w:rsidRPr="00C11D84">
              <w:rPr>
                <w:noProof/>
                <w:webHidden/>
              </w:rPr>
              <w:instrText xml:space="preserve"> PAGEREF _Toc497395424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0AC1AED4" w14:textId="042EACAA" w:rsidR="00784341" w:rsidRPr="00C11D84" w:rsidRDefault="00784341" w:rsidP="00784341">
          <w:pPr>
            <w:pStyle w:val="TOC4"/>
            <w:tabs>
              <w:tab w:val="right" w:leader="dot" w:pos="9624"/>
            </w:tabs>
            <w:rPr>
              <w:rFonts w:asciiTheme="minorHAnsi" w:eastAsiaTheme="minorEastAsia" w:hAnsiTheme="minorHAnsi" w:cstheme="minorBidi"/>
              <w:noProof/>
              <w:lang w:eastAsia="en-GB"/>
            </w:rPr>
          </w:pPr>
          <w:hyperlink w:anchor="_Toc497395425" w:history="1">
            <w:r w:rsidRPr="00C11D84">
              <w:rPr>
                <w:rStyle w:val="Hyperlink"/>
                <w:noProof/>
                <w:color w:val="auto"/>
              </w:rPr>
              <w:t>3.3.2 Health and Safety</w:t>
            </w:r>
            <w:r w:rsidRPr="00C11D84">
              <w:rPr>
                <w:noProof/>
                <w:webHidden/>
              </w:rPr>
              <w:tab/>
            </w:r>
            <w:r w:rsidRPr="00C11D84">
              <w:rPr>
                <w:noProof/>
                <w:webHidden/>
              </w:rPr>
              <w:fldChar w:fldCharType="begin"/>
            </w:r>
            <w:r w:rsidRPr="00C11D84">
              <w:rPr>
                <w:noProof/>
                <w:webHidden/>
              </w:rPr>
              <w:instrText xml:space="preserve"> PAGEREF _Toc497395425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38A6380A" w14:textId="31F8CEDA"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6" w:history="1">
            <w:r w:rsidRPr="00C11D84">
              <w:rPr>
                <w:rStyle w:val="Hyperlink"/>
                <w:noProof/>
                <w:color w:val="auto"/>
              </w:rPr>
              <w:t>3.3.3 Fire</w:t>
            </w:r>
            <w:r w:rsidRPr="00C11D84">
              <w:rPr>
                <w:noProof/>
                <w:webHidden/>
              </w:rPr>
              <w:tab/>
            </w:r>
            <w:r w:rsidRPr="00C11D84">
              <w:rPr>
                <w:noProof/>
                <w:webHidden/>
              </w:rPr>
              <w:fldChar w:fldCharType="begin"/>
            </w:r>
            <w:r w:rsidRPr="00C11D84">
              <w:rPr>
                <w:noProof/>
                <w:webHidden/>
              </w:rPr>
              <w:instrText xml:space="preserve"> PAGEREF _Toc497395426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5BC0A6AE" w14:textId="5A358068"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7" w:history="1">
            <w:r w:rsidRPr="00C11D84">
              <w:rPr>
                <w:rStyle w:val="Hyperlink"/>
                <w:noProof/>
                <w:color w:val="auto"/>
              </w:rPr>
              <w:t>3.3.4 First Aid</w:t>
            </w:r>
            <w:r w:rsidRPr="00C11D84">
              <w:rPr>
                <w:noProof/>
                <w:webHidden/>
              </w:rPr>
              <w:tab/>
            </w:r>
            <w:r w:rsidRPr="00C11D84">
              <w:rPr>
                <w:noProof/>
                <w:webHidden/>
              </w:rPr>
              <w:fldChar w:fldCharType="begin"/>
            </w:r>
            <w:r w:rsidRPr="00C11D84">
              <w:rPr>
                <w:noProof/>
                <w:webHidden/>
              </w:rPr>
              <w:instrText xml:space="preserve"> PAGEREF _Toc497395427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08C75341" w14:textId="028560A4"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8" w:history="1">
            <w:r w:rsidRPr="00C11D84">
              <w:rPr>
                <w:rStyle w:val="Hyperlink"/>
                <w:noProof/>
                <w:color w:val="auto"/>
              </w:rPr>
              <w:t>3.3.5 Supervision of Groups</w:t>
            </w:r>
            <w:r w:rsidRPr="00C11D84">
              <w:rPr>
                <w:noProof/>
                <w:webHidden/>
              </w:rPr>
              <w:tab/>
            </w:r>
            <w:r w:rsidRPr="00C11D84">
              <w:rPr>
                <w:noProof/>
                <w:webHidden/>
              </w:rPr>
              <w:fldChar w:fldCharType="begin"/>
            </w:r>
            <w:r w:rsidRPr="00C11D84">
              <w:rPr>
                <w:noProof/>
                <w:webHidden/>
              </w:rPr>
              <w:instrText xml:space="preserve"> PAGEREF _Toc497395428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61D1A99F" w14:textId="1403C705"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29" w:history="1">
            <w:r w:rsidRPr="00C11D84">
              <w:rPr>
                <w:rStyle w:val="Hyperlink"/>
                <w:noProof/>
                <w:color w:val="auto"/>
              </w:rPr>
              <w:t>3.3.6 Food Hygiene</w:t>
            </w:r>
            <w:r w:rsidRPr="00C11D84">
              <w:rPr>
                <w:noProof/>
                <w:webHidden/>
              </w:rPr>
              <w:tab/>
            </w:r>
            <w:r w:rsidRPr="00C11D84">
              <w:rPr>
                <w:noProof/>
                <w:webHidden/>
              </w:rPr>
              <w:fldChar w:fldCharType="begin"/>
            </w:r>
            <w:r w:rsidRPr="00C11D84">
              <w:rPr>
                <w:noProof/>
                <w:webHidden/>
              </w:rPr>
              <w:instrText xml:space="preserve"> PAGEREF _Toc497395429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43651DC4" w14:textId="69E61E49"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0" w:history="1">
            <w:r w:rsidRPr="00C11D84">
              <w:rPr>
                <w:rStyle w:val="Hyperlink"/>
                <w:noProof/>
                <w:color w:val="auto"/>
              </w:rPr>
              <w:t>3.3.7 Risk Assessment</w:t>
            </w:r>
            <w:r w:rsidRPr="00C11D84">
              <w:rPr>
                <w:noProof/>
                <w:webHidden/>
              </w:rPr>
              <w:tab/>
            </w:r>
            <w:r w:rsidRPr="00C11D84">
              <w:rPr>
                <w:noProof/>
                <w:webHidden/>
              </w:rPr>
              <w:fldChar w:fldCharType="begin"/>
            </w:r>
            <w:r w:rsidRPr="00C11D84">
              <w:rPr>
                <w:noProof/>
                <w:webHidden/>
              </w:rPr>
              <w:instrText xml:space="preserve"> PAGEREF _Toc497395430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1933BC5A" w14:textId="67A83E6B"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1" w:history="1">
            <w:r w:rsidRPr="00C11D84">
              <w:rPr>
                <w:rStyle w:val="Hyperlink"/>
                <w:noProof/>
                <w:color w:val="auto"/>
              </w:rPr>
              <w:t>3.3.8 Insurance</w:t>
            </w:r>
            <w:r w:rsidRPr="00C11D84">
              <w:rPr>
                <w:noProof/>
                <w:webHidden/>
              </w:rPr>
              <w:tab/>
            </w:r>
            <w:r w:rsidRPr="00C11D84">
              <w:rPr>
                <w:noProof/>
                <w:webHidden/>
              </w:rPr>
              <w:fldChar w:fldCharType="begin"/>
            </w:r>
            <w:r w:rsidRPr="00C11D84">
              <w:rPr>
                <w:noProof/>
                <w:webHidden/>
              </w:rPr>
              <w:instrText xml:space="preserve"> PAGEREF _Toc497395431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70CD7B7E" w14:textId="1BB74145"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2" w:history="1">
            <w:r w:rsidRPr="00C11D84">
              <w:rPr>
                <w:rStyle w:val="Hyperlink"/>
                <w:noProof/>
                <w:color w:val="auto"/>
              </w:rPr>
              <w:t>3.3.9 Transport</w:t>
            </w:r>
            <w:r w:rsidRPr="00C11D84">
              <w:rPr>
                <w:noProof/>
                <w:webHidden/>
              </w:rPr>
              <w:tab/>
            </w:r>
            <w:r w:rsidRPr="00C11D84">
              <w:rPr>
                <w:noProof/>
                <w:webHidden/>
              </w:rPr>
              <w:fldChar w:fldCharType="begin"/>
            </w:r>
            <w:r w:rsidRPr="00C11D84">
              <w:rPr>
                <w:noProof/>
                <w:webHidden/>
              </w:rPr>
              <w:instrText xml:space="preserve"> PAGEREF _Toc497395432 \h </w:instrText>
            </w:r>
            <w:r w:rsidRPr="00C11D84">
              <w:rPr>
                <w:noProof/>
                <w:webHidden/>
              </w:rPr>
            </w:r>
            <w:r w:rsidRPr="00C11D84">
              <w:rPr>
                <w:noProof/>
                <w:webHidden/>
              </w:rPr>
              <w:fldChar w:fldCharType="separate"/>
            </w:r>
            <w:r w:rsidR="002806BA">
              <w:rPr>
                <w:noProof/>
                <w:webHidden/>
              </w:rPr>
              <w:t>17</w:t>
            </w:r>
            <w:r w:rsidRPr="00C11D84">
              <w:rPr>
                <w:noProof/>
                <w:webHidden/>
              </w:rPr>
              <w:fldChar w:fldCharType="end"/>
            </w:r>
          </w:hyperlink>
        </w:p>
        <w:p w14:paraId="160796D3" w14:textId="6E846701"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3" w:history="1">
            <w:r w:rsidRPr="00C11D84">
              <w:rPr>
                <w:rStyle w:val="Hyperlink"/>
                <w:noProof/>
                <w:color w:val="auto"/>
              </w:rPr>
              <w:t>3.3.10 Outings and Overnight Events involving Children</w:t>
            </w:r>
            <w:r w:rsidRPr="00C11D84">
              <w:rPr>
                <w:noProof/>
                <w:webHidden/>
              </w:rPr>
              <w:tab/>
            </w:r>
            <w:r w:rsidRPr="00C11D84">
              <w:rPr>
                <w:noProof/>
                <w:webHidden/>
              </w:rPr>
              <w:fldChar w:fldCharType="begin"/>
            </w:r>
            <w:r w:rsidRPr="00C11D84">
              <w:rPr>
                <w:noProof/>
                <w:webHidden/>
              </w:rPr>
              <w:instrText xml:space="preserve"> PAGEREF _Toc497395433 \h </w:instrText>
            </w:r>
            <w:r w:rsidRPr="00C11D84">
              <w:rPr>
                <w:noProof/>
                <w:webHidden/>
              </w:rPr>
            </w:r>
            <w:r w:rsidRPr="00C11D84">
              <w:rPr>
                <w:noProof/>
                <w:webHidden/>
              </w:rPr>
              <w:fldChar w:fldCharType="separate"/>
            </w:r>
            <w:r w:rsidR="002806BA">
              <w:rPr>
                <w:noProof/>
                <w:webHidden/>
              </w:rPr>
              <w:t>18</w:t>
            </w:r>
            <w:r w:rsidRPr="00C11D84">
              <w:rPr>
                <w:noProof/>
                <w:webHidden/>
              </w:rPr>
              <w:fldChar w:fldCharType="end"/>
            </w:r>
          </w:hyperlink>
        </w:p>
        <w:p w14:paraId="3C31CE7B" w14:textId="415F3B7E"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4" w:history="1">
            <w:r w:rsidRPr="00C11D84">
              <w:rPr>
                <w:rStyle w:val="Hyperlink"/>
                <w:noProof/>
                <w:color w:val="auto"/>
              </w:rPr>
              <w:t>3.3.11 Outings and Overnight Events involving Adults at Risk</w:t>
            </w:r>
            <w:r w:rsidRPr="00C11D84">
              <w:rPr>
                <w:noProof/>
                <w:webHidden/>
              </w:rPr>
              <w:tab/>
            </w:r>
            <w:r w:rsidRPr="00C11D84">
              <w:rPr>
                <w:noProof/>
                <w:webHidden/>
              </w:rPr>
              <w:fldChar w:fldCharType="begin"/>
            </w:r>
            <w:r w:rsidRPr="00C11D84">
              <w:rPr>
                <w:noProof/>
                <w:webHidden/>
              </w:rPr>
              <w:instrText xml:space="preserve"> PAGEREF _Toc497395434 \h </w:instrText>
            </w:r>
            <w:r w:rsidRPr="00C11D84">
              <w:rPr>
                <w:noProof/>
                <w:webHidden/>
              </w:rPr>
            </w:r>
            <w:r w:rsidRPr="00C11D84">
              <w:rPr>
                <w:noProof/>
                <w:webHidden/>
              </w:rPr>
              <w:fldChar w:fldCharType="separate"/>
            </w:r>
            <w:r w:rsidR="002806BA">
              <w:rPr>
                <w:noProof/>
                <w:webHidden/>
              </w:rPr>
              <w:t>18</w:t>
            </w:r>
            <w:r w:rsidRPr="00C11D84">
              <w:rPr>
                <w:noProof/>
                <w:webHidden/>
              </w:rPr>
              <w:fldChar w:fldCharType="end"/>
            </w:r>
          </w:hyperlink>
        </w:p>
        <w:p w14:paraId="532B3A30" w14:textId="521DC214" w:rsidR="00057640" w:rsidRPr="00C11D84" w:rsidRDefault="00057640">
          <w:pPr>
            <w:pStyle w:val="TOC3"/>
            <w:tabs>
              <w:tab w:val="right" w:leader="dot" w:pos="9624"/>
            </w:tabs>
            <w:rPr>
              <w:rFonts w:asciiTheme="minorHAnsi" w:eastAsiaTheme="minorEastAsia" w:hAnsiTheme="minorHAnsi" w:cstheme="minorBidi"/>
              <w:noProof/>
              <w:lang w:eastAsia="en-GB"/>
            </w:rPr>
          </w:pPr>
          <w:hyperlink w:anchor="_Toc497395436" w:history="1">
            <w:r w:rsidRPr="00C11D84">
              <w:rPr>
                <w:rStyle w:val="Hyperlink"/>
                <w:noProof/>
                <w:color w:val="auto"/>
              </w:rPr>
              <w:t>3.4 SAFER COMMUNITY</w:t>
            </w:r>
            <w:r w:rsidRPr="00C11D84">
              <w:rPr>
                <w:noProof/>
                <w:webHidden/>
              </w:rPr>
              <w:tab/>
            </w:r>
            <w:r w:rsidRPr="00C11D84">
              <w:rPr>
                <w:noProof/>
                <w:webHidden/>
              </w:rPr>
              <w:fldChar w:fldCharType="begin"/>
            </w:r>
            <w:r w:rsidRPr="00C11D84">
              <w:rPr>
                <w:noProof/>
                <w:webHidden/>
              </w:rPr>
              <w:instrText xml:space="preserve"> PAGEREF _Toc497395436 \h </w:instrText>
            </w:r>
            <w:r w:rsidRPr="00C11D84">
              <w:rPr>
                <w:noProof/>
                <w:webHidden/>
              </w:rPr>
            </w:r>
            <w:r w:rsidRPr="00C11D84">
              <w:rPr>
                <w:noProof/>
                <w:webHidden/>
              </w:rPr>
              <w:fldChar w:fldCharType="separate"/>
            </w:r>
            <w:r w:rsidR="002806BA">
              <w:rPr>
                <w:noProof/>
                <w:webHidden/>
              </w:rPr>
              <w:t>20</w:t>
            </w:r>
            <w:r w:rsidRPr="00C11D84">
              <w:rPr>
                <w:noProof/>
                <w:webHidden/>
              </w:rPr>
              <w:fldChar w:fldCharType="end"/>
            </w:r>
          </w:hyperlink>
        </w:p>
        <w:p w14:paraId="3C642FC9" w14:textId="7A46BCFA"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7" w:history="1">
            <w:r w:rsidRPr="00C11D84">
              <w:rPr>
                <w:rStyle w:val="Hyperlink"/>
                <w:noProof/>
                <w:color w:val="auto"/>
              </w:rPr>
              <w:t>3.4.1 Bullying</w:t>
            </w:r>
            <w:r w:rsidRPr="00C11D84">
              <w:rPr>
                <w:noProof/>
                <w:webHidden/>
              </w:rPr>
              <w:tab/>
            </w:r>
            <w:r w:rsidRPr="00C11D84">
              <w:rPr>
                <w:noProof/>
                <w:webHidden/>
              </w:rPr>
              <w:fldChar w:fldCharType="begin"/>
            </w:r>
            <w:r w:rsidRPr="00C11D84">
              <w:rPr>
                <w:noProof/>
                <w:webHidden/>
              </w:rPr>
              <w:instrText xml:space="preserve"> PAGEREF _Toc497395437 \h </w:instrText>
            </w:r>
            <w:r w:rsidRPr="00C11D84">
              <w:rPr>
                <w:noProof/>
                <w:webHidden/>
              </w:rPr>
            </w:r>
            <w:r w:rsidRPr="00C11D84">
              <w:rPr>
                <w:noProof/>
                <w:webHidden/>
              </w:rPr>
              <w:fldChar w:fldCharType="separate"/>
            </w:r>
            <w:r w:rsidR="002806BA">
              <w:rPr>
                <w:noProof/>
                <w:webHidden/>
              </w:rPr>
              <w:t>20</w:t>
            </w:r>
            <w:r w:rsidRPr="00C11D84">
              <w:rPr>
                <w:noProof/>
                <w:webHidden/>
              </w:rPr>
              <w:fldChar w:fldCharType="end"/>
            </w:r>
          </w:hyperlink>
        </w:p>
        <w:p w14:paraId="6A89FE85" w14:textId="76FE1EF6"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8" w:history="1">
            <w:r w:rsidRPr="00C11D84">
              <w:rPr>
                <w:rStyle w:val="Hyperlink"/>
                <w:noProof/>
                <w:color w:val="auto"/>
              </w:rPr>
              <w:t>3.4.2 Working with Alleged or Known Offenders</w:t>
            </w:r>
            <w:r w:rsidRPr="00C11D84">
              <w:rPr>
                <w:noProof/>
                <w:webHidden/>
              </w:rPr>
              <w:tab/>
            </w:r>
            <w:r w:rsidRPr="00C11D84">
              <w:rPr>
                <w:noProof/>
                <w:webHidden/>
              </w:rPr>
              <w:fldChar w:fldCharType="begin"/>
            </w:r>
            <w:r w:rsidRPr="00C11D84">
              <w:rPr>
                <w:noProof/>
                <w:webHidden/>
              </w:rPr>
              <w:instrText xml:space="preserve"> PAGEREF _Toc497395438 \h </w:instrText>
            </w:r>
            <w:r w:rsidRPr="00C11D84">
              <w:rPr>
                <w:noProof/>
                <w:webHidden/>
              </w:rPr>
            </w:r>
            <w:r w:rsidRPr="00C11D84">
              <w:rPr>
                <w:noProof/>
                <w:webHidden/>
              </w:rPr>
              <w:fldChar w:fldCharType="separate"/>
            </w:r>
            <w:r w:rsidR="002806BA">
              <w:rPr>
                <w:noProof/>
                <w:webHidden/>
              </w:rPr>
              <w:t>21</w:t>
            </w:r>
            <w:r w:rsidRPr="00C11D84">
              <w:rPr>
                <w:noProof/>
                <w:webHidden/>
              </w:rPr>
              <w:fldChar w:fldCharType="end"/>
            </w:r>
          </w:hyperlink>
        </w:p>
        <w:p w14:paraId="4AF61F9D" w14:textId="4BCB4B9D" w:rsidR="00057640" w:rsidRPr="00C11D84" w:rsidRDefault="00057640">
          <w:pPr>
            <w:pStyle w:val="TOC4"/>
            <w:tabs>
              <w:tab w:val="right" w:leader="dot" w:pos="9624"/>
            </w:tabs>
            <w:rPr>
              <w:rFonts w:asciiTheme="minorHAnsi" w:eastAsiaTheme="minorEastAsia" w:hAnsiTheme="minorHAnsi" w:cstheme="minorBidi"/>
              <w:noProof/>
              <w:lang w:eastAsia="en-GB"/>
            </w:rPr>
          </w:pPr>
          <w:hyperlink w:anchor="_Toc497395439" w:history="1">
            <w:r w:rsidRPr="00C11D84">
              <w:rPr>
                <w:rStyle w:val="Hyperlink"/>
                <w:noProof/>
                <w:color w:val="auto"/>
                <w:shd w:val="clear" w:color="auto" w:fill="FFFFFF"/>
              </w:rPr>
              <w:t>3</w:t>
            </w:r>
            <w:r w:rsidRPr="00C11D84">
              <w:rPr>
                <w:rStyle w:val="Hyperlink"/>
                <w:noProof/>
                <w:color w:val="auto"/>
              </w:rPr>
              <w:t>.4.3 Alleged or known offenders who are themselves adults at risk</w:t>
            </w:r>
            <w:r w:rsidRPr="00C11D84">
              <w:rPr>
                <w:noProof/>
                <w:webHidden/>
              </w:rPr>
              <w:tab/>
            </w:r>
            <w:r w:rsidRPr="00C11D84">
              <w:rPr>
                <w:noProof/>
                <w:webHidden/>
              </w:rPr>
              <w:fldChar w:fldCharType="begin"/>
            </w:r>
            <w:r w:rsidRPr="00C11D84">
              <w:rPr>
                <w:noProof/>
                <w:webHidden/>
              </w:rPr>
              <w:instrText xml:space="preserve"> PAGEREF _Toc497395439 \h </w:instrText>
            </w:r>
            <w:r w:rsidRPr="00C11D84">
              <w:rPr>
                <w:noProof/>
                <w:webHidden/>
              </w:rPr>
            </w:r>
            <w:r w:rsidRPr="00C11D84">
              <w:rPr>
                <w:noProof/>
                <w:webHidden/>
              </w:rPr>
              <w:fldChar w:fldCharType="separate"/>
            </w:r>
            <w:r w:rsidR="002806BA">
              <w:rPr>
                <w:noProof/>
                <w:webHidden/>
              </w:rPr>
              <w:t>21</w:t>
            </w:r>
            <w:r w:rsidRPr="00C11D84">
              <w:rPr>
                <w:noProof/>
                <w:webHidden/>
              </w:rPr>
              <w:fldChar w:fldCharType="end"/>
            </w:r>
          </w:hyperlink>
        </w:p>
        <w:p w14:paraId="5F27A812" w14:textId="6DDE2C4F" w:rsidR="00057640" w:rsidRPr="00C11D84" w:rsidRDefault="00057640" w:rsidP="00D42D50">
          <w:pPr>
            <w:pStyle w:val="TOC2"/>
            <w:rPr>
              <w:rFonts w:asciiTheme="minorHAnsi" w:eastAsiaTheme="minorEastAsia" w:hAnsiTheme="minorHAnsi" w:cstheme="minorBidi"/>
              <w:noProof/>
              <w:lang w:eastAsia="en-GB"/>
            </w:rPr>
          </w:pPr>
          <w:hyperlink w:anchor="_Toc497395440" w:history="1">
            <w:r w:rsidRPr="00C11D84">
              <w:rPr>
                <w:rStyle w:val="Hyperlink"/>
                <w:noProof/>
                <w:color w:val="auto"/>
              </w:rPr>
              <w:t>SECTION 4 - USEFUL CONTACTS</w:t>
            </w:r>
            <w:r w:rsidRPr="00C11D84">
              <w:rPr>
                <w:noProof/>
                <w:webHidden/>
              </w:rPr>
              <w:tab/>
            </w:r>
            <w:r w:rsidRPr="00C11D84">
              <w:rPr>
                <w:noProof/>
                <w:webHidden/>
              </w:rPr>
              <w:fldChar w:fldCharType="begin"/>
            </w:r>
            <w:r w:rsidRPr="00C11D84">
              <w:rPr>
                <w:noProof/>
                <w:webHidden/>
              </w:rPr>
              <w:instrText xml:space="preserve"> PAGEREF _Toc497395440 \h </w:instrText>
            </w:r>
            <w:r w:rsidRPr="00C11D84">
              <w:rPr>
                <w:noProof/>
                <w:webHidden/>
              </w:rPr>
            </w:r>
            <w:r w:rsidRPr="00C11D84">
              <w:rPr>
                <w:noProof/>
                <w:webHidden/>
              </w:rPr>
              <w:fldChar w:fldCharType="separate"/>
            </w:r>
            <w:r w:rsidR="002806BA">
              <w:rPr>
                <w:noProof/>
                <w:webHidden/>
              </w:rPr>
              <w:t>22</w:t>
            </w:r>
            <w:r w:rsidRPr="00C11D84">
              <w:rPr>
                <w:noProof/>
                <w:webHidden/>
              </w:rPr>
              <w:fldChar w:fldCharType="end"/>
            </w:r>
          </w:hyperlink>
        </w:p>
        <w:p w14:paraId="0F6792CF" w14:textId="3EA9B353" w:rsidR="00057640" w:rsidRPr="00C11D84" w:rsidRDefault="00057640" w:rsidP="00D42D50">
          <w:pPr>
            <w:pStyle w:val="TOC2"/>
            <w:rPr>
              <w:rFonts w:asciiTheme="minorHAnsi" w:eastAsiaTheme="minorEastAsia" w:hAnsiTheme="minorHAnsi" w:cstheme="minorBidi"/>
              <w:noProof/>
              <w:lang w:eastAsia="en-GB"/>
            </w:rPr>
          </w:pPr>
          <w:hyperlink w:anchor="_Toc497395441" w:history="1">
            <w:r w:rsidRPr="00C11D84">
              <w:rPr>
                <w:rStyle w:val="Hyperlink"/>
                <w:noProof/>
                <w:color w:val="auto"/>
              </w:rPr>
              <w:t>APPENDIX 1 - DEFINITIONS OF ABUSE</w:t>
            </w:r>
            <w:r w:rsidRPr="00C11D84">
              <w:rPr>
                <w:noProof/>
                <w:webHidden/>
              </w:rPr>
              <w:tab/>
            </w:r>
            <w:r w:rsidRPr="00C11D84">
              <w:rPr>
                <w:noProof/>
                <w:webHidden/>
              </w:rPr>
              <w:fldChar w:fldCharType="begin"/>
            </w:r>
            <w:r w:rsidRPr="00C11D84">
              <w:rPr>
                <w:noProof/>
                <w:webHidden/>
              </w:rPr>
              <w:instrText xml:space="preserve"> PAGEREF _Toc497395441 \h </w:instrText>
            </w:r>
            <w:r w:rsidRPr="00C11D84">
              <w:rPr>
                <w:noProof/>
                <w:webHidden/>
              </w:rPr>
            </w:r>
            <w:r w:rsidRPr="00C11D84">
              <w:rPr>
                <w:noProof/>
                <w:webHidden/>
              </w:rPr>
              <w:fldChar w:fldCharType="separate"/>
            </w:r>
            <w:r w:rsidR="002806BA">
              <w:rPr>
                <w:noProof/>
                <w:webHidden/>
              </w:rPr>
              <w:t>23</w:t>
            </w:r>
            <w:r w:rsidRPr="00C11D84">
              <w:rPr>
                <w:noProof/>
                <w:webHidden/>
              </w:rPr>
              <w:fldChar w:fldCharType="end"/>
            </w:r>
          </w:hyperlink>
        </w:p>
        <w:p w14:paraId="1377C1A1" w14:textId="3FB959A2" w:rsidR="00057640" w:rsidRPr="00C11D84" w:rsidRDefault="00057640" w:rsidP="00D42D50">
          <w:pPr>
            <w:pStyle w:val="TOC2"/>
            <w:rPr>
              <w:rFonts w:asciiTheme="minorHAnsi" w:eastAsiaTheme="minorEastAsia" w:hAnsiTheme="minorHAnsi" w:cstheme="minorBidi"/>
              <w:noProof/>
              <w:lang w:eastAsia="en-GB"/>
            </w:rPr>
          </w:pPr>
          <w:hyperlink w:anchor="_Toc497395442" w:history="1">
            <w:r w:rsidRPr="00C11D84">
              <w:rPr>
                <w:rStyle w:val="Hyperlink"/>
                <w:noProof/>
                <w:color w:val="auto"/>
              </w:rPr>
              <w:t xml:space="preserve">APPENDIX 2 </w:t>
            </w:r>
            <w:r w:rsidR="0087367B">
              <w:rPr>
                <w:rStyle w:val="Hyperlink"/>
                <w:noProof/>
                <w:color w:val="auto"/>
              </w:rPr>
              <w:t>-</w:t>
            </w:r>
            <w:r w:rsidRPr="00C11D84">
              <w:rPr>
                <w:rStyle w:val="Hyperlink"/>
                <w:noProof/>
                <w:color w:val="auto"/>
              </w:rPr>
              <w:t xml:space="preserve"> DETAILED GUIDANCE ON REPORTING REQUIREMENTS</w:t>
            </w:r>
            <w:r w:rsidRPr="00C11D84">
              <w:rPr>
                <w:noProof/>
                <w:webHidden/>
              </w:rPr>
              <w:tab/>
            </w:r>
            <w:r w:rsidRPr="00C11D84">
              <w:rPr>
                <w:noProof/>
                <w:webHidden/>
              </w:rPr>
              <w:fldChar w:fldCharType="begin"/>
            </w:r>
            <w:r w:rsidRPr="00C11D84">
              <w:rPr>
                <w:noProof/>
                <w:webHidden/>
              </w:rPr>
              <w:instrText xml:space="preserve"> PAGEREF _Toc497395442 \h </w:instrText>
            </w:r>
            <w:r w:rsidRPr="00C11D84">
              <w:rPr>
                <w:noProof/>
                <w:webHidden/>
              </w:rPr>
            </w:r>
            <w:r w:rsidRPr="00C11D84">
              <w:rPr>
                <w:noProof/>
                <w:webHidden/>
              </w:rPr>
              <w:fldChar w:fldCharType="separate"/>
            </w:r>
            <w:r w:rsidR="002806BA">
              <w:rPr>
                <w:noProof/>
                <w:webHidden/>
              </w:rPr>
              <w:t>26</w:t>
            </w:r>
            <w:r w:rsidRPr="00C11D84">
              <w:rPr>
                <w:noProof/>
                <w:webHidden/>
              </w:rPr>
              <w:fldChar w:fldCharType="end"/>
            </w:r>
          </w:hyperlink>
        </w:p>
        <w:p w14:paraId="21CF553D" w14:textId="3F6F26AE" w:rsidR="00057640" w:rsidRPr="00855068" w:rsidRDefault="00057640" w:rsidP="00855068">
          <w:pPr>
            <w:pStyle w:val="TOC2"/>
            <w:rPr>
              <w:rFonts w:asciiTheme="minorHAnsi" w:eastAsiaTheme="minorEastAsia" w:hAnsiTheme="minorHAnsi" w:cstheme="minorBidi"/>
              <w:noProof/>
              <w:lang w:eastAsia="en-GB"/>
            </w:rPr>
          </w:pPr>
          <w:hyperlink w:anchor="_Toc497395443" w:history="1">
            <w:r w:rsidRPr="00C11D84">
              <w:rPr>
                <w:rStyle w:val="Hyperlink"/>
                <w:noProof/>
                <w:color w:val="auto"/>
              </w:rPr>
              <w:t xml:space="preserve">APPENDIX 3 </w:t>
            </w:r>
            <w:r w:rsidR="0087367B">
              <w:rPr>
                <w:rStyle w:val="Hyperlink"/>
                <w:noProof/>
                <w:color w:val="auto"/>
              </w:rPr>
              <w:t>-</w:t>
            </w:r>
            <w:r w:rsidRPr="00C11D84">
              <w:rPr>
                <w:rStyle w:val="Hyperlink"/>
                <w:noProof/>
                <w:color w:val="auto"/>
              </w:rPr>
              <w:t xml:space="preserve"> SAFEGUARDING INCIDENT FORM</w:t>
            </w:r>
            <w:r w:rsidRPr="00C11D84">
              <w:rPr>
                <w:noProof/>
                <w:webHidden/>
              </w:rPr>
              <w:tab/>
            </w:r>
            <w:r w:rsidRPr="00C11D84">
              <w:rPr>
                <w:noProof/>
                <w:webHidden/>
              </w:rPr>
              <w:fldChar w:fldCharType="begin"/>
            </w:r>
            <w:r w:rsidRPr="00C11D84">
              <w:rPr>
                <w:noProof/>
                <w:webHidden/>
              </w:rPr>
              <w:instrText xml:space="preserve"> PAGEREF _Toc497395443 \h </w:instrText>
            </w:r>
            <w:r w:rsidRPr="00C11D84">
              <w:rPr>
                <w:noProof/>
                <w:webHidden/>
              </w:rPr>
            </w:r>
            <w:r w:rsidRPr="00C11D84">
              <w:rPr>
                <w:noProof/>
                <w:webHidden/>
              </w:rPr>
              <w:fldChar w:fldCharType="separate"/>
            </w:r>
            <w:r w:rsidR="002806BA">
              <w:rPr>
                <w:noProof/>
                <w:webHidden/>
              </w:rPr>
              <w:t>28</w:t>
            </w:r>
            <w:r w:rsidRPr="00C11D84">
              <w:rPr>
                <w:noProof/>
                <w:webHidden/>
              </w:rPr>
              <w:fldChar w:fldCharType="end"/>
            </w:r>
          </w:hyperlink>
        </w:p>
        <w:p w14:paraId="00942C83" w14:textId="5EC975E2" w:rsidR="0087367B" w:rsidRPr="0087367B" w:rsidRDefault="0087367B" w:rsidP="00D42D50">
          <w:pPr>
            <w:spacing w:after="120"/>
            <w:rPr>
              <w:noProof/>
              <w:lang w:eastAsia="en-GB"/>
            </w:rPr>
          </w:pPr>
          <w:r>
            <w:rPr>
              <w:noProof/>
              <w:lang w:eastAsia="en-GB"/>
            </w:rPr>
            <w:t xml:space="preserve">    APPENDIX  </w:t>
          </w:r>
          <w:r w:rsidR="00855068">
            <w:rPr>
              <w:noProof/>
              <w:lang w:eastAsia="en-GB"/>
            </w:rPr>
            <w:t>4</w:t>
          </w:r>
          <w:r>
            <w:rPr>
              <w:noProof/>
              <w:lang w:eastAsia="en-GB"/>
            </w:rPr>
            <w:t xml:space="preserve"> - SAFEGUARDING ROLES AND RESPONSIBILITIES ………………………………………………………………</w:t>
          </w:r>
          <w:r w:rsidR="00855068">
            <w:rPr>
              <w:noProof/>
              <w:lang w:eastAsia="en-GB"/>
            </w:rPr>
            <w:t>.</w:t>
          </w:r>
          <w:r>
            <w:rPr>
              <w:noProof/>
              <w:lang w:eastAsia="en-GB"/>
            </w:rPr>
            <w:t xml:space="preserve"> </w:t>
          </w:r>
          <w:r w:rsidR="00855068">
            <w:rPr>
              <w:noProof/>
              <w:lang w:eastAsia="en-GB"/>
            </w:rPr>
            <w:t>3</w:t>
          </w:r>
          <w:r w:rsidR="00005B89">
            <w:rPr>
              <w:noProof/>
              <w:lang w:eastAsia="en-GB"/>
            </w:rPr>
            <w:t>0</w:t>
          </w:r>
        </w:p>
        <w:p w14:paraId="145FEC0F" w14:textId="5E6555C3" w:rsidR="00CF454B" w:rsidRPr="00C11D84" w:rsidRDefault="00CF454B" w:rsidP="00D42D50">
          <w:pPr>
            <w:spacing w:after="120"/>
            <w:rPr>
              <w:noProof/>
              <w:lang w:eastAsia="en-GB"/>
            </w:rPr>
          </w:pPr>
          <w:r w:rsidRPr="00C11D84">
            <w:rPr>
              <w:noProof/>
              <w:lang w:eastAsia="en-GB"/>
            </w:rPr>
            <w:t xml:space="preserve">     APPENDIX </w:t>
          </w:r>
          <w:r w:rsidR="00855068">
            <w:rPr>
              <w:noProof/>
              <w:lang w:eastAsia="en-GB"/>
            </w:rPr>
            <w:t>5</w:t>
          </w:r>
          <w:r w:rsidR="009F2F8A" w:rsidRPr="00C11D84">
            <w:rPr>
              <w:noProof/>
              <w:lang w:eastAsia="en-GB"/>
            </w:rPr>
            <w:t xml:space="preserve"> - CHILD AND YOUNG PERSON CONSENT FORM</w:t>
          </w:r>
          <w:r w:rsidR="00D42D50" w:rsidRPr="00C11D84">
            <w:rPr>
              <w:noProof/>
              <w:lang w:eastAsia="en-GB"/>
            </w:rPr>
            <w:t>……………………………………………………………….…</w:t>
          </w:r>
          <w:r w:rsidR="0087367B">
            <w:rPr>
              <w:noProof/>
              <w:lang w:eastAsia="en-GB"/>
            </w:rPr>
            <w:t xml:space="preserve"> </w:t>
          </w:r>
          <w:r w:rsidR="00855068">
            <w:rPr>
              <w:noProof/>
              <w:lang w:eastAsia="en-GB"/>
            </w:rPr>
            <w:t>3</w:t>
          </w:r>
          <w:r w:rsidR="00005B89">
            <w:rPr>
              <w:noProof/>
              <w:lang w:eastAsia="en-GB"/>
            </w:rPr>
            <w:t>1</w:t>
          </w:r>
        </w:p>
        <w:p w14:paraId="3EEFB8D1" w14:textId="604824E5" w:rsidR="00CF454B" w:rsidRPr="00C11D84" w:rsidRDefault="00CF454B" w:rsidP="00D42D50">
          <w:pPr>
            <w:spacing w:after="120"/>
            <w:rPr>
              <w:noProof/>
              <w:lang w:eastAsia="en-GB"/>
            </w:rPr>
          </w:pPr>
          <w:r w:rsidRPr="00C11D84">
            <w:rPr>
              <w:noProof/>
              <w:lang w:eastAsia="en-GB"/>
            </w:rPr>
            <w:t xml:space="preserve">     APPENDIX </w:t>
          </w:r>
          <w:r w:rsidR="00855068">
            <w:rPr>
              <w:noProof/>
              <w:lang w:eastAsia="en-GB"/>
            </w:rPr>
            <w:t>6</w:t>
          </w:r>
          <w:r w:rsidR="009F2F8A" w:rsidRPr="00C11D84">
            <w:rPr>
              <w:noProof/>
              <w:lang w:eastAsia="en-GB"/>
            </w:rPr>
            <w:t xml:space="preserve"> - </w:t>
          </w:r>
          <w:r w:rsidR="0087367B">
            <w:rPr>
              <w:noProof/>
              <w:lang w:eastAsia="en-GB"/>
            </w:rPr>
            <w:t xml:space="preserve">MOUNT PLEASANT </w:t>
          </w:r>
          <w:r w:rsidR="009F2F8A" w:rsidRPr="00C11D84">
            <w:rPr>
              <w:noProof/>
              <w:lang w:eastAsia="en-GB"/>
            </w:rPr>
            <w:t>APPOINTMENT PROCEDURE</w:t>
          </w:r>
          <w:r w:rsidR="00D42D50" w:rsidRPr="00C11D84">
            <w:rPr>
              <w:noProof/>
              <w:lang w:eastAsia="en-GB"/>
            </w:rPr>
            <w:t>……………………………………</w:t>
          </w:r>
          <w:r w:rsidR="0087367B">
            <w:rPr>
              <w:noProof/>
              <w:lang w:eastAsia="en-GB"/>
            </w:rPr>
            <w:t>..</w:t>
          </w:r>
          <w:r w:rsidR="00D42D50" w:rsidRPr="00C11D84">
            <w:rPr>
              <w:noProof/>
              <w:lang w:eastAsia="en-GB"/>
            </w:rPr>
            <w:t>……………………….</w:t>
          </w:r>
          <w:r w:rsidR="0087367B">
            <w:rPr>
              <w:noProof/>
              <w:lang w:eastAsia="en-GB"/>
            </w:rPr>
            <w:t>3</w:t>
          </w:r>
          <w:r w:rsidR="00005B89">
            <w:rPr>
              <w:noProof/>
              <w:lang w:eastAsia="en-GB"/>
            </w:rPr>
            <w:t>2</w:t>
          </w:r>
        </w:p>
        <w:p w14:paraId="51AB3CCA" w14:textId="4ABC4879" w:rsidR="00CF454B" w:rsidRPr="00C11D84" w:rsidRDefault="00CF454B" w:rsidP="00D42D50">
          <w:pPr>
            <w:spacing w:after="120"/>
            <w:rPr>
              <w:noProof/>
              <w:lang w:eastAsia="en-GB"/>
            </w:rPr>
          </w:pPr>
          <w:r w:rsidRPr="00C11D84">
            <w:rPr>
              <w:noProof/>
              <w:lang w:eastAsia="en-GB"/>
            </w:rPr>
            <w:t xml:space="preserve">     APPENDIX </w:t>
          </w:r>
          <w:r w:rsidR="00855068">
            <w:rPr>
              <w:noProof/>
              <w:lang w:eastAsia="en-GB"/>
            </w:rPr>
            <w:t>7</w:t>
          </w:r>
          <w:r w:rsidR="009F2F8A" w:rsidRPr="00C11D84">
            <w:rPr>
              <w:noProof/>
              <w:lang w:eastAsia="en-GB"/>
            </w:rPr>
            <w:t xml:space="preserve"> - RISK ASSESSMENT</w:t>
          </w:r>
          <w:r w:rsidR="0099259F">
            <w:rPr>
              <w:noProof/>
              <w:lang w:eastAsia="en-GB"/>
            </w:rPr>
            <w:t xml:space="preserve"> EXAMPLE</w:t>
          </w:r>
          <w:r w:rsidR="00D42D50" w:rsidRPr="00C11D84">
            <w:rPr>
              <w:noProof/>
              <w:lang w:eastAsia="en-GB"/>
            </w:rPr>
            <w:t>……………………………………</w:t>
          </w:r>
          <w:r w:rsidR="0099259F">
            <w:rPr>
              <w:noProof/>
              <w:lang w:eastAsia="en-GB"/>
            </w:rPr>
            <w:t>……………..</w:t>
          </w:r>
          <w:r w:rsidR="00D42D50" w:rsidRPr="00C11D84">
            <w:rPr>
              <w:noProof/>
              <w:lang w:eastAsia="en-GB"/>
            </w:rPr>
            <w:t>……………………………………….</w:t>
          </w:r>
          <w:r w:rsidR="0099259F">
            <w:rPr>
              <w:noProof/>
              <w:lang w:eastAsia="en-GB"/>
            </w:rPr>
            <w:t xml:space="preserve"> 3</w:t>
          </w:r>
          <w:r w:rsidR="00005B89">
            <w:rPr>
              <w:noProof/>
              <w:lang w:eastAsia="en-GB"/>
            </w:rPr>
            <w:t>3</w:t>
          </w:r>
        </w:p>
        <w:p w14:paraId="0967621D" w14:textId="3733ED90" w:rsidR="008B6FF0" w:rsidRDefault="00CF454B" w:rsidP="00D42D50">
          <w:pPr>
            <w:spacing w:after="120"/>
            <w:rPr>
              <w:noProof/>
              <w:lang w:eastAsia="en-GB"/>
            </w:rPr>
          </w:pPr>
          <w:r w:rsidRPr="00C11D84">
            <w:rPr>
              <w:noProof/>
              <w:lang w:eastAsia="en-GB"/>
            </w:rPr>
            <w:t xml:space="preserve">     APPENDIX </w:t>
          </w:r>
          <w:r w:rsidR="00A215E7">
            <w:rPr>
              <w:noProof/>
              <w:lang w:eastAsia="en-GB"/>
            </w:rPr>
            <w:t>8</w:t>
          </w:r>
          <w:r w:rsidR="0099259F">
            <w:rPr>
              <w:noProof/>
              <w:lang w:eastAsia="en-GB"/>
            </w:rPr>
            <w:t xml:space="preserve"> - </w:t>
          </w:r>
          <w:r w:rsidR="008B6FF0">
            <w:rPr>
              <w:noProof/>
              <w:lang w:eastAsia="en-GB"/>
            </w:rPr>
            <w:t>DATA PROTECTION POLICY ……………………………………………………………………………………….…..…33</w:t>
          </w:r>
        </w:p>
        <w:p w14:paraId="2E2EE5DB" w14:textId="5E2D87D3" w:rsidR="00CF454B" w:rsidRDefault="008B6FF0" w:rsidP="00D42D50">
          <w:pPr>
            <w:spacing w:after="120"/>
            <w:rPr>
              <w:noProof/>
              <w:lang w:eastAsia="en-GB"/>
            </w:rPr>
          </w:pPr>
          <w:r>
            <w:rPr>
              <w:noProof/>
              <w:lang w:eastAsia="en-GB"/>
            </w:rPr>
            <w:t xml:space="preserve">     APPENDIX 9 - </w:t>
          </w:r>
          <w:r w:rsidR="0099259F">
            <w:rPr>
              <w:noProof/>
              <w:lang w:eastAsia="en-GB"/>
            </w:rPr>
            <w:t>EQUAL OPPORTUNITY POLICY</w:t>
          </w:r>
          <w:r w:rsidR="00D42D50" w:rsidRPr="00C11D84">
            <w:rPr>
              <w:noProof/>
              <w:lang w:eastAsia="en-GB"/>
            </w:rPr>
            <w:t>………………………………………………………………………</w:t>
          </w:r>
          <w:r>
            <w:rPr>
              <w:noProof/>
              <w:lang w:eastAsia="en-GB"/>
            </w:rPr>
            <w:t>..</w:t>
          </w:r>
          <w:r w:rsidR="00D42D50" w:rsidRPr="00C11D84">
            <w:rPr>
              <w:noProof/>
              <w:lang w:eastAsia="en-GB"/>
            </w:rPr>
            <w:t>………</w:t>
          </w:r>
          <w:r>
            <w:rPr>
              <w:noProof/>
              <w:lang w:eastAsia="en-GB"/>
            </w:rPr>
            <w:t>.</w:t>
          </w:r>
          <w:r w:rsidR="00D42D50" w:rsidRPr="00C11D84">
            <w:rPr>
              <w:noProof/>
              <w:lang w:eastAsia="en-GB"/>
            </w:rPr>
            <w:t>……….</w:t>
          </w:r>
          <w:r w:rsidR="0099259F">
            <w:rPr>
              <w:noProof/>
              <w:lang w:eastAsia="en-GB"/>
            </w:rPr>
            <w:t xml:space="preserve"> 3</w:t>
          </w:r>
          <w:r w:rsidR="00005B89">
            <w:rPr>
              <w:noProof/>
              <w:lang w:eastAsia="en-GB"/>
            </w:rPr>
            <w:t>4</w:t>
          </w:r>
        </w:p>
        <w:p w14:paraId="0C877212" w14:textId="4BDD1245" w:rsidR="00CF454B" w:rsidRPr="00C11D84" w:rsidRDefault="0099259F" w:rsidP="0099259F">
          <w:pPr>
            <w:spacing w:after="120"/>
            <w:rPr>
              <w:noProof/>
              <w:lang w:eastAsia="en-GB"/>
            </w:rPr>
          </w:pPr>
          <w:r>
            <w:rPr>
              <w:noProof/>
              <w:lang w:eastAsia="en-GB"/>
            </w:rPr>
            <w:t xml:space="preserve">  </w:t>
          </w:r>
          <w:r w:rsidR="00C81EE6">
            <w:rPr>
              <w:noProof/>
              <w:lang w:eastAsia="en-GB"/>
            </w:rPr>
            <w:t xml:space="preserve"> </w:t>
          </w:r>
          <w:r w:rsidR="00A215E7">
            <w:rPr>
              <w:noProof/>
              <w:lang w:eastAsia="en-GB"/>
            </w:rPr>
            <w:t xml:space="preserve"> </w:t>
          </w:r>
          <w:r w:rsidR="00C81EE6">
            <w:rPr>
              <w:noProof/>
              <w:lang w:eastAsia="en-GB"/>
            </w:rPr>
            <w:t xml:space="preserve"> </w:t>
          </w:r>
          <w:r>
            <w:rPr>
              <w:noProof/>
              <w:lang w:eastAsia="en-GB"/>
            </w:rPr>
            <w:t xml:space="preserve">APPENDIX </w:t>
          </w:r>
          <w:r w:rsidR="008B6FF0">
            <w:rPr>
              <w:noProof/>
              <w:lang w:eastAsia="en-GB"/>
            </w:rPr>
            <w:t>10</w:t>
          </w:r>
          <w:r>
            <w:rPr>
              <w:noProof/>
              <w:lang w:eastAsia="en-GB"/>
            </w:rPr>
            <w:t xml:space="preserve"> - MOUNT PLEASANT - WHAT WE BELIEVE………………………………………………………</w:t>
          </w:r>
          <w:r w:rsidR="00A215E7">
            <w:rPr>
              <w:noProof/>
              <w:lang w:eastAsia="en-GB"/>
            </w:rPr>
            <w:t>…</w:t>
          </w:r>
          <w:r>
            <w:rPr>
              <w:noProof/>
              <w:lang w:eastAsia="en-GB"/>
            </w:rPr>
            <w:t>…</w:t>
          </w:r>
          <w:r w:rsidR="008B6FF0">
            <w:rPr>
              <w:noProof/>
              <w:lang w:eastAsia="en-GB"/>
            </w:rPr>
            <w:t>.</w:t>
          </w:r>
          <w:r>
            <w:rPr>
              <w:noProof/>
              <w:lang w:eastAsia="en-GB"/>
            </w:rPr>
            <w:t>……….... 3</w:t>
          </w:r>
          <w:r w:rsidR="00005B89">
            <w:rPr>
              <w:noProof/>
              <w:lang w:eastAsia="en-GB"/>
            </w:rPr>
            <w:t>5</w:t>
          </w:r>
        </w:p>
        <w:p w14:paraId="432FC1C7" w14:textId="77777777" w:rsidR="00CF454B" w:rsidRPr="00C11D84" w:rsidRDefault="00CF454B" w:rsidP="00CF454B">
          <w:pPr>
            <w:rPr>
              <w:noProof/>
              <w:lang w:eastAsia="en-GB"/>
            </w:rPr>
          </w:pPr>
        </w:p>
        <w:p w14:paraId="1A29D3B3" w14:textId="77777777" w:rsidR="00CF454B" w:rsidRPr="00C11D84" w:rsidRDefault="00CF454B" w:rsidP="00CF454B">
          <w:pPr>
            <w:rPr>
              <w:noProof/>
              <w:lang w:eastAsia="en-GB"/>
            </w:rPr>
          </w:pPr>
        </w:p>
        <w:p w14:paraId="183373DF" w14:textId="77777777" w:rsidR="00CF454B" w:rsidRPr="00C11D84" w:rsidRDefault="00CF454B" w:rsidP="00CF454B">
          <w:pPr>
            <w:rPr>
              <w:noProof/>
              <w:lang w:eastAsia="en-GB"/>
            </w:rPr>
          </w:pPr>
        </w:p>
        <w:p w14:paraId="3BC4F1A4" w14:textId="7875BE0F" w:rsidR="00D20F7D" w:rsidRPr="00C11D84" w:rsidRDefault="002E41F3" w:rsidP="0099259F">
          <w:pPr>
            <w:pStyle w:val="TOC1"/>
          </w:pPr>
          <w:r w:rsidRPr="00C11D84">
            <w:fldChar w:fldCharType="end"/>
          </w:r>
        </w:p>
      </w:sdtContent>
    </w:sdt>
    <w:p w14:paraId="0D76FC5E" w14:textId="77777777" w:rsidR="001A51D4" w:rsidRPr="00C11D84" w:rsidRDefault="001A51D4">
      <w:pPr>
        <w:rPr>
          <w:rFonts w:asciiTheme="minorHAnsi" w:hAnsiTheme="minorHAnsi"/>
        </w:rPr>
      </w:pPr>
    </w:p>
    <w:p w14:paraId="28BC692F" w14:textId="77777777" w:rsidR="00EC4116" w:rsidRPr="00C11D84" w:rsidRDefault="00EC4116">
      <w:pPr>
        <w:rPr>
          <w:rFonts w:eastAsiaTheme="majorEastAsia" w:cs="Leelawadee"/>
          <w:b/>
          <w:sz w:val="28"/>
          <w:szCs w:val="28"/>
        </w:rPr>
      </w:pPr>
      <w:r w:rsidRPr="00C11D84">
        <w:br w:type="page"/>
      </w:r>
    </w:p>
    <w:p w14:paraId="5F1BEB0B" w14:textId="77777777" w:rsidR="001A51D4" w:rsidRPr="00C11D84" w:rsidRDefault="00D97DA7" w:rsidP="00E0318D">
      <w:pPr>
        <w:pStyle w:val="Heading1"/>
      </w:pPr>
      <w:bookmarkStart w:id="0" w:name="_Toc497390714"/>
      <w:bookmarkStart w:id="1" w:name="_Toc497395388"/>
      <w:r w:rsidRPr="00C11D84">
        <w:lastRenderedPageBreak/>
        <w:t>INTRODUCTION</w:t>
      </w:r>
      <w:bookmarkEnd w:id="0"/>
      <w:bookmarkEnd w:id="1"/>
    </w:p>
    <w:p w14:paraId="4D14DCF6" w14:textId="33764653" w:rsidR="00091242" w:rsidRPr="00C11D84" w:rsidRDefault="00D97DA7" w:rsidP="00D97DA7">
      <w:pPr>
        <w:pStyle w:val="NoSpacing"/>
      </w:pPr>
      <w:r w:rsidRPr="00C11D84">
        <w:t xml:space="preserve">This </w:t>
      </w:r>
      <w:r w:rsidR="00091242" w:rsidRPr="00C11D84">
        <w:t>safeguarding policy</w:t>
      </w:r>
      <w:r w:rsidR="00A2279D" w:rsidRPr="00C11D84">
        <w:t xml:space="preserve"> document</w:t>
      </w:r>
      <w:r w:rsidR="00091242" w:rsidRPr="00C11D84">
        <w:t xml:space="preserve">, procedures and best practice </w:t>
      </w:r>
      <w:r w:rsidRPr="00C11D84">
        <w:t xml:space="preserve">has been </w:t>
      </w:r>
      <w:r w:rsidR="00A2279D" w:rsidRPr="00C11D84">
        <w:t xml:space="preserve">based on the model policy </w:t>
      </w:r>
      <w:r w:rsidRPr="00C11D84">
        <w:t xml:space="preserve">put together by the </w:t>
      </w:r>
      <w:r w:rsidR="00091242" w:rsidRPr="00C11D84">
        <w:t>Baptist Union of Great Britain</w:t>
      </w:r>
      <w:r w:rsidR="00A2279D" w:rsidRPr="00C11D84">
        <w:t>.</w:t>
      </w:r>
      <w:r w:rsidRPr="00C11D84">
        <w:t xml:space="preserve"> It is divided into </w:t>
      </w:r>
      <w:r w:rsidR="001E4953" w:rsidRPr="00C11D84">
        <w:t>four</w:t>
      </w:r>
      <w:r w:rsidRPr="00C11D84">
        <w:t xml:space="preserve"> sections: </w:t>
      </w:r>
    </w:p>
    <w:p w14:paraId="346DACA6" w14:textId="77777777" w:rsidR="00091242" w:rsidRPr="00C11D84" w:rsidRDefault="00091242" w:rsidP="00D97DA7">
      <w:pPr>
        <w:pStyle w:val="NoSpacing"/>
      </w:pPr>
    </w:p>
    <w:p w14:paraId="20484A6C" w14:textId="7C4BEFE9" w:rsidR="00A2279D" w:rsidRPr="00C11D84" w:rsidRDefault="00091242" w:rsidP="00DF6FF4">
      <w:pPr>
        <w:pStyle w:val="NoSpacing"/>
        <w:numPr>
          <w:ilvl w:val="0"/>
          <w:numId w:val="38"/>
        </w:numPr>
      </w:pPr>
      <w:r w:rsidRPr="00C11D84">
        <w:rPr>
          <w:b/>
        </w:rPr>
        <w:t xml:space="preserve">Safeguarding </w:t>
      </w:r>
      <w:r w:rsidR="00D97DA7" w:rsidRPr="00C11D84">
        <w:rPr>
          <w:b/>
        </w:rPr>
        <w:t>Policy Statement</w:t>
      </w:r>
      <w:r w:rsidR="00FF4643" w:rsidRPr="00C11D84">
        <w:t xml:space="preserve"> </w:t>
      </w:r>
    </w:p>
    <w:p w14:paraId="46CDC055" w14:textId="58B24B9E" w:rsidR="00001FED" w:rsidRPr="00C11D84" w:rsidRDefault="00091242" w:rsidP="00001FED">
      <w:pPr>
        <w:pStyle w:val="NoSpacing"/>
        <w:numPr>
          <w:ilvl w:val="0"/>
          <w:numId w:val="38"/>
        </w:numPr>
      </w:pPr>
      <w:r w:rsidRPr="00C11D84">
        <w:rPr>
          <w:b/>
        </w:rPr>
        <w:t xml:space="preserve">Safeguarding </w:t>
      </w:r>
      <w:r w:rsidR="00D97DA7" w:rsidRPr="00C11D84">
        <w:rPr>
          <w:b/>
        </w:rPr>
        <w:t>Procedures</w:t>
      </w:r>
      <w:r w:rsidR="00D97DA7" w:rsidRPr="00C11D84">
        <w:t xml:space="preserve"> </w:t>
      </w:r>
    </w:p>
    <w:p w14:paraId="7D2EEC15" w14:textId="45194965" w:rsidR="00001FED" w:rsidRPr="00C11D84" w:rsidRDefault="00D97DA7" w:rsidP="00001FED">
      <w:pPr>
        <w:pStyle w:val="NoSpacing"/>
        <w:numPr>
          <w:ilvl w:val="0"/>
          <w:numId w:val="38"/>
        </w:numPr>
      </w:pPr>
      <w:r w:rsidRPr="00C11D84">
        <w:rPr>
          <w:b/>
        </w:rPr>
        <w:t>Best Practice</w:t>
      </w:r>
      <w:r w:rsidR="00FF4643" w:rsidRPr="00C11D84">
        <w:rPr>
          <w:b/>
        </w:rPr>
        <w:t xml:space="preserve"> </w:t>
      </w:r>
      <w:r w:rsidR="00F14961" w:rsidRPr="00C11D84">
        <w:rPr>
          <w:b/>
        </w:rPr>
        <w:t xml:space="preserve">Guidelines </w:t>
      </w:r>
    </w:p>
    <w:p w14:paraId="0C319180" w14:textId="29D784A5" w:rsidR="00F14961" w:rsidRPr="00C11D84" w:rsidRDefault="00001FED" w:rsidP="00D97DA7">
      <w:pPr>
        <w:pStyle w:val="NoSpacing"/>
        <w:numPr>
          <w:ilvl w:val="0"/>
          <w:numId w:val="38"/>
        </w:numPr>
        <w:rPr>
          <w:b/>
        </w:rPr>
      </w:pPr>
      <w:r w:rsidRPr="00C11D84">
        <w:rPr>
          <w:b/>
        </w:rPr>
        <w:t>Useful C</w:t>
      </w:r>
      <w:r w:rsidR="001E4953" w:rsidRPr="00C11D84">
        <w:rPr>
          <w:b/>
        </w:rPr>
        <w:t>ontacts</w:t>
      </w:r>
    </w:p>
    <w:p w14:paraId="3C11C2EA" w14:textId="77777777" w:rsidR="00FD138E" w:rsidRPr="00C11D84" w:rsidRDefault="00FD138E" w:rsidP="00D97DA7">
      <w:pPr>
        <w:pStyle w:val="NoSpacing"/>
      </w:pPr>
    </w:p>
    <w:p w14:paraId="106F533E" w14:textId="77777777" w:rsidR="00FD138E" w:rsidRPr="00C11D84" w:rsidRDefault="00FD138E" w:rsidP="00D97DA7">
      <w:pPr>
        <w:pStyle w:val="NoSpacing"/>
        <w:rPr>
          <w:b/>
        </w:rPr>
      </w:pPr>
      <w:r w:rsidRPr="00C11D84">
        <w:rPr>
          <w:b/>
        </w:rPr>
        <w:t>Annual Review</w:t>
      </w:r>
    </w:p>
    <w:p w14:paraId="19D928E6" w14:textId="571F3FF7" w:rsidR="00FD138E" w:rsidRPr="00C11D84" w:rsidRDefault="00F52F66" w:rsidP="00D97DA7">
      <w:pPr>
        <w:pStyle w:val="NoSpacing"/>
      </w:pPr>
      <w:r>
        <w:t>This</w:t>
      </w:r>
      <w:r w:rsidR="00FD138E" w:rsidRPr="00C11D84">
        <w:t xml:space="preserve"> safeguarding policy, procedures and practices </w:t>
      </w:r>
      <w:r>
        <w:t xml:space="preserve">will be reviewed </w:t>
      </w:r>
      <w:r w:rsidR="00FD138E" w:rsidRPr="00C11D84">
        <w:t>on an annual basis. This would usually be done by the D</w:t>
      </w:r>
      <w:r w:rsidR="00A2279D" w:rsidRPr="00C11D84">
        <w:t xml:space="preserve">esignated </w:t>
      </w:r>
      <w:r w:rsidR="00FD138E" w:rsidRPr="00C11D84">
        <w:t>P</w:t>
      </w:r>
      <w:r w:rsidR="00A2279D" w:rsidRPr="00C11D84">
        <w:t xml:space="preserve">erson for </w:t>
      </w:r>
      <w:r w:rsidR="00FD138E" w:rsidRPr="00C11D84">
        <w:t>S</w:t>
      </w:r>
      <w:r w:rsidR="00A2279D" w:rsidRPr="00C11D84">
        <w:t>afeguarding</w:t>
      </w:r>
      <w:r w:rsidR="00FD138E" w:rsidRPr="00C11D84">
        <w:t xml:space="preserve"> and </w:t>
      </w:r>
      <w:r w:rsidR="00A2279D" w:rsidRPr="00272E7A">
        <w:t>the</w:t>
      </w:r>
      <w:r w:rsidR="0048447A" w:rsidRPr="00272E7A">
        <w:t xml:space="preserve"> </w:t>
      </w:r>
      <w:r w:rsidR="00FD138E" w:rsidRPr="00272E7A">
        <w:t>Safeguarding</w:t>
      </w:r>
      <w:r w:rsidR="00FD138E" w:rsidRPr="00C11D84">
        <w:t xml:space="preserve"> </w:t>
      </w:r>
      <w:proofErr w:type="gramStart"/>
      <w:r w:rsidR="00FD138E" w:rsidRPr="00C11D84">
        <w:t xml:space="preserve">Trustee, </w:t>
      </w:r>
      <w:r w:rsidR="00A2279D" w:rsidRPr="00C11D84">
        <w:t xml:space="preserve"> together</w:t>
      </w:r>
      <w:proofErr w:type="gramEnd"/>
      <w:r w:rsidR="00A2279D" w:rsidRPr="00C11D84">
        <w:t xml:space="preserve"> with the Safeguarding Team, </w:t>
      </w:r>
      <w:r w:rsidR="00FD138E" w:rsidRPr="00C11D84">
        <w:t>reporting back to the Leadership Team.</w:t>
      </w:r>
    </w:p>
    <w:p w14:paraId="3B02BBF3" w14:textId="77777777" w:rsidR="00FF4643" w:rsidRPr="00C11D84" w:rsidRDefault="00FF4643" w:rsidP="00D97DA7">
      <w:pPr>
        <w:pStyle w:val="NoSpacing"/>
      </w:pPr>
    </w:p>
    <w:p w14:paraId="72F11C2F" w14:textId="77777777" w:rsidR="00F14961" w:rsidRPr="00C11D84" w:rsidRDefault="00F14961" w:rsidP="00E0318D">
      <w:pPr>
        <w:pStyle w:val="Heading1"/>
      </w:pPr>
      <w:bookmarkStart w:id="2" w:name="_Toc497390715"/>
      <w:bookmarkStart w:id="3" w:name="_Toc497395389"/>
      <w:r w:rsidRPr="00C11D84">
        <w:t>DEFINITIONS OF TERMS</w:t>
      </w:r>
      <w:bookmarkEnd w:id="2"/>
      <w:bookmarkEnd w:id="3"/>
    </w:p>
    <w:p w14:paraId="26D33F25" w14:textId="77777777" w:rsidR="00F14961" w:rsidRPr="00C11D84" w:rsidRDefault="00036EC7" w:rsidP="00DF6FF4">
      <w:pPr>
        <w:pStyle w:val="BodyText2"/>
        <w:spacing w:after="0" w:line="240" w:lineRule="auto"/>
        <w:rPr>
          <w:sz w:val="24"/>
          <w:szCs w:val="24"/>
        </w:rPr>
      </w:pPr>
      <w:r w:rsidRPr="00C11D84">
        <w:rPr>
          <w:b w:val="0"/>
          <w:i w:val="0"/>
          <w:sz w:val="22"/>
          <w:szCs w:val="22"/>
        </w:rPr>
        <w:t>For the purpose of this guide,</w:t>
      </w:r>
      <w:r w:rsidR="00F14961" w:rsidRPr="00C11D84">
        <w:rPr>
          <w:b w:val="0"/>
          <w:i w:val="0"/>
          <w:sz w:val="22"/>
          <w:szCs w:val="22"/>
        </w:rPr>
        <w:t xml:space="preserve"> the term ‘child’ refers to anyone under the age of 18 years. </w:t>
      </w:r>
    </w:p>
    <w:p w14:paraId="112A42E4" w14:textId="5105F902" w:rsidR="00F14961" w:rsidRPr="00C11D84" w:rsidRDefault="00F14961" w:rsidP="00F14961">
      <w:pPr>
        <w:spacing w:after="60" w:line="264" w:lineRule="auto"/>
        <w:rPr>
          <w:rFonts w:asciiTheme="minorHAnsi" w:hAnsiTheme="minorHAnsi" w:cs="Leelawadee"/>
        </w:rPr>
      </w:pPr>
      <w:r w:rsidRPr="00C11D84">
        <w:rPr>
          <w:rFonts w:asciiTheme="minorHAnsi" w:hAnsiTheme="minorHAnsi" w:cs="Leelawadee"/>
        </w:rPr>
        <w:t xml:space="preserve">There is no standard single definition for an adult at risk, so for our policy we are using the following simple definition taken from </w:t>
      </w:r>
      <w:proofErr w:type="spellStart"/>
      <w:proofErr w:type="gramStart"/>
      <w:r w:rsidR="004F2B67" w:rsidRPr="00C11D84">
        <w:rPr>
          <w:rFonts w:asciiTheme="minorHAnsi" w:hAnsiTheme="minorHAnsi" w:cs="Leelawadee"/>
        </w:rPr>
        <w:t>Thirtyone:Eight</w:t>
      </w:r>
      <w:proofErr w:type="spellEnd"/>
      <w:proofErr w:type="gramEnd"/>
      <w:r w:rsidR="00F52F66">
        <w:rPr>
          <w:rFonts w:asciiTheme="minorHAnsi" w:hAnsiTheme="minorHAnsi" w:cs="Leelawadee"/>
        </w:rPr>
        <w:t>:</w:t>
      </w:r>
    </w:p>
    <w:p w14:paraId="5589D421" w14:textId="619EBDF8" w:rsidR="00A2279D" w:rsidRPr="00A90AE2" w:rsidRDefault="00F14961" w:rsidP="00A90AE2">
      <w:pPr>
        <w:spacing w:line="264" w:lineRule="auto"/>
        <w:rPr>
          <w:rFonts w:asciiTheme="minorHAnsi" w:hAnsiTheme="minorHAnsi" w:cs="Leelawadee"/>
          <w:i/>
        </w:rPr>
      </w:pPr>
      <w:r w:rsidRPr="00C11D84">
        <w:rPr>
          <w:rFonts w:asciiTheme="minorHAnsi" w:hAnsiTheme="minorHAnsi" w:cs="Leelawadee"/>
          <w:i/>
        </w:rPr>
        <w:t xml:space="preserve"> ‘Any adult aged 18 or over who due to disability, mental function, age, illness or traumatic circumstances may not be able to take care or protect themselves against the risk of significant harm, abuse, bullying, harassment, mistreatment or exploitation’.</w:t>
      </w:r>
    </w:p>
    <w:p w14:paraId="2C38C16A" w14:textId="77777777" w:rsidR="00A2279D" w:rsidRPr="00E8255D" w:rsidRDefault="00A2279D" w:rsidP="00D97DA7">
      <w:pPr>
        <w:pStyle w:val="NoSpacing"/>
        <w:rPr>
          <w:rFonts w:ascii="MV Boli" w:hAnsi="MV Boli" w:cs="MV Boli"/>
          <w:sz w:val="16"/>
          <w:szCs w:val="16"/>
        </w:rPr>
      </w:pPr>
    </w:p>
    <w:p w14:paraId="0FFF630D" w14:textId="77777777" w:rsidR="00E8255D" w:rsidRPr="00E8255D" w:rsidRDefault="00E8255D" w:rsidP="00A90AE2">
      <w:pPr>
        <w:rPr>
          <w:b/>
          <w:bCs/>
          <w:sz w:val="16"/>
          <w:szCs w:val="16"/>
        </w:rPr>
      </w:pPr>
      <w:bookmarkStart w:id="4" w:name="_Toc497390716"/>
      <w:bookmarkStart w:id="5" w:name="_Toc497395390"/>
    </w:p>
    <w:p w14:paraId="03408C29" w14:textId="5C2EF1CE" w:rsidR="00FD138E" w:rsidRDefault="00FD138E" w:rsidP="00A90AE2">
      <w:pPr>
        <w:rPr>
          <w:b/>
          <w:bCs/>
          <w:sz w:val="28"/>
          <w:szCs w:val="28"/>
        </w:rPr>
      </w:pPr>
      <w:r w:rsidRPr="00A90AE2">
        <w:rPr>
          <w:b/>
          <w:bCs/>
          <w:sz w:val="28"/>
          <w:szCs w:val="28"/>
        </w:rPr>
        <w:t>SECTION 1 – SAFEGUARDING POLICY STATEMENT</w:t>
      </w:r>
      <w:bookmarkEnd w:id="4"/>
      <w:bookmarkEnd w:id="5"/>
    </w:p>
    <w:p w14:paraId="0D3A39A2" w14:textId="77777777" w:rsidR="00A90AE2" w:rsidRPr="00A90AE2" w:rsidRDefault="00A90AE2" w:rsidP="00A90AE2">
      <w:pPr>
        <w:rPr>
          <w:rFonts w:ascii="MV Boli" w:hAnsi="MV Boli" w:cs="MV Boli"/>
          <w:b/>
          <w:bCs/>
          <w:sz w:val="16"/>
          <w:szCs w:val="16"/>
        </w:rPr>
      </w:pPr>
    </w:p>
    <w:p w14:paraId="65865843" w14:textId="013BCD89" w:rsidR="000734AD" w:rsidRPr="00C11D84" w:rsidRDefault="000734AD" w:rsidP="000C1DA6">
      <w:r w:rsidRPr="00C11D84">
        <w:rPr>
          <w:b/>
          <w:sz w:val="28"/>
          <w:szCs w:val="28"/>
        </w:rPr>
        <w:t xml:space="preserve">SAFEGUARDING POLICY STATEMENT FOR </w:t>
      </w:r>
      <w:r w:rsidR="00A2279D" w:rsidRPr="00C11D84">
        <w:rPr>
          <w:b/>
          <w:sz w:val="28"/>
          <w:szCs w:val="28"/>
        </w:rPr>
        <w:t>MOUNT PLEASANT</w:t>
      </w:r>
      <w:r w:rsidRPr="00C11D84">
        <w:rPr>
          <w:b/>
          <w:sz w:val="28"/>
          <w:szCs w:val="28"/>
        </w:rPr>
        <w:t xml:space="preserve"> BAPTIST CHURCH</w:t>
      </w:r>
    </w:p>
    <w:p w14:paraId="6E48B046" w14:textId="77777777" w:rsidR="00BF7042" w:rsidRPr="00E8255D" w:rsidRDefault="00BF7042" w:rsidP="000C1DA6">
      <w:pPr>
        <w:rPr>
          <w:sz w:val="12"/>
          <w:szCs w:val="12"/>
        </w:rPr>
      </w:pPr>
    </w:p>
    <w:p w14:paraId="6DF4F49A" w14:textId="77777777" w:rsidR="00632444" w:rsidRPr="00A90AE2" w:rsidRDefault="00CD330F" w:rsidP="00614C03">
      <w:pPr>
        <w:rPr>
          <w:rFonts w:asciiTheme="minorHAnsi" w:hAnsiTheme="minorHAnsi"/>
          <w:b/>
          <w:sz w:val="24"/>
          <w:szCs w:val="24"/>
        </w:rPr>
      </w:pPr>
      <w:r w:rsidRPr="00A90AE2">
        <w:rPr>
          <w:rFonts w:asciiTheme="minorHAnsi" w:hAnsiTheme="minorHAnsi"/>
          <w:b/>
          <w:sz w:val="24"/>
          <w:szCs w:val="24"/>
        </w:rPr>
        <w:t>Our vision</w:t>
      </w:r>
    </w:p>
    <w:p w14:paraId="1D119A9A" w14:textId="147AB09D" w:rsidR="005F6038" w:rsidRPr="00C11D84" w:rsidRDefault="00E86CE9" w:rsidP="00614C03">
      <w:pPr>
        <w:pStyle w:val="BodyText"/>
        <w:widowControl w:val="0"/>
        <w:spacing w:after="0"/>
        <w:rPr>
          <w:rFonts w:asciiTheme="minorHAnsi" w:hAnsiTheme="minorHAnsi"/>
          <w:szCs w:val="24"/>
        </w:rPr>
      </w:pPr>
      <w:r w:rsidRPr="00C11D84">
        <w:rPr>
          <w:rFonts w:asciiTheme="minorHAnsi" w:hAnsiTheme="minorHAnsi"/>
          <w:szCs w:val="24"/>
        </w:rPr>
        <w:t xml:space="preserve">The vision statement </w:t>
      </w:r>
      <w:r w:rsidR="00A2279D" w:rsidRPr="00C11D84">
        <w:rPr>
          <w:rFonts w:asciiTheme="minorHAnsi" w:hAnsiTheme="minorHAnsi"/>
          <w:szCs w:val="24"/>
        </w:rPr>
        <w:t>of Mount Pleasant</w:t>
      </w:r>
      <w:r w:rsidRPr="00C11D84">
        <w:rPr>
          <w:rFonts w:asciiTheme="minorHAnsi" w:hAnsiTheme="minorHAnsi"/>
          <w:szCs w:val="24"/>
        </w:rPr>
        <w:t xml:space="preserve"> Baptist</w:t>
      </w:r>
      <w:r w:rsidR="00956F44" w:rsidRPr="00C11D84">
        <w:rPr>
          <w:rFonts w:asciiTheme="minorHAnsi" w:hAnsiTheme="minorHAnsi"/>
          <w:szCs w:val="24"/>
        </w:rPr>
        <w:t xml:space="preserve"> </w:t>
      </w:r>
      <w:r w:rsidR="00FF4643" w:rsidRPr="00C11D84">
        <w:rPr>
          <w:rFonts w:asciiTheme="minorHAnsi" w:hAnsiTheme="minorHAnsi"/>
          <w:szCs w:val="24"/>
        </w:rPr>
        <w:t>C</w:t>
      </w:r>
      <w:r w:rsidR="00956F44" w:rsidRPr="00C11D84">
        <w:rPr>
          <w:rFonts w:asciiTheme="minorHAnsi" w:hAnsiTheme="minorHAnsi"/>
          <w:szCs w:val="24"/>
        </w:rPr>
        <w:t xml:space="preserve">hurch </w:t>
      </w:r>
      <w:proofErr w:type="gramStart"/>
      <w:r w:rsidR="00956F44" w:rsidRPr="00C11D84">
        <w:rPr>
          <w:rFonts w:asciiTheme="minorHAnsi" w:hAnsiTheme="minorHAnsi"/>
          <w:szCs w:val="24"/>
        </w:rPr>
        <w:t>is</w:t>
      </w:r>
      <w:r w:rsidRPr="00C11D84">
        <w:rPr>
          <w:rFonts w:asciiTheme="minorHAnsi" w:hAnsiTheme="minorHAnsi"/>
          <w:szCs w:val="24"/>
        </w:rPr>
        <w:t xml:space="preserve"> </w:t>
      </w:r>
      <w:r w:rsidR="00A2279D" w:rsidRPr="00C11D84">
        <w:rPr>
          <w:rFonts w:asciiTheme="minorHAnsi" w:hAnsiTheme="minorHAnsi"/>
          <w:szCs w:val="24"/>
        </w:rPr>
        <w:t xml:space="preserve"> -</w:t>
      </w:r>
      <w:proofErr w:type="gramEnd"/>
      <w:r w:rsidR="00A2279D" w:rsidRPr="00C11D84">
        <w:rPr>
          <w:rFonts w:asciiTheme="minorHAnsi" w:hAnsiTheme="minorHAnsi"/>
          <w:szCs w:val="24"/>
        </w:rPr>
        <w:t xml:space="preserve"> helping people of all ages become fully devoted followers of Jesus Christ.</w:t>
      </w:r>
    </w:p>
    <w:p w14:paraId="4764D48C" w14:textId="77777777" w:rsidR="00983BDD" w:rsidRPr="00C11D84" w:rsidRDefault="00956F44" w:rsidP="00614C03">
      <w:pPr>
        <w:rPr>
          <w:rFonts w:asciiTheme="minorHAnsi" w:hAnsiTheme="minorHAnsi"/>
        </w:rPr>
      </w:pPr>
      <w:r w:rsidRPr="00C11D84">
        <w:rPr>
          <w:rFonts w:asciiTheme="minorHAnsi" w:hAnsiTheme="minorHAnsi"/>
        </w:rPr>
        <w:t>In fulfilling this vision</w:t>
      </w:r>
      <w:r w:rsidR="00785197" w:rsidRPr="00C11D84">
        <w:rPr>
          <w:rFonts w:asciiTheme="minorHAnsi" w:hAnsiTheme="minorHAnsi"/>
        </w:rPr>
        <w:t>, we</w:t>
      </w:r>
      <w:r w:rsidR="00983BDD" w:rsidRPr="00C11D84">
        <w:rPr>
          <w:rFonts w:asciiTheme="minorHAnsi" w:hAnsiTheme="minorHAnsi"/>
        </w:rPr>
        <w:t>:</w:t>
      </w:r>
    </w:p>
    <w:p w14:paraId="023AC718" w14:textId="77777777" w:rsidR="00F430BE" w:rsidRPr="00C11D84" w:rsidRDefault="00785197" w:rsidP="00614C03">
      <w:pPr>
        <w:pStyle w:val="ListParagraph"/>
        <w:numPr>
          <w:ilvl w:val="0"/>
          <w:numId w:val="19"/>
        </w:numPr>
        <w:rPr>
          <w:rFonts w:asciiTheme="minorHAnsi" w:hAnsiTheme="minorHAnsi"/>
        </w:rPr>
      </w:pPr>
      <w:r w:rsidRPr="00C11D84">
        <w:rPr>
          <w:rFonts w:asciiTheme="minorHAnsi" w:hAnsiTheme="minorHAnsi"/>
        </w:rPr>
        <w:t>W</w:t>
      </w:r>
      <w:r w:rsidR="00983BDD" w:rsidRPr="00C11D84">
        <w:rPr>
          <w:rFonts w:asciiTheme="minorHAnsi" w:hAnsiTheme="minorHAnsi"/>
        </w:rPr>
        <w:t>elcome children and adults at risk into the life of our community</w:t>
      </w:r>
    </w:p>
    <w:p w14:paraId="23F49B18" w14:textId="77777777" w:rsidR="00F430BE" w:rsidRPr="00C11D84" w:rsidRDefault="00785197" w:rsidP="00614C03">
      <w:pPr>
        <w:pStyle w:val="ListParagraph"/>
        <w:numPr>
          <w:ilvl w:val="0"/>
          <w:numId w:val="19"/>
        </w:numPr>
        <w:rPr>
          <w:rFonts w:asciiTheme="minorHAnsi" w:hAnsiTheme="minorHAnsi"/>
        </w:rPr>
      </w:pPr>
      <w:r w:rsidRPr="00C11D84">
        <w:rPr>
          <w:rFonts w:asciiTheme="minorHAnsi" w:hAnsiTheme="minorHAnsi"/>
        </w:rPr>
        <w:t>R</w:t>
      </w:r>
      <w:r w:rsidR="000F35A2" w:rsidRPr="00C11D84">
        <w:rPr>
          <w:rFonts w:asciiTheme="minorHAnsi" w:hAnsiTheme="minorHAnsi"/>
        </w:rPr>
        <w:t xml:space="preserve">un activities </w:t>
      </w:r>
      <w:r w:rsidR="00983BDD" w:rsidRPr="00C11D84">
        <w:rPr>
          <w:rFonts w:asciiTheme="minorHAnsi" w:hAnsiTheme="minorHAnsi"/>
        </w:rPr>
        <w:t>for children and adults at risk</w:t>
      </w:r>
    </w:p>
    <w:p w14:paraId="79EEA41C" w14:textId="77777777" w:rsidR="00983BDD" w:rsidRPr="00C11D84" w:rsidRDefault="00785197" w:rsidP="00614C03">
      <w:pPr>
        <w:pStyle w:val="ListParagraph"/>
        <w:numPr>
          <w:ilvl w:val="0"/>
          <w:numId w:val="19"/>
        </w:numPr>
        <w:rPr>
          <w:rFonts w:asciiTheme="minorHAnsi" w:hAnsiTheme="minorHAnsi"/>
        </w:rPr>
      </w:pPr>
      <w:r w:rsidRPr="00C11D84">
        <w:rPr>
          <w:rFonts w:asciiTheme="minorHAnsi" w:hAnsiTheme="minorHAnsi"/>
        </w:rPr>
        <w:t>M</w:t>
      </w:r>
      <w:r w:rsidR="00983BDD" w:rsidRPr="00C11D84">
        <w:rPr>
          <w:rFonts w:asciiTheme="minorHAnsi" w:hAnsiTheme="minorHAnsi"/>
        </w:rPr>
        <w:t>ake our premises available to organisations working with children and adults at risk</w:t>
      </w:r>
    </w:p>
    <w:p w14:paraId="31312FE6" w14:textId="77777777" w:rsidR="00E8255D" w:rsidRDefault="00E8255D" w:rsidP="00E8255D">
      <w:pPr>
        <w:pStyle w:val="NoSpacing"/>
        <w:rPr>
          <w:rFonts w:asciiTheme="minorHAnsi" w:hAnsiTheme="minorHAnsi"/>
          <w:b/>
          <w:sz w:val="12"/>
          <w:szCs w:val="12"/>
        </w:rPr>
      </w:pPr>
    </w:p>
    <w:p w14:paraId="531AC673" w14:textId="2027C805" w:rsidR="00CD330F" w:rsidRPr="00E8255D" w:rsidRDefault="00CD330F" w:rsidP="00E8255D">
      <w:pPr>
        <w:pStyle w:val="NoSpacing"/>
        <w:rPr>
          <w:rFonts w:asciiTheme="minorHAnsi" w:hAnsiTheme="minorHAnsi"/>
          <w:b/>
          <w:sz w:val="24"/>
          <w:szCs w:val="24"/>
        </w:rPr>
      </w:pPr>
      <w:r w:rsidRPr="00E8255D">
        <w:rPr>
          <w:rFonts w:asciiTheme="minorHAnsi" w:hAnsiTheme="minorHAnsi"/>
          <w:b/>
          <w:sz w:val="24"/>
          <w:szCs w:val="24"/>
        </w:rPr>
        <w:t>Our safeguarding responsibilities</w:t>
      </w:r>
    </w:p>
    <w:p w14:paraId="453C026B" w14:textId="77777777" w:rsidR="004F5A86" w:rsidRPr="00C11D84" w:rsidRDefault="00F95F48" w:rsidP="00614C03">
      <w:pPr>
        <w:pStyle w:val="NoSpacing"/>
        <w:rPr>
          <w:rFonts w:asciiTheme="minorHAnsi" w:hAnsiTheme="minorHAnsi"/>
          <w:szCs w:val="24"/>
        </w:rPr>
      </w:pPr>
      <w:r w:rsidRPr="00C11D84">
        <w:rPr>
          <w:rFonts w:asciiTheme="minorHAnsi" w:hAnsiTheme="minorHAnsi"/>
          <w:szCs w:val="24"/>
        </w:rPr>
        <w:t>The church recognises its responsibilitie</w:t>
      </w:r>
      <w:r w:rsidR="003E554A" w:rsidRPr="00C11D84">
        <w:rPr>
          <w:rFonts w:asciiTheme="minorHAnsi" w:hAnsiTheme="minorHAnsi"/>
          <w:szCs w:val="24"/>
        </w:rPr>
        <w:t>s in</w:t>
      </w:r>
      <w:r w:rsidRPr="00C11D84">
        <w:rPr>
          <w:rFonts w:asciiTheme="minorHAnsi" w:hAnsiTheme="minorHAnsi"/>
          <w:szCs w:val="24"/>
        </w:rPr>
        <w:t xml:space="preserve"> </w:t>
      </w:r>
      <w:r w:rsidR="0070429F" w:rsidRPr="00C11D84">
        <w:rPr>
          <w:rFonts w:asciiTheme="minorHAnsi" w:hAnsiTheme="minorHAnsi"/>
          <w:szCs w:val="24"/>
        </w:rPr>
        <w:t>safeguarding all children,</w:t>
      </w:r>
      <w:r w:rsidRPr="00C11D84">
        <w:rPr>
          <w:rFonts w:asciiTheme="minorHAnsi" w:hAnsiTheme="minorHAnsi"/>
          <w:szCs w:val="24"/>
        </w:rPr>
        <w:t xml:space="preserve"> young people </w:t>
      </w:r>
      <w:r w:rsidR="0070429F" w:rsidRPr="00C11D84">
        <w:rPr>
          <w:rFonts w:asciiTheme="minorHAnsi" w:hAnsiTheme="minorHAnsi"/>
          <w:szCs w:val="24"/>
        </w:rPr>
        <w:t xml:space="preserve">and adults at risk, </w:t>
      </w:r>
      <w:r w:rsidRPr="00C11D84">
        <w:rPr>
          <w:rFonts w:asciiTheme="minorHAnsi" w:hAnsiTheme="minorHAnsi"/>
          <w:szCs w:val="24"/>
        </w:rPr>
        <w:t xml:space="preserve">regardless </w:t>
      </w:r>
      <w:r w:rsidR="0070429F" w:rsidRPr="00C11D84">
        <w:rPr>
          <w:rFonts w:asciiTheme="minorHAnsi" w:hAnsiTheme="minorHAnsi"/>
          <w:szCs w:val="24"/>
        </w:rPr>
        <w:t>of gender, ethnicity or ability.</w:t>
      </w:r>
      <w:r w:rsidRPr="00C11D84">
        <w:rPr>
          <w:rFonts w:asciiTheme="minorHAnsi" w:hAnsiTheme="minorHAnsi"/>
          <w:szCs w:val="24"/>
        </w:rPr>
        <w:t xml:space="preserve"> </w:t>
      </w:r>
    </w:p>
    <w:p w14:paraId="2A359824" w14:textId="77777777" w:rsidR="004F5A86" w:rsidRPr="00C11D84" w:rsidRDefault="00956F44" w:rsidP="00614C03">
      <w:pPr>
        <w:pStyle w:val="NoSpacing"/>
        <w:rPr>
          <w:rFonts w:asciiTheme="minorHAnsi" w:hAnsiTheme="minorHAnsi"/>
          <w:szCs w:val="24"/>
        </w:rPr>
      </w:pPr>
      <w:r w:rsidRPr="00C11D84">
        <w:rPr>
          <w:rFonts w:asciiTheme="minorHAnsi" w:hAnsiTheme="minorHAnsi"/>
          <w:szCs w:val="24"/>
        </w:rPr>
        <w:t xml:space="preserve">As members of this </w:t>
      </w:r>
      <w:proofErr w:type="gramStart"/>
      <w:r w:rsidRPr="00C11D84">
        <w:rPr>
          <w:rFonts w:asciiTheme="minorHAnsi" w:hAnsiTheme="minorHAnsi"/>
          <w:szCs w:val="24"/>
        </w:rPr>
        <w:t>church</w:t>
      </w:r>
      <w:proofErr w:type="gramEnd"/>
      <w:r w:rsidRPr="00C11D84">
        <w:rPr>
          <w:rFonts w:asciiTheme="minorHAnsi" w:hAnsiTheme="minorHAnsi"/>
          <w:szCs w:val="24"/>
        </w:rPr>
        <w:t xml:space="preserve"> we commit ourselves to the nurturing, protection and safekeeping of all associated with the church and will pray for them regularly. In pursuit of this</w:t>
      </w:r>
      <w:r w:rsidR="00FF4643" w:rsidRPr="00C11D84">
        <w:rPr>
          <w:rFonts w:asciiTheme="minorHAnsi" w:hAnsiTheme="minorHAnsi"/>
          <w:szCs w:val="24"/>
        </w:rPr>
        <w:t>,</w:t>
      </w:r>
      <w:r w:rsidRPr="00C11D84">
        <w:rPr>
          <w:rFonts w:asciiTheme="minorHAnsi" w:hAnsiTheme="minorHAnsi"/>
          <w:szCs w:val="24"/>
        </w:rPr>
        <w:t xml:space="preserve"> we commit ourselves to th</w:t>
      </w:r>
      <w:r w:rsidR="00FF4643" w:rsidRPr="00C11D84">
        <w:rPr>
          <w:rFonts w:asciiTheme="minorHAnsi" w:hAnsiTheme="minorHAnsi"/>
          <w:szCs w:val="24"/>
        </w:rPr>
        <w:t>is policy</w:t>
      </w:r>
      <w:r w:rsidRPr="00C11D84">
        <w:rPr>
          <w:rFonts w:asciiTheme="minorHAnsi" w:hAnsiTheme="minorHAnsi"/>
          <w:szCs w:val="24"/>
        </w:rPr>
        <w:t xml:space="preserve"> and to the development of </w:t>
      </w:r>
      <w:r w:rsidR="00FF4643" w:rsidRPr="00C11D84">
        <w:rPr>
          <w:rFonts w:asciiTheme="minorHAnsi" w:hAnsiTheme="minorHAnsi"/>
          <w:szCs w:val="24"/>
        </w:rPr>
        <w:t xml:space="preserve">sound </w:t>
      </w:r>
      <w:r w:rsidRPr="00C11D84">
        <w:rPr>
          <w:rFonts w:asciiTheme="minorHAnsi" w:hAnsiTheme="minorHAnsi"/>
          <w:szCs w:val="24"/>
        </w:rPr>
        <w:t xml:space="preserve">procedures to ensure </w:t>
      </w:r>
      <w:r w:rsidR="00FF4643" w:rsidRPr="00C11D84">
        <w:rPr>
          <w:rFonts w:asciiTheme="minorHAnsi" w:hAnsiTheme="minorHAnsi"/>
          <w:szCs w:val="24"/>
        </w:rPr>
        <w:t>we implement our policy well</w:t>
      </w:r>
      <w:r w:rsidRPr="00C11D84">
        <w:rPr>
          <w:rFonts w:asciiTheme="minorHAnsi" w:hAnsiTheme="minorHAnsi"/>
          <w:szCs w:val="24"/>
        </w:rPr>
        <w:t>.</w:t>
      </w:r>
    </w:p>
    <w:p w14:paraId="651A6BAD" w14:textId="77777777" w:rsidR="004F5A86" w:rsidRPr="00E8255D" w:rsidRDefault="00956F44" w:rsidP="00614C03">
      <w:pPr>
        <w:pStyle w:val="NoSpacing"/>
        <w:numPr>
          <w:ilvl w:val="0"/>
          <w:numId w:val="33"/>
        </w:numPr>
        <w:rPr>
          <w:rFonts w:asciiTheme="minorHAnsi" w:hAnsiTheme="minorHAnsi"/>
          <w:b/>
          <w:sz w:val="24"/>
          <w:szCs w:val="24"/>
        </w:rPr>
      </w:pPr>
      <w:r w:rsidRPr="00E8255D">
        <w:rPr>
          <w:rFonts w:asciiTheme="minorHAnsi" w:hAnsiTheme="minorHAnsi"/>
          <w:b/>
          <w:sz w:val="24"/>
          <w:szCs w:val="24"/>
        </w:rPr>
        <w:t>Prevention and reporting of abuse</w:t>
      </w:r>
    </w:p>
    <w:p w14:paraId="41A1BA71" w14:textId="77777777" w:rsidR="0069258D" w:rsidRPr="00C11D84" w:rsidRDefault="00956F44" w:rsidP="00614C03">
      <w:pPr>
        <w:pStyle w:val="NoSpacing"/>
        <w:ind w:left="720"/>
        <w:rPr>
          <w:rFonts w:asciiTheme="minorHAnsi" w:hAnsiTheme="minorHAnsi"/>
          <w:bCs/>
        </w:rPr>
      </w:pPr>
      <w:r w:rsidRPr="00C11D84">
        <w:rPr>
          <w:rFonts w:asciiTheme="minorHAnsi" w:hAnsiTheme="minorHAnsi"/>
          <w:bCs/>
        </w:rPr>
        <w:t xml:space="preserve">It is the duty of each church member to </w:t>
      </w:r>
      <w:r w:rsidR="007D27A4" w:rsidRPr="00C11D84">
        <w:rPr>
          <w:rFonts w:asciiTheme="minorHAnsi" w:hAnsiTheme="minorHAnsi"/>
          <w:bCs/>
        </w:rPr>
        <w:t xml:space="preserve">help </w:t>
      </w:r>
      <w:r w:rsidRPr="00C11D84">
        <w:rPr>
          <w:rFonts w:asciiTheme="minorHAnsi" w:hAnsiTheme="minorHAnsi"/>
          <w:bCs/>
        </w:rPr>
        <w:t>prevent the abuse of children</w:t>
      </w:r>
      <w:r w:rsidR="007D27A4" w:rsidRPr="00C11D84">
        <w:rPr>
          <w:rFonts w:asciiTheme="minorHAnsi" w:hAnsiTheme="minorHAnsi"/>
          <w:bCs/>
        </w:rPr>
        <w:t xml:space="preserve"> and adults at risk</w:t>
      </w:r>
      <w:r w:rsidRPr="00C11D84">
        <w:rPr>
          <w:rFonts w:asciiTheme="minorHAnsi" w:hAnsiTheme="minorHAnsi"/>
          <w:bCs/>
        </w:rPr>
        <w:t xml:space="preserve">, and the duty of each church member to respond to concerns about the well-being of children </w:t>
      </w:r>
      <w:r w:rsidR="007D27A4" w:rsidRPr="00C11D84">
        <w:rPr>
          <w:rFonts w:asciiTheme="minorHAnsi" w:hAnsiTheme="minorHAnsi"/>
          <w:bCs/>
        </w:rPr>
        <w:t>and adults at risk</w:t>
      </w:r>
      <w:r w:rsidR="000F35A2" w:rsidRPr="00C11D84">
        <w:rPr>
          <w:rFonts w:asciiTheme="minorHAnsi" w:hAnsiTheme="minorHAnsi"/>
          <w:bCs/>
        </w:rPr>
        <w:t>. A</w:t>
      </w:r>
      <w:r w:rsidRPr="00C11D84">
        <w:rPr>
          <w:rFonts w:asciiTheme="minorHAnsi" w:hAnsiTheme="minorHAnsi"/>
          <w:bCs/>
        </w:rPr>
        <w:t>ny abuse disclosed, discovered or suspected</w:t>
      </w:r>
      <w:r w:rsidR="000F35A2" w:rsidRPr="00C11D84">
        <w:rPr>
          <w:rFonts w:asciiTheme="minorHAnsi" w:hAnsiTheme="minorHAnsi"/>
          <w:bCs/>
        </w:rPr>
        <w:t xml:space="preserve"> will be reported in accordance with our procedures</w:t>
      </w:r>
      <w:r w:rsidRPr="00C11D84">
        <w:rPr>
          <w:rFonts w:asciiTheme="minorHAnsi" w:hAnsiTheme="minorHAnsi"/>
          <w:bCs/>
        </w:rPr>
        <w:t>. The church will fully co-operate with any statutory investigation into any suspected abuse linked with the church.</w:t>
      </w:r>
    </w:p>
    <w:p w14:paraId="747A5EC8" w14:textId="77777777" w:rsidR="004F5A86" w:rsidRPr="00E8255D" w:rsidRDefault="00956F44" w:rsidP="00614C03">
      <w:pPr>
        <w:pStyle w:val="NoSpacing"/>
        <w:numPr>
          <w:ilvl w:val="0"/>
          <w:numId w:val="33"/>
        </w:numPr>
        <w:rPr>
          <w:rFonts w:asciiTheme="minorHAnsi" w:hAnsiTheme="minorHAnsi"/>
          <w:b/>
          <w:sz w:val="24"/>
          <w:szCs w:val="24"/>
        </w:rPr>
      </w:pPr>
      <w:r w:rsidRPr="00E8255D">
        <w:rPr>
          <w:rFonts w:asciiTheme="minorHAnsi" w:hAnsiTheme="minorHAnsi"/>
          <w:b/>
          <w:sz w:val="24"/>
          <w:szCs w:val="24"/>
        </w:rPr>
        <w:t>Safe</w:t>
      </w:r>
      <w:r w:rsidR="00B3697D" w:rsidRPr="00E8255D">
        <w:rPr>
          <w:rFonts w:asciiTheme="minorHAnsi" w:hAnsiTheme="minorHAnsi"/>
          <w:b/>
          <w:sz w:val="24"/>
          <w:szCs w:val="24"/>
        </w:rPr>
        <w:t>r</w:t>
      </w:r>
      <w:r w:rsidRPr="00E8255D">
        <w:rPr>
          <w:rFonts w:asciiTheme="minorHAnsi" w:hAnsiTheme="minorHAnsi"/>
          <w:b/>
          <w:sz w:val="24"/>
          <w:szCs w:val="24"/>
        </w:rPr>
        <w:t xml:space="preserve"> recruitment, support and supervision of workers</w:t>
      </w:r>
    </w:p>
    <w:p w14:paraId="159327C7" w14:textId="77777777" w:rsidR="0069258D" w:rsidRPr="00C11D84" w:rsidRDefault="00956F44" w:rsidP="00614C03">
      <w:pPr>
        <w:pStyle w:val="NoSpacing"/>
        <w:ind w:left="720"/>
        <w:rPr>
          <w:rFonts w:asciiTheme="minorHAnsi" w:hAnsiTheme="minorHAnsi"/>
          <w:bCs/>
        </w:rPr>
      </w:pPr>
      <w:r w:rsidRPr="00C11D84">
        <w:rPr>
          <w:rFonts w:asciiTheme="minorHAnsi" w:hAnsiTheme="minorHAnsi"/>
          <w:bCs/>
        </w:rPr>
        <w:t>The church will exercise proper care in the selection and appointment of those working with children</w:t>
      </w:r>
      <w:r w:rsidR="00B3697D" w:rsidRPr="00C11D84">
        <w:rPr>
          <w:rFonts w:asciiTheme="minorHAnsi" w:hAnsiTheme="minorHAnsi"/>
          <w:bCs/>
        </w:rPr>
        <w:t xml:space="preserve"> and adults at risk</w:t>
      </w:r>
      <w:r w:rsidR="004E50D1" w:rsidRPr="00C11D84">
        <w:rPr>
          <w:rFonts w:asciiTheme="minorHAnsi" w:hAnsiTheme="minorHAnsi"/>
          <w:bCs/>
        </w:rPr>
        <w:t>, whether paid or voluntary</w:t>
      </w:r>
      <w:r w:rsidRPr="00C11D84">
        <w:rPr>
          <w:rFonts w:asciiTheme="minorHAnsi" w:hAnsiTheme="minorHAnsi"/>
          <w:bCs/>
        </w:rPr>
        <w:t>. All workers will be provided with appropriate training, support and supervision to promote the safekeeping of children</w:t>
      </w:r>
      <w:r w:rsidR="00B3697D" w:rsidRPr="00C11D84">
        <w:rPr>
          <w:rFonts w:asciiTheme="minorHAnsi" w:hAnsiTheme="minorHAnsi"/>
          <w:bCs/>
        </w:rPr>
        <w:t xml:space="preserve"> and adults at risk</w:t>
      </w:r>
      <w:r w:rsidRPr="00C11D84">
        <w:rPr>
          <w:rFonts w:asciiTheme="minorHAnsi" w:hAnsiTheme="minorHAnsi"/>
          <w:bCs/>
        </w:rPr>
        <w:t>.</w:t>
      </w:r>
    </w:p>
    <w:p w14:paraId="4969C05B" w14:textId="77777777" w:rsidR="004F5A86" w:rsidRPr="00E8255D" w:rsidRDefault="00956F44" w:rsidP="00614C03">
      <w:pPr>
        <w:pStyle w:val="NoSpacing"/>
        <w:numPr>
          <w:ilvl w:val="0"/>
          <w:numId w:val="33"/>
        </w:numPr>
        <w:rPr>
          <w:rFonts w:asciiTheme="minorHAnsi" w:hAnsiTheme="minorHAnsi"/>
          <w:sz w:val="24"/>
          <w:szCs w:val="24"/>
        </w:rPr>
      </w:pPr>
      <w:r w:rsidRPr="00E8255D">
        <w:rPr>
          <w:rFonts w:asciiTheme="minorHAnsi" w:hAnsiTheme="minorHAnsi"/>
          <w:b/>
          <w:sz w:val="24"/>
          <w:szCs w:val="24"/>
        </w:rPr>
        <w:t>Respecting children</w:t>
      </w:r>
      <w:r w:rsidR="00B3697D" w:rsidRPr="00E8255D">
        <w:rPr>
          <w:rFonts w:asciiTheme="minorHAnsi" w:hAnsiTheme="minorHAnsi"/>
          <w:b/>
          <w:sz w:val="24"/>
          <w:szCs w:val="24"/>
        </w:rPr>
        <w:t xml:space="preserve"> and adults at risk</w:t>
      </w:r>
    </w:p>
    <w:p w14:paraId="79052C56" w14:textId="77777777" w:rsidR="0069258D" w:rsidRPr="00C11D84" w:rsidRDefault="00956F44" w:rsidP="00614C03">
      <w:pPr>
        <w:pStyle w:val="NoSpacing"/>
        <w:ind w:left="720"/>
        <w:rPr>
          <w:rFonts w:asciiTheme="minorHAnsi" w:hAnsiTheme="minorHAnsi"/>
          <w:bCs/>
        </w:rPr>
      </w:pPr>
      <w:r w:rsidRPr="00C11D84">
        <w:rPr>
          <w:rFonts w:asciiTheme="minorHAnsi" w:hAnsiTheme="minorHAnsi"/>
          <w:bCs/>
        </w:rPr>
        <w:t xml:space="preserve">The church will adopt a code of behaviour for all who are appointed to work with children </w:t>
      </w:r>
      <w:r w:rsidR="00B3697D" w:rsidRPr="00C11D84">
        <w:rPr>
          <w:rFonts w:asciiTheme="minorHAnsi" w:hAnsiTheme="minorHAnsi"/>
          <w:bCs/>
        </w:rPr>
        <w:t xml:space="preserve">and adults at risk </w:t>
      </w:r>
      <w:r w:rsidRPr="00C11D84">
        <w:rPr>
          <w:rFonts w:asciiTheme="minorHAnsi" w:hAnsiTheme="minorHAnsi"/>
          <w:bCs/>
        </w:rPr>
        <w:t xml:space="preserve">so that all children </w:t>
      </w:r>
      <w:r w:rsidR="00B3697D" w:rsidRPr="00C11D84">
        <w:rPr>
          <w:rFonts w:asciiTheme="minorHAnsi" w:hAnsiTheme="minorHAnsi"/>
          <w:bCs/>
        </w:rPr>
        <w:t xml:space="preserve">and adults </w:t>
      </w:r>
      <w:r w:rsidRPr="00C11D84">
        <w:rPr>
          <w:rFonts w:asciiTheme="minorHAnsi" w:hAnsiTheme="minorHAnsi"/>
          <w:bCs/>
        </w:rPr>
        <w:t>are shown the respect that is due to them.</w:t>
      </w:r>
    </w:p>
    <w:p w14:paraId="5682D1CE" w14:textId="77777777" w:rsidR="004F5A86" w:rsidRPr="00E8255D" w:rsidRDefault="00956F44" w:rsidP="00614C03">
      <w:pPr>
        <w:pStyle w:val="NoSpacing"/>
        <w:numPr>
          <w:ilvl w:val="0"/>
          <w:numId w:val="33"/>
        </w:numPr>
        <w:rPr>
          <w:rFonts w:asciiTheme="minorHAnsi" w:hAnsiTheme="minorHAnsi"/>
          <w:b/>
          <w:sz w:val="24"/>
          <w:szCs w:val="24"/>
        </w:rPr>
      </w:pPr>
      <w:r w:rsidRPr="00E8255D">
        <w:rPr>
          <w:rFonts w:asciiTheme="minorHAnsi" w:hAnsiTheme="minorHAnsi"/>
          <w:b/>
          <w:sz w:val="24"/>
          <w:szCs w:val="24"/>
        </w:rPr>
        <w:lastRenderedPageBreak/>
        <w:t>Safe</w:t>
      </w:r>
      <w:r w:rsidR="00B3697D" w:rsidRPr="00E8255D">
        <w:rPr>
          <w:rFonts w:asciiTheme="minorHAnsi" w:hAnsiTheme="minorHAnsi"/>
          <w:b/>
          <w:sz w:val="24"/>
          <w:szCs w:val="24"/>
        </w:rPr>
        <w:t>r</w:t>
      </w:r>
      <w:r w:rsidRPr="00E8255D">
        <w:rPr>
          <w:rFonts w:asciiTheme="minorHAnsi" w:hAnsiTheme="minorHAnsi"/>
          <w:b/>
          <w:sz w:val="24"/>
          <w:szCs w:val="24"/>
        </w:rPr>
        <w:t xml:space="preserve"> working practices</w:t>
      </w:r>
    </w:p>
    <w:p w14:paraId="73B7C1B2" w14:textId="3AA1432C" w:rsidR="0069258D" w:rsidRPr="00C11D84" w:rsidRDefault="00956F44" w:rsidP="00614C03">
      <w:pPr>
        <w:pStyle w:val="NoSpacing"/>
        <w:ind w:left="720"/>
        <w:rPr>
          <w:rFonts w:asciiTheme="minorHAnsi" w:hAnsiTheme="minorHAnsi"/>
          <w:bCs/>
        </w:rPr>
      </w:pPr>
      <w:r w:rsidRPr="00C11D84">
        <w:rPr>
          <w:rFonts w:asciiTheme="minorHAnsi" w:hAnsiTheme="minorHAnsi"/>
          <w:bCs/>
        </w:rPr>
        <w:t>The church is committed to providing a</w:t>
      </w:r>
      <w:r w:rsidR="005F25B1" w:rsidRPr="00C11D84">
        <w:rPr>
          <w:rFonts w:asciiTheme="minorHAnsi" w:hAnsiTheme="minorHAnsi"/>
          <w:bCs/>
        </w:rPr>
        <w:t>n</w:t>
      </w:r>
      <w:r w:rsidRPr="00C11D84">
        <w:rPr>
          <w:rFonts w:asciiTheme="minorHAnsi" w:hAnsiTheme="minorHAnsi"/>
          <w:bCs/>
        </w:rPr>
        <w:t xml:space="preserve"> environment </w:t>
      </w:r>
      <w:r w:rsidR="005F25B1" w:rsidRPr="00C11D84">
        <w:rPr>
          <w:rFonts w:asciiTheme="minorHAnsi" w:hAnsiTheme="minorHAnsi"/>
          <w:bCs/>
        </w:rPr>
        <w:t xml:space="preserve">that is as safe as possible </w:t>
      </w:r>
      <w:r w:rsidRPr="00C11D84">
        <w:rPr>
          <w:rFonts w:asciiTheme="minorHAnsi" w:hAnsiTheme="minorHAnsi"/>
          <w:bCs/>
        </w:rPr>
        <w:t xml:space="preserve">for children </w:t>
      </w:r>
      <w:r w:rsidR="00B3697D" w:rsidRPr="00C11D84">
        <w:rPr>
          <w:rFonts w:asciiTheme="minorHAnsi" w:hAnsiTheme="minorHAnsi"/>
          <w:bCs/>
        </w:rPr>
        <w:t xml:space="preserve">and adults at risk </w:t>
      </w:r>
      <w:r w:rsidRPr="00C11D84">
        <w:rPr>
          <w:rFonts w:asciiTheme="minorHAnsi" w:hAnsiTheme="minorHAnsi"/>
          <w:bCs/>
        </w:rPr>
        <w:t xml:space="preserve">and will adopt ways of working with them </w:t>
      </w:r>
      <w:r w:rsidR="00BD0CCE">
        <w:rPr>
          <w:rFonts w:asciiTheme="minorHAnsi" w:hAnsiTheme="minorHAnsi"/>
          <w:bCs/>
        </w:rPr>
        <w:t>which</w:t>
      </w:r>
      <w:r w:rsidRPr="00C11D84">
        <w:rPr>
          <w:rFonts w:asciiTheme="minorHAnsi" w:hAnsiTheme="minorHAnsi"/>
          <w:bCs/>
        </w:rPr>
        <w:t xml:space="preserve"> promote</w:t>
      </w:r>
      <w:r w:rsidR="00BD0CCE">
        <w:rPr>
          <w:rFonts w:asciiTheme="minorHAnsi" w:hAnsiTheme="minorHAnsi"/>
          <w:bCs/>
        </w:rPr>
        <w:t>s</w:t>
      </w:r>
      <w:r w:rsidRPr="00C11D84">
        <w:rPr>
          <w:rFonts w:asciiTheme="minorHAnsi" w:hAnsiTheme="minorHAnsi"/>
          <w:bCs/>
        </w:rPr>
        <w:t xml:space="preserve"> their safety and well-being.</w:t>
      </w:r>
    </w:p>
    <w:p w14:paraId="6B8EBF26" w14:textId="77777777" w:rsidR="004F5A86" w:rsidRPr="00E8255D" w:rsidRDefault="00956F44" w:rsidP="00614C03">
      <w:pPr>
        <w:pStyle w:val="NoSpacing"/>
        <w:numPr>
          <w:ilvl w:val="0"/>
          <w:numId w:val="33"/>
        </w:numPr>
        <w:rPr>
          <w:rFonts w:asciiTheme="minorHAnsi" w:hAnsiTheme="minorHAnsi"/>
          <w:b/>
          <w:sz w:val="24"/>
          <w:szCs w:val="24"/>
        </w:rPr>
      </w:pPr>
      <w:r w:rsidRPr="00E8255D">
        <w:rPr>
          <w:rFonts w:asciiTheme="minorHAnsi" w:hAnsiTheme="minorHAnsi"/>
          <w:b/>
          <w:sz w:val="24"/>
          <w:szCs w:val="24"/>
        </w:rPr>
        <w:t>A safe</w:t>
      </w:r>
      <w:r w:rsidR="00B3697D" w:rsidRPr="00E8255D">
        <w:rPr>
          <w:rFonts w:asciiTheme="minorHAnsi" w:hAnsiTheme="minorHAnsi"/>
          <w:b/>
          <w:sz w:val="24"/>
          <w:szCs w:val="24"/>
        </w:rPr>
        <w:t>r</w:t>
      </w:r>
      <w:r w:rsidRPr="00E8255D">
        <w:rPr>
          <w:rFonts w:asciiTheme="minorHAnsi" w:hAnsiTheme="minorHAnsi"/>
          <w:b/>
          <w:sz w:val="24"/>
          <w:szCs w:val="24"/>
        </w:rPr>
        <w:t xml:space="preserve"> community</w:t>
      </w:r>
    </w:p>
    <w:p w14:paraId="5E480DD0" w14:textId="77777777" w:rsidR="0069258D" w:rsidRPr="00C11D84" w:rsidRDefault="00956F44" w:rsidP="00614C03">
      <w:pPr>
        <w:pStyle w:val="NoSpacing"/>
        <w:ind w:left="720"/>
        <w:rPr>
          <w:rFonts w:asciiTheme="minorHAnsi" w:hAnsiTheme="minorHAnsi"/>
          <w:bCs/>
        </w:rPr>
      </w:pPr>
      <w:r w:rsidRPr="00C11D84">
        <w:rPr>
          <w:rFonts w:asciiTheme="minorHAnsi" w:hAnsiTheme="minorHAnsi"/>
          <w:bCs/>
        </w:rPr>
        <w:t>The church is committed to the pr</w:t>
      </w:r>
      <w:r w:rsidR="00B3697D" w:rsidRPr="00C11D84">
        <w:rPr>
          <w:rFonts w:asciiTheme="minorHAnsi" w:hAnsiTheme="minorHAnsi"/>
          <w:bCs/>
        </w:rPr>
        <w:t>evention of bullying</w:t>
      </w:r>
      <w:r w:rsidRPr="00C11D84">
        <w:rPr>
          <w:rFonts w:asciiTheme="minorHAnsi" w:hAnsiTheme="minorHAnsi"/>
          <w:bCs/>
        </w:rPr>
        <w:t xml:space="preserve">. The church will seek to ensure that the behaviour of any </w:t>
      </w:r>
      <w:r w:rsidR="00036EC7" w:rsidRPr="00C11D84">
        <w:rPr>
          <w:rFonts w:asciiTheme="minorHAnsi" w:hAnsiTheme="minorHAnsi"/>
          <w:bCs/>
        </w:rPr>
        <w:t xml:space="preserve">individuals </w:t>
      </w:r>
      <w:r w:rsidRPr="00C11D84">
        <w:rPr>
          <w:rFonts w:asciiTheme="minorHAnsi" w:hAnsiTheme="minorHAnsi"/>
          <w:bCs/>
        </w:rPr>
        <w:t>who may pose a risk to children</w:t>
      </w:r>
      <w:r w:rsidR="00B3697D" w:rsidRPr="00C11D84">
        <w:rPr>
          <w:rFonts w:asciiTheme="minorHAnsi" w:hAnsiTheme="minorHAnsi"/>
          <w:bCs/>
        </w:rPr>
        <w:t>,</w:t>
      </w:r>
      <w:r w:rsidRPr="00C11D84">
        <w:rPr>
          <w:rFonts w:asciiTheme="minorHAnsi" w:hAnsiTheme="minorHAnsi"/>
          <w:bCs/>
        </w:rPr>
        <w:t xml:space="preserve"> young people </w:t>
      </w:r>
      <w:r w:rsidR="00B3697D" w:rsidRPr="00C11D84">
        <w:rPr>
          <w:rFonts w:asciiTheme="minorHAnsi" w:hAnsiTheme="minorHAnsi"/>
          <w:bCs/>
        </w:rPr>
        <w:t xml:space="preserve">and adults at risk </w:t>
      </w:r>
      <w:r w:rsidRPr="00C11D84">
        <w:rPr>
          <w:rFonts w:asciiTheme="minorHAnsi" w:hAnsiTheme="minorHAnsi"/>
          <w:bCs/>
        </w:rPr>
        <w:t>in the community of the church is managed appropriately.</w:t>
      </w:r>
    </w:p>
    <w:p w14:paraId="21F2FF20" w14:textId="77777777" w:rsidR="001C6DBE" w:rsidRPr="00660D9B" w:rsidRDefault="001C6DBE" w:rsidP="001C6DBE">
      <w:pPr>
        <w:rPr>
          <w:rFonts w:asciiTheme="minorHAnsi" w:hAnsiTheme="minorHAnsi"/>
          <w:bCs/>
          <w:sz w:val="12"/>
          <w:szCs w:val="12"/>
        </w:rPr>
      </w:pPr>
    </w:p>
    <w:p w14:paraId="184D8B11" w14:textId="2C3F7947" w:rsidR="001E4953" w:rsidRPr="00E8255D" w:rsidRDefault="001E4953" w:rsidP="001E4953">
      <w:pPr>
        <w:spacing w:line="264" w:lineRule="auto"/>
        <w:rPr>
          <w:b/>
          <w:sz w:val="24"/>
          <w:szCs w:val="24"/>
        </w:rPr>
      </w:pPr>
      <w:r w:rsidRPr="00E8255D">
        <w:rPr>
          <w:b/>
          <w:sz w:val="24"/>
          <w:szCs w:val="24"/>
        </w:rPr>
        <w:t>Safeguarding contact points within our church</w:t>
      </w:r>
    </w:p>
    <w:p w14:paraId="71DCD02F" w14:textId="4ED71075" w:rsidR="001E4953" w:rsidRPr="00C11D84" w:rsidRDefault="001E4953" w:rsidP="001E4953">
      <w:pPr>
        <w:spacing w:line="264" w:lineRule="auto"/>
        <w:rPr>
          <w:rFonts w:asciiTheme="minorHAnsi" w:hAnsiTheme="minorHAnsi"/>
        </w:rPr>
      </w:pPr>
      <w:r w:rsidRPr="00C11D84">
        <w:rPr>
          <w:rFonts w:asciiTheme="minorHAnsi" w:hAnsiTheme="minorHAnsi"/>
        </w:rPr>
        <w:t>The church has appointed the following individuals to form part of the church safeguarding team:</w:t>
      </w:r>
      <w:r w:rsidR="00BC0148">
        <w:rPr>
          <w:rFonts w:asciiTheme="minorHAnsi" w:hAnsiTheme="minorHAnsi"/>
        </w:rPr>
        <w:t xml:space="preserve"> Paul Davidson, </w:t>
      </w:r>
      <w:r w:rsidR="002415A6">
        <w:rPr>
          <w:rFonts w:asciiTheme="minorHAnsi" w:hAnsiTheme="minorHAnsi"/>
        </w:rPr>
        <w:t xml:space="preserve">David Dyson, </w:t>
      </w:r>
      <w:r w:rsidR="00BC0148">
        <w:rPr>
          <w:rFonts w:asciiTheme="minorHAnsi" w:hAnsiTheme="minorHAnsi"/>
        </w:rPr>
        <w:t xml:space="preserve">Teresa Young, Abi Pearson, Mary Spandl and </w:t>
      </w:r>
      <w:r w:rsidR="007959D3">
        <w:rPr>
          <w:rFonts w:asciiTheme="minorHAnsi" w:hAnsiTheme="minorHAnsi"/>
        </w:rPr>
        <w:t>Emma Birdsall.</w:t>
      </w:r>
    </w:p>
    <w:p w14:paraId="3F2B8014" w14:textId="77777777" w:rsidR="001E4953" w:rsidRPr="00660D9B" w:rsidRDefault="001E4953" w:rsidP="001E4953">
      <w:pPr>
        <w:spacing w:line="264" w:lineRule="auto"/>
        <w:rPr>
          <w:rFonts w:asciiTheme="minorHAnsi" w:hAnsiTheme="minorHAnsi"/>
          <w:sz w:val="8"/>
          <w:szCs w:val="8"/>
        </w:rPr>
      </w:pPr>
    </w:p>
    <w:p w14:paraId="614A031B" w14:textId="77777777" w:rsidR="006103B7" w:rsidRPr="00660D9B" w:rsidRDefault="006103B7" w:rsidP="006103B7">
      <w:pPr>
        <w:rPr>
          <w:rFonts w:asciiTheme="minorHAnsi" w:hAnsiTheme="minorHAnsi"/>
          <w:sz w:val="8"/>
          <w:szCs w:val="8"/>
        </w:rPr>
      </w:pPr>
    </w:p>
    <w:p w14:paraId="70A260FF" w14:textId="2B9F40CE" w:rsidR="00BC0148" w:rsidRDefault="006103B7" w:rsidP="00BC0148">
      <w:pPr>
        <w:rPr>
          <w:rFonts w:asciiTheme="minorHAnsi" w:hAnsiTheme="minorHAnsi"/>
        </w:rPr>
      </w:pPr>
      <w:r>
        <w:rPr>
          <w:rFonts w:asciiTheme="minorHAnsi" w:hAnsiTheme="minorHAnsi"/>
          <w:b/>
          <w:bCs/>
          <w:sz w:val="24"/>
          <w:szCs w:val="24"/>
        </w:rPr>
        <w:t>From January 2025,</w:t>
      </w:r>
      <w:r w:rsidR="002415A6">
        <w:rPr>
          <w:rFonts w:asciiTheme="minorHAnsi" w:hAnsiTheme="minorHAnsi"/>
          <w:b/>
          <w:bCs/>
          <w:sz w:val="24"/>
          <w:szCs w:val="24"/>
        </w:rPr>
        <w:t xml:space="preserve"> </w:t>
      </w:r>
      <w:r w:rsidR="007959D3">
        <w:rPr>
          <w:rFonts w:asciiTheme="minorHAnsi" w:hAnsiTheme="minorHAnsi"/>
          <w:b/>
          <w:bCs/>
          <w:sz w:val="24"/>
          <w:szCs w:val="24"/>
        </w:rPr>
        <w:t>Paul Davidson,</w:t>
      </w:r>
      <w:r>
        <w:rPr>
          <w:rFonts w:asciiTheme="minorHAnsi" w:hAnsiTheme="minorHAnsi"/>
          <w:b/>
          <w:bCs/>
          <w:sz w:val="24"/>
          <w:szCs w:val="24"/>
        </w:rPr>
        <w:t xml:space="preserve"> Designated Person for Safeguarding</w:t>
      </w:r>
      <w:r w:rsidR="00BC0148">
        <w:rPr>
          <w:rFonts w:asciiTheme="minorHAnsi" w:hAnsiTheme="minorHAnsi"/>
          <w:b/>
          <w:bCs/>
          <w:sz w:val="24"/>
          <w:szCs w:val="24"/>
        </w:rPr>
        <w:t xml:space="preserve"> (DPS)</w:t>
      </w:r>
      <w:r w:rsidR="00BC0148" w:rsidRPr="00BC0148">
        <w:rPr>
          <w:rFonts w:asciiTheme="minorHAnsi" w:hAnsiTheme="minorHAnsi"/>
        </w:rPr>
        <w:t xml:space="preserve"> </w:t>
      </w:r>
    </w:p>
    <w:p w14:paraId="0D82A098" w14:textId="63BBC7BD" w:rsidR="006103B7" w:rsidRDefault="00FE67AC" w:rsidP="00614C03">
      <w:pPr>
        <w:rPr>
          <w:rFonts w:asciiTheme="minorHAnsi" w:hAnsiTheme="minorHAnsi"/>
        </w:rPr>
      </w:pPr>
      <w:r>
        <w:rPr>
          <w:rFonts w:asciiTheme="minorHAnsi" w:hAnsiTheme="minorHAnsi"/>
        </w:rPr>
        <w:t>Mobile</w:t>
      </w:r>
      <w:r w:rsidR="00BC0148" w:rsidRPr="00C11D84">
        <w:rPr>
          <w:rFonts w:asciiTheme="minorHAnsi" w:hAnsiTheme="minorHAnsi"/>
        </w:rPr>
        <w:t xml:space="preserve">   </w:t>
      </w:r>
      <w:r w:rsidR="00BC0148">
        <w:rPr>
          <w:rFonts w:asciiTheme="minorHAnsi" w:hAnsiTheme="minorHAnsi"/>
        </w:rPr>
        <w:t>07860 607886</w:t>
      </w:r>
      <w:r w:rsidR="00BC0148" w:rsidRPr="00C11D84">
        <w:rPr>
          <w:rFonts w:asciiTheme="minorHAnsi" w:hAnsiTheme="minorHAnsi"/>
        </w:rPr>
        <w:t xml:space="preserve">        Email address    </w:t>
      </w:r>
      <w:r>
        <w:rPr>
          <w:rFonts w:asciiTheme="minorHAnsi" w:hAnsiTheme="minorHAnsi"/>
        </w:rPr>
        <w:t>safeguarding@</w:t>
      </w:r>
      <w:r w:rsidRPr="009B1402">
        <w:rPr>
          <w:rFonts w:asciiTheme="minorHAnsi" w:hAnsiTheme="minorHAnsi"/>
        </w:rPr>
        <w:t>mountpleasantchurch.com</w:t>
      </w:r>
    </w:p>
    <w:p w14:paraId="67D739E8" w14:textId="77777777" w:rsidR="00BC0148" w:rsidRPr="00BC0148" w:rsidRDefault="00BC0148" w:rsidP="00614C03">
      <w:pPr>
        <w:rPr>
          <w:rFonts w:asciiTheme="minorHAnsi" w:hAnsiTheme="minorHAnsi"/>
          <w:sz w:val="12"/>
          <w:szCs w:val="12"/>
        </w:rPr>
      </w:pPr>
    </w:p>
    <w:p w14:paraId="71127193" w14:textId="77777777" w:rsidR="007959D3" w:rsidRDefault="007959D3" w:rsidP="00614C03">
      <w:pPr>
        <w:rPr>
          <w:rFonts w:asciiTheme="minorHAnsi" w:hAnsiTheme="minorHAnsi"/>
        </w:rPr>
      </w:pPr>
      <w:r>
        <w:rPr>
          <w:rFonts w:asciiTheme="minorHAnsi" w:hAnsiTheme="minorHAnsi"/>
        </w:rPr>
        <w:t>If unable to make contact with the DPS contact should be made with:</w:t>
      </w:r>
    </w:p>
    <w:p w14:paraId="5B60E244" w14:textId="2AAE6E74" w:rsidR="007959D3" w:rsidRDefault="007959D3" w:rsidP="00614C03">
      <w:pPr>
        <w:rPr>
          <w:rFonts w:asciiTheme="minorHAnsi" w:hAnsiTheme="minorHAnsi"/>
        </w:rPr>
      </w:pPr>
      <w:r w:rsidRPr="00975B48">
        <w:rPr>
          <w:rFonts w:asciiTheme="minorHAnsi" w:hAnsiTheme="minorHAnsi"/>
          <w:b/>
          <w:bCs/>
        </w:rPr>
        <w:t>Ab</w:t>
      </w:r>
      <w:r w:rsidR="002415A6">
        <w:rPr>
          <w:rFonts w:asciiTheme="minorHAnsi" w:hAnsiTheme="minorHAnsi"/>
          <w:b/>
          <w:bCs/>
        </w:rPr>
        <w:t>by</w:t>
      </w:r>
      <w:r w:rsidRPr="00975B48">
        <w:rPr>
          <w:rFonts w:asciiTheme="minorHAnsi" w:hAnsiTheme="minorHAnsi"/>
          <w:b/>
          <w:bCs/>
        </w:rPr>
        <w:t xml:space="preserve"> </w:t>
      </w:r>
      <w:proofErr w:type="gramStart"/>
      <w:r w:rsidRPr="00975B48">
        <w:rPr>
          <w:rFonts w:asciiTheme="minorHAnsi" w:hAnsiTheme="minorHAnsi"/>
          <w:b/>
          <w:bCs/>
        </w:rPr>
        <w:t>Pearson</w:t>
      </w:r>
      <w:r>
        <w:rPr>
          <w:rFonts w:asciiTheme="minorHAnsi" w:hAnsiTheme="minorHAnsi"/>
        </w:rPr>
        <w:t xml:space="preserve"> </w:t>
      </w:r>
      <w:r w:rsidR="00FE67AC">
        <w:rPr>
          <w:rFonts w:asciiTheme="minorHAnsi" w:hAnsiTheme="minorHAnsi"/>
        </w:rPr>
        <w:t xml:space="preserve"> Mobile</w:t>
      </w:r>
      <w:proofErr w:type="gramEnd"/>
      <w:r w:rsidR="00FE67AC">
        <w:rPr>
          <w:rFonts w:asciiTheme="minorHAnsi" w:hAnsiTheme="minorHAnsi"/>
        </w:rPr>
        <w:t xml:space="preserve">  </w:t>
      </w:r>
      <w:r>
        <w:rPr>
          <w:rFonts w:asciiTheme="minorHAnsi" w:hAnsiTheme="minorHAnsi"/>
        </w:rPr>
        <w:t>07815 004705 email</w:t>
      </w:r>
      <w:r w:rsidR="00FE67AC">
        <w:rPr>
          <w:rFonts w:asciiTheme="minorHAnsi" w:hAnsiTheme="minorHAnsi"/>
        </w:rPr>
        <w:t xml:space="preserve"> address </w:t>
      </w:r>
      <w:r>
        <w:rPr>
          <w:rFonts w:asciiTheme="minorHAnsi" w:hAnsiTheme="minorHAnsi"/>
        </w:rPr>
        <w:t xml:space="preserve"> </w:t>
      </w:r>
      <w:hyperlink r:id="rId13" w:history="1">
        <w:r w:rsidRPr="00D3335C">
          <w:rPr>
            <w:rStyle w:val="Hyperlink"/>
            <w:rFonts w:asciiTheme="minorHAnsi" w:hAnsiTheme="minorHAnsi"/>
          </w:rPr>
          <w:t>abigail_jones@hotmail.co.uk</w:t>
        </w:r>
      </w:hyperlink>
      <w:r w:rsidR="00E32DDA">
        <w:rPr>
          <w:rFonts w:asciiTheme="minorHAnsi" w:hAnsiTheme="minorHAnsi"/>
        </w:rPr>
        <w:t xml:space="preserve">  from the Safeguarding Team.</w:t>
      </w:r>
    </w:p>
    <w:p w14:paraId="1560E20A" w14:textId="77777777" w:rsidR="007959D3" w:rsidRPr="007959D3" w:rsidRDefault="007959D3" w:rsidP="00614C03">
      <w:pPr>
        <w:rPr>
          <w:rFonts w:asciiTheme="minorHAnsi" w:hAnsiTheme="minorHAnsi"/>
          <w:sz w:val="12"/>
          <w:szCs w:val="12"/>
        </w:rPr>
      </w:pPr>
    </w:p>
    <w:p w14:paraId="044ECF07" w14:textId="5A0F3B40" w:rsidR="00031CDB" w:rsidRPr="00C11D84" w:rsidRDefault="00031CDB" w:rsidP="00614C03">
      <w:pPr>
        <w:rPr>
          <w:rFonts w:asciiTheme="minorHAnsi" w:hAnsiTheme="minorHAnsi"/>
        </w:rPr>
      </w:pPr>
      <w:r w:rsidRPr="00C11D84">
        <w:rPr>
          <w:rFonts w:asciiTheme="minorHAnsi" w:hAnsiTheme="minorHAnsi"/>
        </w:rPr>
        <w:t>They will advise the church on any matters related to the safeguarding of children and adults at risk and take the appropriate action when abuse is disclosed, discovered or suspected.</w:t>
      </w:r>
    </w:p>
    <w:p w14:paraId="62871FEF" w14:textId="77777777" w:rsidR="00031CDB" w:rsidRPr="00660D9B" w:rsidRDefault="00031CDB" w:rsidP="00031CDB">
      <w:pPr>
        <w:spacing w:line="264" w:lineRule="auto"/>
        <w:rPr>
          <w:rFonts w:asciiTheme="minorHAnsi" w:hAnsiTheme="minorHAnsi"/>
          <w:sz w:val="8"/>
          <w:szCs w:val="8"/>
        </w:rPr>
      </w:pPr>
    </w:p>
    <w:p w14:paraId="74E104BD" w14:textId="1B4E6C18" w:rsidR="00031CDB" w:rsidRPr="00E8255D" w:rsidRDefault="001C1507" w:rsidP="00031CDB">
      <w:pPr>
        <w:spacing w:line="264" w:lineRule="auto"/>
        <w:rPr>
          <w:rFonts w:asciiTheme="minorHAnsi" w:hAnsiTheme="minorHAnsi"/>
          <w:b/>
          <w:bCs/>
          <w:sz w:val="24"/>
          <w:szCs w:val="24"/>
        </w:rPr>
      </w:pPr>
      <w:r w:rsidRPr="006103B7">
        <w:rPr>
          <w:rFonts w:asciiTheme="minorHAnsi" w:hAnsiTheme="minorHAnsi"/>
          <w:b/>
          <w:bCs/>
          <w:sz w:val="24"/>
          <w:szCs w:val="24"/>
        </w:rPr>
        <w:t>Emma Birdsall</w:t>
      </w:r>
      <w:r w:rsidR="00031CDB" w:rsidRPr="006103B7">
        <w:rPr>
          <w:rFonts w:asciiTheme="minorHAnsi" w:hAnsiTheme="minorHAnsi"/>
          <w:b/>
          <w:bCs/>
          <w:sz w:val="24"/>
          <w:szCs w:val="24"/>
        </w:rPr>
        <w:t>,</w:t>
      </w:r>
      <w:r w:rsidR="00031CDB" w:rsidRPr="00E8255D">
        <w:rPr>
          <w:rFonts w:asciiTheme="minorHAnsi" w:hAnsiTheme="minorHAnsi"/>
          <w:b/>
          <w:bCs/>
          <w:sz w:val="24"/>
          <w:szCs w:val="24"/>
        </w:rPr>
        <w:t xml:space="preserve"> Safeguarding Trustee </w:t>
      </w:r>
    </w:p>
    <w:p w14:paraId="7A730FD2" w14:textId="137124D2" w:rsidR="00031CDB" w:rsidRPr="00C11D84" w:rsidRDefault="00031CDB" w:rsidP="00614C03">
      <w:pPr>
        <w:rPr>
          <w:rFonts w:asciiTheme="minorHAnsi" w:hAnsiTheme="minorHAnsi"/>
        </w:rPr>
      </w:pPr>
      <w:r w:rsidRPr="00C11D84">
        <w:rPr>
          <w:rFonts w:asciiTheme="minorHAnsi" w:hAnsiTheme="minorHAnsi"/>
        </w:rPr>
        <w:t>They will raise the profile of safeguarding within the church and oversee and monitor the implementation of the safeguarding policy and procedures on behalf of the church trustees.</w:t>
      </w:r>
    </w:p>
    <w:p w14:paraId="03C7034F" w14:textId="1FCDD3E8" w:rsidR="00031CDB" w:rsidRPr="00C11D84" w:rsidRDefault="00FE67AC" w:rsidP="00614C03">
      <w:pPr>
        <w:rPr>
          <w:rFonts w:asciiTheme="minorHAnsi" w:hAnsiTheme="minorHAnsi"/>
        </w:rPr>
      </w:pPr>
      <w:proofErr w:type="gramStart"/>
      <w:r>
        <w:rPr>
          <w:rFonts w:asciiTheme="minorHAnsi" w:hAnsiTheme="minorHAnsi"/>
        </w:rPr>
        <w:t>Mobile</w:t>
      </w:r>
      <w:r w:rsidR="00031CDB" w:rsidRPr="00C11D84">
        <w:rPr>
          <w:rFonts w:asciiTheme="minorHAnsi" w:hAnsiTheme="minorHAnsi"/>
        </w:rPr>
        <w:t xml:space="preserve">  </w:t>
      </w:r>
      <w:r w:rsidR="00C85175" w:rsidRPr="006103B7">
        <w:rPr>
          <w:rFonts w:asciiTheme="minorHAnsi" w:hAnsiTheme="minorHAnsi"/>
        </w:rPr>
        <w:t>07949</w:t>
      </w:r>
      <w:proofErr w:type="gramEnd"/>
      <w:r w:rsidR="00C85175" w:rsidRPr="006103B7">
        <w:rPr>
          <w:rFonts w:asciiTheme="minorHAnsi" w:hAnsiTheme="minorHAnsi"/>
        </w:rPr>
        <w:t xml:space="preserve"> 052625</w:t>
      </w:r>
      <w:r w:rsidR="00031CDB" w:rsidRPr="00C11D84">
        <w:rPr>
          <w:rFonts w:asciiTheme="minorHAnsi" w:hAnsiTheme="minorHAnsi"/>
        </w:rPr>
        <w:t xml:space="preserve">               Email address </w:t>
      </w:r>
      <w:r w:rsidR="000F01A8">
        <w:rPr>
          <w:rFonts w:asciiTheme="minorHAnsi" w:hAnsiTheme="minorHAnsi"/>
        </w:rPr>
        <w:t xml:space="preserve">       </w:t>
      </w:r>
      <w:r w:rsidR="00C85175" w:rsidRPr="006103B7">
        <w:rPr>
          <w:rFonts w:asciiTheme="minorHAnsi" w:hAnsiTheme="minorHAnsi"/>
        </w:rPr>
        <w:t>emmabirdsall@hotmail.com</w:t>
      </w:r>
      <w:r w:rsidR="000F01A8">
        <w:rPr>
          <w:rFonts w:asciiTheme="minorHAnsi" w:hAnsiTheme="minorHAnsi"/>
        </w:rPr>
        <w:t xml:space="preserve">   </w:t>
      </w:r>
    </w:p>
    <w:p w14:paraId="53CF02B1" w14:textId="77777777" w:rsidR="00EB08B1" w:rsidRPr="00EB08B1" w:rsidRDefault="00EB08B1" w:rsidP="00EB08B1">
      <w:pPr>
        <w:widowControl w:val="0"/>
        <w:spacing w:line="264" w:lineRule="auto"/>
        <w:rPr>
          <w:b/>
          <w:sz w:val="8"/>
          <w:szCs w:val="8"/>
        </w:rPr>
      </w:pPr>
    </w:p>
    <w:p w14:paraId="27010ECF" w14:textId="6127ED7F" w:rsidR="00EB08B1" w:rsidRPr="00C11D84" w:rsidRDefault="00EB08B1" w:rsidP="00EB08B1">
      <w:pPr>
        <w:widowControl w:val="0"/>
        <w:spacing w:line="264" w:lineRule="auto"/>
        <w:rPr>
          <w:b/>
          <w:szCs w:val="24"/>
        </w:rPr>
      </w:pPr>
      <w:r w:rsidRPr="00C11D84">
        <w:rPr>
          <w:b/>
          <w:szCs w:val="24"/>
        </w:rPr>
        <w:t xml:space="preserve">Mount Pleasant Church </w:t>
      </w:r>
      <w:r>
        <w:rPr>
          <w:b/>
          <w:szCs w:val="24"/>
        </w:rPr>
        <w:t>Children and Family worker</w:t>
      </w:r>
    </w:p>
    <w:p w14:paraId="6EA1EE71" w14:textId="77777777" w:rsidR="00EB08B1" w:rsidRDefault="00EB08B1" w:rsidP="00EB08B1">
      <w:pPr>
        <w:widowControl w:val="0"/>
        <w:spacing w:line="264" w:lineRule="auto"/>
        <w:rPr>
          <w:b/>
          <w:szCs w:val="24"/>
        </w:rPr>
      </w:pPr>
      <w:r>
        <w:rPr>
          <w:b/>
          <w:szCs w:val="24"/>
        </w:rPr>
        <w:t>Teresa Young</w:t>
      </w:r>
      <w:r w:rsidRPr="00C11D84">
        <w:rPr>
          <w:b/>
          <w:szCs w:val="24"/>
        </w:rPr>
        <w:t xml:space="preserve"> Mobile </w:t>
      </w:r>
      <w:proofErr w:type="gramStart"/>
      <w:r w:rsidRPr="00C11D84">
        <w:rPr>
          <w:b/>
          <w:szCs w:val="24"/>
        </w:rPr>
        <w:t>07</w:t>
      </w:r>
      <w:r>
        <w:rPr>
          <w:b/>
          <w:szCs w:val="24"/>
        </w:rPr>
        <w:t xml:space="preserve">368 </w:t>
      </w:r>
      <w:r w:rsidRPr="00C11D84">
        <w:rPr>
          <w:b/>
          <w:szCs w:val="24"/>
        </w:rPr>
        <w:t xml:space="preserve"> </w:t>
      </w:r>
      <w:r>
        <w:rPr>
          <w:b/>
          <w:szCs w:val="24"/>
        </w:rPr>
        <w:t>693964</w:t>
      </w:r>
      <w:proofErr w:type="gramEnd"/>
      <w:r>
        <w:rPr>
          <w:b/>
          <w:szCs w:val="24"/>
        </w:rPr>
        <w:t xml:space="preserve"> </w:t>
      </w:r>
    </w:p>
    <w:p w14:paraId="55455DAF" w14:textId="7E28A7CD" w:rsidR="00EB08B1" w:rsidRDefault="00EB08B1" w:rsidP="00EB08B1">
      <w:pPr>
        <w:widowControl w:val="0"/>
        <w:spacing w:line="264" w:lineRule="auto"/>
        <w:rPr>
          <w:bCs/>
          <w:szCs w:val="12"/>
        </w:rPr>
      </w:pPr>
      <w:r w:rsidRPr="00E04991">
        <w:rPr>
          <w:bCs/>
          <w:szCs w:val="12"/>
        </w:rPr>
        <w:t>Email address</w:t>
      </w:r>
      <w:r>
        <w:rPr>
          <w:bCs/>
          <w:szCs w:val="12"/>
        </w:rPr>
        <w:t xml:space="preserve"> </w:t>
      </w:r>
      <w:hyperlink r:id="rId14" w:history="1">
        <w:r w:rsidRPr="00FF0CAF">
          <w:rPr>
            <w:rStyle w:val="Hyperlink"/>
            <w:bCs/>
            <w:szCs w:val="12"/>
          </w:rPr>
          <w:t>teresa@mountpleasantchurch.com</w:t>
        </w:r>
      </w:hyperlink>
    </w:p>
    <w:p w14:paraId="78BA57D5" w14:textId="77777777" w:rsidR="00EB08B1" w:rsidRPr="00EB08B1" w:rsidRDefault="00EB08B1" w:rsidP="00EB08B1">
      <w:pPr>
        <w:widowControl w:val="0"/>
        <w:spacing w:line="264" w:lineRule="auto"/>
        <w:rPr>
          <w:bCs/>
          <w:sz w:val="8"/>
          <w:szCs w:val="8"/>
        </w:rPr>
      </w:pPr>
    </w:p>
    <w:p w14:paraId="263A1041" w14:textId="45700C41" w:rsidR="001E4953" w:rsidRPr="00C11D84" w:rsidRDefault="001E4953" w:rsidP="00F4032E">
      <w:pPr>
        <w:rPr>
          <w:rFonts w:asciiTheme="minorHAnsi" w:hAnsiTheme="minorHAnsi"/>
        </w:rPr>
      </w:pPr>
      <w:r w:rsidRPr="00C11D84">
        <w:rPr>
          <w:rFonts w:asciiTheme="minorHAnsi" w:hAnsiTheme="minorHAnsi"/>
        </w:rPr>
        <w:t>Our church minister is also an important part of the Church Safeguarding Team.  Where possible, the Church Safeguarding Team will work together if and when issues arise. However, each person has a responsibility to report allegations of abuse as soon as the</w:t>
      </w:r>
      <w:r w:rsidR="00001FED" w:rsidRPr="00C11D84">
        <w:rPr>
          <w:rFonts w:asciiTheme="minorHAnsi" w:hAnsiTheme="minorHAnsi"/>
        </w:rPr>
        <w:t>y</w:t>
      </w:r>
      <w:r w:rsidRPr="00C11D84">
        <w:rPr>
          <w:rFonts w:asciiTheme="minorHAnsi" w:hAnsiTheme="minorHAnsi"/>
        </w:rPr>
        <w:t xml:space="preserve"> are raised.</w:t>
      </w:r>
    </w:p>
    <w:p w14:paraId="1C8E5A7E" w14:textId="61908FD2" w:rsidR="001E4953" w:rsidRPr="00C11D84" w:rsidRDefault="008222B8" w:rsidP="001E4953">
      <w:pPr>
        <w:spacing w:line="264" w:lineRule="auto"/>
        <w:rPr>
          <w:rFonts w:asciiTheme="minorHAnsi" w:hAnsiTheme="minorHAnsi"/>
          <w:i/>
        </w:rPr>
      </w:pPr>
      <w:r w:rsidRPr="00C11D84">
        <w:rPr>
          <w:rFonts w:asciiTheme="minorHAnsi" w:hAnsiTheme="minorHAnsi"/>
          <w:i/>
        </w:rPr>
        <w:t>(</w:t>
      </w:r>
      <w:r w:rsidR="001E4953" w:rsidRPr="00C11D84">
        <w:rPr>
          <w:rFonts w:asciiTheme="minorHAnsi" w:hAnsiTheme="minorHAnsi"/>
          <w:i/>
        </w:rPr>
        <w:t xml:space="preserve">Further definitions of these roles can be found </w:t>
      </w:r>
      <w:proofErr w:type="gramStart"/>
      <w:r w:rsidR="001E4953" w:rsidRPr="00C11D84">
        <w:rPr>
          <w:rFonts w:asciiTheme="minorHAnsi" w:hAnsiTheme="minorHAnsi"/>
          <w:i/>
        </w:rPr>
        <w:t xml:space="preserve">in </w:t>
      </w:r>
      <w:r w:rsidRPr="00C11D84">
        <w:rPr>
          <w:rFonts w:asciiTheme="minorHAnsi" w:hAnsiTheme="minorHAnsi"/>
          <w:i/>
        </w:rPr>
        <w:t xml:space="preserve"> Appendix</w:t>
      </w:r>
      <w:proofErr w:type="gramEnd"/>
      <w:r w:rsidRPr="00C11D84">
        <w:rPr>
          <w:rFonts w:asciiTheme="minorHAnsi" w:hAnsiTheme="minorHAnsi"/>
          <w:i/>
        </w:rPr>
        <w:t xml:space="preserve"> </w:t>
      </w:r>
      <w:r w:rsidR="00A215E7">
        <w:rPr>
          <w:rFonts w:asciiTheme="minorHAnsi" w:hAnsiTheme="minorHAnsi"/>
          <w:i/>
        </w:rPr>
        <w:t>4</w:t>
      </w:r>
      <w:r w:rsidRPr="00C11D84">
        <w:rPr>
          <w:rFonts w:asciiTheme="minorHAnsi" w:hAnsiTheme="minorHAnsi"/>
          <w:i/>
        </w:rPr>
        <w:t xml:space="preserve"> – Safeguarding Roles and Responsibilities)</w:t>
      </w:r>
    </w:p>
    <w:p w14:paraId="1C325530" w14:textId="016A5377" w:rsidR="00D008C3" w:rsidRPr="00E8255D" w:rsidRDefault="00D008C3" w:rsidP="00D008C3">
      <w:pPr>
        <w:rPr>
          <w:sz w:val="12"/>
          <w:szCs w:val="12"/>
        </w:rPr>
      </w:pPr>
    </w:p>
    <w:p w14:paraId="51FADBDE" w14:textId="77777777" w:rsidR="00CD330F" w:rsidRPr="00E8255D" w:rsidRDefault="00CD330F" w:rsidP="00F46AAE">
      <w:pPr>
        <w:pStyle w:val="BodyText"/>
        <w:widowControl w:val="0"/>
        <w:spacing w:after="0"/>
        <w:rPr>
          <w:rFonts w:asciiTheme="minorHAnsi" w:hAnsiTheme="minorHAnsi"/>
          <w:b/>
          <w:sz w:val="24"/>
          <w:szCs w:val="24"/>
        </w:rPr>
      </w:pPr>
      <w:r w:rsidRPr="00E8255D">
        <w:rPr>
          <w:rFonts w:asciiTheme="minorHAnsi" w:hAnsiTheme="minorHAnsi"/>
          <w:b/>
          <w:sz w:val="24"/>
          <w:szCs w:val="24"/>
        </w:rPr>
        <w:t>Putting our policy into practice</w:t>
      </w:r>
    </w:p>
    <w:p w14:paraId="1FD1ADCA" w14:textId="77777777" w:rsidR="0072343A" w:rsidRPr="00C11D84" w:rsidRDefault="0072343A" w:rsidP="00F46AAE">
      <w:pPr>
        <w:pStyle w:val="BodyText"/>
        <w:widowControl w:val="0"/>
        <w:numPr>
          <w:ilvl w:val="0"/>
          <w:numId w:val="33"/>
        </w:numPr>
        <w:spacing w:after="0"/>
        <w:rPr>
          <w:rFonts w:asciiTheme="minorHAnsi" w:hAnsiTheme="minorHAnsi"/>
          <w:szCs w:val="24"/>
        </w:rPr>
      </w:pPr>
      <w:r w:rsidRPr="00C11D84">
        <w:rPr>
          <w:rFonts w:asciiTheme="minorHAnsi" w:hAnsiTheme="minorHAnsi"/>
          <w:szCs w:val="24"/>
        </w:rPr>
        <w:t xml:space="preserve">A copy of the </w:t>
      </w:r>
      <w:r w:rsidR="00F430BE" w:rsidRPr="00C11D84">
        <w:rPr>
          <w:rFonts w:asciiTheme="minorHAnsi" w:hAnsiTheme="minorHAnsi"/>
          <w:szCs w:val="24"/>
        </w:rPr>
        <w:t xml:space="preserve">safeguarding </w:t>
      </w:r>
      <w:r w:rsidRPr="00C11D84">
        <w:rPr>
          <w:rFonts w:asciiTheme="minorHAnsi" w:hAnsiTheme="minorHAnsi"/>
          <w:szCs w:val="24"/>
        </w:rPr>
        <w:t xml:space="preserve">policy statement will be displayed permanently on the </w:t>
      </w:r>
      <w:r w:rsidR="00443526" w:rsidRPr="00C11D84">
        <w:rPr>
          <w:rFonts w:asciiTheme="minorHAnsi" w:hAnsiTheme="minorHAnsi"/>
          <w:szCs w:val="24"/>
        </w:rPr>
        <w:t xml:space="preserve">church </w:t>
      </w:r>
      <w:r w:rsidRPr="00C11D84">
        <w:rPr>
          <w:rFonts w:asciiTheme="minorHAnsi" w:hAnsiTheme="minorHAnsi"/>
          <w:szCs w:val="24"/>
        </w:rPr>
        <w:t xml:space="preserve">noticeboard and church </w:t>
      </w:r>
      <w:r w:rsidR="00C907E4" w:rsidRPr="00C11D84">
        <w:rPr>
          <w:rFonts w:asciiTheme="minorHAnsi" w:hAnsiTheme="minorHAnsi"/>
          <w:szCs w:val="24"/>
        </w:rPr>
        <w:t>office and</w:t>
      </w:r>
      <w:r w:rsidR="00CD330F" w:rsidRPr="00C11D84">
        <w:rPr>
          <w:rFonts w:asciiTheme="minorHAnsi" w:hAnsiTheme="minorHAnsi"/>
          <w:szCs w:val="24"/>
        </w:rPr>
        <w:t xml:space="preserve"> is available on our church website</w:t>
      </w:r>
      <w:r w:rsidRPr="00C11D84">
        <w:rPr>
          <w:rFonts w:asciiTheme="minorHAnsi" w:hAnsiTheme="minorHAnsi"/>
          <w:szCs w:val="24"/>
        </w:rPr>
        <w:t>.</w:t>
      </w:r>
    </w:p>
    <w:p w14:paraId="4A04E590" w14:textId="77777777" w:rsidR="0072343A" w:rsidRPr="00C11D84" w:rsidRDefault="0072343A" w:rsidP="00F46AAE">
      <w:pPr>
        <w:pStyle w:val="BodyText"/>
        <w:widowControl w:val="0"/>
        <w:numPr>
          <w:ilvl w:val="0"/>
          <w:numId w:val="33"/>
        </w:numPr>
        <w:spacing w:after="0"/>
        <w:rPr>
          <w:rFonts w:asciiTheme="minorHAnsi" w:hAnsiTheme="minorHAnsi"/>
          <w:szCs w:val="24"/>
        </w:rPr>
      </w:pPr>
      <w:r w:rsidRPr="00C11D84">
        <w:rPr>
          <w:rFonts w:asciiTheme="minorHAnsi" w:hAnsiTheme="minorHAnsi"/>
          <w:szCs w:val="24"/>
        </w:rPr>
        <w:t xml:space="preserve">Each worker with children </w:t>
      </w:r>
      <w:r w:rsidR="00C714B1" w:rsidRPr="00C11D84">
        <w:rPr>
          <w:rFonts w:asciiTheme="minorHAnsi" w:hAnsiTheme="minorHAnsi"/>
          <w:szCs w:val="24"/>
        </w:rPr>
        <w:t xml:space="preserve">and/or adults at risk </w:t>
      </w:r>
      <w:r w:rsidRPr="00C11D84">
        <w:rPr>
          <w:rFonts w:asciiTheme="minorHAnsi" w:hAnsiTheme="minorHAnsi"/>
          <w:szCs w:val="24"/>
        </w:rPr>
        <w:t xml:space="preserve">will be given a full copy of the </w:t>
      </w:r>
      <w:r w:rsidR="00F430BE" w:rsidRPr="00C11D84">
        <w:rPr>
          <w:rFonts w:asciiTheme="minorHAnsi" w:hAnsiTheme="minorHAnsi"/>
          <w:szCs w:val="24"/>
        </w:rPr>
        <w:t xml:space="preserve">safeguarding </w:t>
      </w:r>
      <w:r w:rsidRPr="00C11D84">
        <w:rPr>
          <w:rFonts w:asciiTheme="minorHAnsi" w:hAnsiTheme="minorHAnsi"/>
          <w:szCs w:val="24"/>
        </w:rPr>
        <w:t xml:space="preserve">policy and procedures and will be asked to sign </w:t>
      </w:r>
      <w:r w:rsidR="00CD330F" w:rsidRPr="00C11D84">
        <w:rPr>
          <w:rFonts w:asciiTheme="minorHAnsi" w:hAnsiTheme="minorHAnsi"/>
          <w:szCs w:val="24"/>
        </w:rPr>
        <w:t xml:space="preserve">to confirm </w:t>
      </w:r>
      <w:r w:rsidRPr="00C11D84">
        <w:rPr>
          <w:rFonts w:asciiTheme="minorHAnsi" w:hAnsiTheme="minorHAnsi"/>
          <w:szCs w:val="24"/>
        </w:rPr>
        <w:t xml:space="preserve">that </w:t>
      </w:r>
      <w:r w:rsidR="004C2EE9" w:rsidRPr="00C11D84">
        <w:rPr>
          <w:rFonts w:asciiTheme="minorHAnsi" w:hAnsiTheme="minorHAnsi"/>
          <w:szCs w:val="24"/>
        </w:rPr>
        <w:t xml:space="preserve">they </w:t>
      </w:r>
      <w:r w:rsidR="000F35A2" w:rsidRPr="00C11D84">
        <w:rPr>
          <w:rFonts w:asciiTheme="minorHAnsi" w:hAnsiTheme="minorHAnsi"/>
          <w:szCs w:val="24"/>
        </w:rPr>
        <w:t>will</w:t>
      </w:r>
      <w:r w:rsidRPr="00C11D84">
        <w:rPr>
          <w:rFonts w:asciiTheme="minorHAnsi" w:hAnsiTheme="minorHAnsi"/>
          <w:szCs w:val="24"/>
        </w:rPr>
        <w:t xml:space="preserve"> follow them.</w:t>
      </w:r>
    </w:p>
    <w:p w14:paraId="38E7B495" w14:textId="77777777" w:rsidR="0072343A" w:rsidRPr="00C11D84" w:rsidRDefault="0072343A" w:rsidP="00F46AAE">
      <w:pPr>
        <w:pStyle w:val="BodyText"/>
        <w:widowControl w:val="0"/>
        <w:numPr>
          <w:ilvl w:val="0"/>
          <w:numId w:val="33"/>
        </w:numPr>
        <w:spacing w:after="0"/>
        <w:rPr>
          <w:rFonts w:asciiTheme="minorHAnsi" w:hAnsiTheme="minorHAnsi"/>
          <w:szCs w:val="24"/>
        </w:rPr>
      </w:pPr>
      <w:r w:rsidRPr="00C11D84">
        <w:rPr>
          <w:rFonts w:asciiTheme="minorHAnsi" w:hAnsiTheme="minorHAnsi"/>
          <w:szCs w:val="24"/>
        </w:rPr>
        <w:t>A full copy of the policy and procedures will be made available on request to any member of, or other person associated with the church.</w:t>
      </w:r>
    </w:p>
    <w:p w14:paraId="2C0787DB" w14:textId="77777777" w:rsidR="0072343A" w:rsidRPr="00C11D84" w:rsidRDefault="0072343A" w:rsidP="00F46AAE">
      <w:pPr>
        <w:pStyle w:val="BodyText"/>
        <w:widowControl w:val="0"/>
        <w:numPr>
          <w:ilvl w:val="0"/>
          <w:numId w:val="33"/>
        </w:numPr>
        <w:spacing w:after="0"/>
        <w:rPr>
          <w:rFonts w:asciiTheme="minorHAnsi" w:hAnsiTheme="minorHAnsi"/>
          <w:szCs w:val="24"/>
        </w:rPr>
      </w:pPr>
      <w:r w:rsidRPr="00C11D84">
        <w:rPr>
          <w:rFonts w:asciiTheme="minorHAnsi" w:hAnsiTheme="minorHAnsi"/>
          <w:szCs w:val="24"/>
        </w:rPr>
        <w:t>The policy and procedures will be monitored and reviewed annually</w:t>
      </w:r>
      <w:r w:rsidR="00CD330F" w:rsidRPr="00C11D84">
        <w:rPr>
          <w:rFonts w:asciiTheme="minorHAnsi" w:hAnsiTheme="minorHAnsi"/>
          <w:szCs w:val="24"/>
        </w:rPr>
        <w:t>, and any necessary revisions adopted into the policy and implemented through our procedures.</w:t>
      </w:r>
    </w:p>
    <w:p w14:paraId="37F39A3A" w14:textId="77777777" w:rsidR="00AA1E5A" w:rsidRPr="00C11D84" w:rsidRDefault="0072343A" w:rsidP="00F46AAE">
      <w:pPr>
        <w:pStyle w:val="BodyText"/>
        <w:widowControl w:val="0"/>
        <w:numPr>
          <w:ilvl w:val="0"/>
          <w:numId w:val="33"/>
        </w:numPr>
        <w:spacing w:after="0"/>
        <w:rPr>
          <w:rFonts w:asciiTheme="minorHAnsi" w:hAnsiTheme="minorHAnsi"/>
          <w:szCs w:val="24"/>
        </w:rPr>
      </w:pPr>
      <w:r w:rsidRPr="00C11D84">
        <w:rPr>
          <w:rFonts w:asciiTheme="minorHAnsi" w:hAnsiTheme="minorHAnsi"/>
          <w:szCs w:val="24"/>
        </w:rPr>
        <w:t>The policy statement will be read</w:t>
      </w:r>
      <w:r w:rsidR="00F430BE" w:rsidRPr="00C11D84">
        <w:rPr>
          <w:rFonts w:asciiTheme="minorHAnsi" w:hAnsiTheme="minorHAnsi"/>
          <w:szCs w:val="24"/>
        </w:rPr>
        <w:t xml:space="preserve"> annually at the church AGM, </w:t>
      </w:r>
      <w:r w:rsidRPr="00C11D84">
        <w:rPr>
          <w:rFonts w:asciiTheme="minorHAnsi" w:hAnsiTheme="minorHAnsi"/>
          <w:szCs w:val="24"/>
        </w:rPr>
        <w:t>together with a report on the o</w:t>
      </w:r>
      <w:r w:rsidR="0070429F" w:rsidRPr="00C11D84">
        <w:rPr>
          <w:rFonts w:asciiTheme="minorHAnsi" w:hAnsiTheme="minorHAnsi"/>
          <w:szCs w:val="24"/>
        </w:rPr>
        <w:t xml:space="preserve">utcome of the annual </w:t>
      </w:r>
      <w:r w:rsidR="00F430BE" w:rsidRPr="00C11D84">
        <w:rPr>
          <w:rFonts w:asciiTheme="minorHAnsi" w:hAnsiTheme="minorHAnsi"/>
          <w:szCs w:val="24"/>
        </w:rPr>
        <w:t xml:space="preserve">safeguarding </w:t>
      </w:r>
      <w:r w:rsidR="0070429F" w:rsidRPr="00C11D84">
        <w:rPr>
          <w:rFonts w:asciiTheme="minorHAnsi" w:hAnsiTheme="minorHAnsi"/>
          <w:szCs w:val="24"/>
        </w:rPr>
        <w:t>review.</w:t>
      </w:r>
    </w:p>
    <w:p w14:paraId="4E868A12" w14:textId="77777777" w:rsidR="0000238E" w:rsidRPr="00E8255D" w:rsidRDefault="0000238E" w:rsidP="00F46AAE">
      <w:pPr>
        <w:rPr>
          <w:rFonts w:eastAsiaTheme="majorEastAsia" w:cstheme="majorBidi"/>
          <w:b/>
          <w:sz w:val="16"/>
          <w:szCs w:val="16"/>
        </w:rPr>
      </w:pPr>
    </w:p>
    <w:p w14:paraId="3032EF3B" w14:textId="148114BB" w:rsidR="00F51431" w:rsidRPr="00C11D84" w:rsidRDefault="000734AD" w:rsidP="00F46AAE">
      <w:pPr>
        <w:pStyle w:val="Heading2"/>
        <w:spacing w:after="0"/>
        <w:rPr>
          <w:color w:val="auto"/>
        </w:rPr>
      </w:pPr>
      <w:bookmarkStart w:id="6" w:name="_Toc497390717"/>
      <w:bookmarkStart w:id="7" w:name="_Toc497395391"/>
      <w:r w:rsidRPr="00C11D84">
        <w:rPr>
          <w:color w:val="auto"/>
        </w:rPr>
        <w:t xml:space="preserve">SECTION 2 - </w:t>
      </w:r>
      <w:r w:rsidR="00CD330F" w:rsidRPr="00C11D84">
        <w:rPr>
          <w:color w:val="auto"/>
        </w:rPr>
        <w:t>SAFEGUARDING PROCEDURES</w:t>
      </w:r>
      <w:bookmarkEnd w:id="6"/>
      <w:bookmarkEnd w:id="7"/>
    </w:p>
    <w:p w14:paraId="2D10749D" w14:textId="77777777" w:rsidR="00CD330F" w:rsidRPr="00C11D84" w:rsidRDefault="008B35F6" w:rsidP="00F46AAE">
      <w:pPr>
        <w:pStyle w:val="Heading3"/>
        <w:spacing w:before="0"/>
        <w:rPr>
          <w:color w:val="auto"/>
        </w:rPr>
      </w:pPr>
      <w:bookmarkStart w:id="8" w:name="_Toc497390718"/>
      <w:bookmarkStart w:id="9" w:name="_Toc497395392"/>
      <w:r w:rsidRPr="00C11D84">
        <w:rPr>
          <w:color w:val="auto"/>
        </w:rPr>
        <w:t>IN</w:t>
      </w:r>
      <w:r w:rsidR="00F51431" w:rsidRPr="00C11D84">
        <w:rPr>
          <w:color w:val="auto"/>
        </w:rPr>
        <w:t>T</w:t>
      </w:r>
      <w:r w:rsidRPr="00C11D84">
        <w:rPr>
          <w:color w:val="auto"/>
        </w:rPr>
        <w:t>RODUCTION</w:t>
      </w:r>
      <w:bookmarkEnd w:id="8"/>
      <w:bookmarkEnd w:id="9"/>
    </w:p>
    <w:p w14:paraId="7031A2AF" w14:textId="66A1BA4F" w:rsidR="000734AD" w:rsidRPr="007959D3" w:rsidRDefault="00D15BAE" w:rsidP="00F46AAE">
      <w:r w:rsidRPr="00C11D84">
        <w:t>Our</w:t>
      </w:r>
      <w:r w:rsidR="00CD330F" w:rsidRPr="00C11D84">
        <w:t xml:space="preserve"> church’s safeguard</w:t>
      </w:r>
      <w:r w:rsidR="00177C8C" w:rsidRPr="00C11D84">
        <w:t xml:space="preserve">ing procedures </w:t>
      </w:r>
      <w:r w:rsidR="00CD330F" w:rsidRPr="00C11D84">
        <w:t xml:space="preserve">set out how our safeguarding policy </w:t>
      </w:r>
      <w:r w:rsidR="00EC4116" w:rsidRPr="00C11D84">
        <w:t>is</w:t>
      </w:r>
      <w:r w:rsidR="000734AD" w:rsidRPr="00C11D84">
        <w:t xml:space="preserve"> implemented in all</w:t>
      </w:r>
      <w:r w:rsidR="00CD330F" w:rsidRPr="00C11D84">
        <w:t xml:space="preserve"> the services, groups and meetings that are part of the life of our church. </w:t>
      </w:r>
    </w:p>
    <w:p w14:paraId="3B3B0697" w14:textId="423F00E6" w:rsidR="00CD330F" w:rsidRPr="00C11D84" w:rsidRDefault="00FD138E" w:rsidP="00F46AAE">
      <w:r w:rsidRPr="00C11D84">
        <w:t>Each trustee, church</w:t>
      </w:r>
      <w:r w:rsidR="00CD330F" w:rsidRPr="00C11D84">
        <w:t xml:space="preserve"> leader and </w:t>
      </w:r>
      <w:r w:rsidRPr="00C11D84">
        <w:t xml:space="preserve">worker (paid or voluntary) </w:t>
      </w:r>
      <w:r w:rsidR="00CD330F" w:rsidRPr="00C11D84">
        <w:t>needs to be familiar with these p</w:t>
      </w:r>
      <w:r w:rsidR="00EF44D0" w:rsidRPr="00C11D84">
        <w:t>rocedures</w:t>
      </w:r>
      <w:r w:rsidR="00CD330F" w:rsidRPr="00C11D84">
        <w:t xml:space="preserve">, and we strongly recommend that those in leadership roles attend both Level 2 and Level 3 </w:t>
      </w:r>
      <w:r w:rsidR="00EF44D0" w:rsidRPr="00C11D84">
        <w:t xml:space="preserve">BUGB </w:t>
      </w:r>
      <w:r w:rsidR="00CD330F" w:rsidRPr="00C11D84">
        <w:t>Excellence i</w:t>
      </w:r>
      <w:r w:rsidR="007959D3">
        <w:t xml:space="preserve">n </w:t>
      </w:r>
      <w:r w:rsidR="00CD330F" w:rsidRPr="00C11D84">
        <w:t xml:space="preserve">Safeguarding training (delivered through our </w:t>
      </w:r>
      <w:r w:rsidR="008B35F6" w:rsidRPr="00C11D84">
        <w:t>local Baptist</w:t>
      </w:r>
      <w:r w:rsidR="00CD330F" w:rsidRPr="00C11D84">
        <w:t xml:space="preserve"> association team)</w:t>
      </w:r>
      <w:r w:rsidR="00527E0D" w:rsidRPr="00C11D84">
        <w:t xml:space="preserve"> to ensure that they have the knowledge </w:t>
      </w:r>
      <w:r w:rsidR="00EF44D0" w:rsidRPr="00C11D84">
        <w:t xml:space="preserve">and confidence </w:t>
      </w:r>
      <w:r w:rsidR="00527E0D" w:rsidRPr="00C11D84">
        <w:t>needed to deal with safeguarding issues as they arise.</w:t>
      </w:r>
    </w:p>
    <w:p w14:paraId="6278A1CD" w14:textId="77777777" w:rsidR="00527E0D" w:rsidRPr="00E8255D" w:rsidRDefault="00527E0D" w:rsidP="00F46AAE">
      <w:pPr>
        <w:rPr>
          <w:sz w:val="12"/>
          <w:szCs w:val="12"/>
        </w:rPr>
      </w:pPr>
    </w:p>
    <w:p w14:paraId="709C5CB0" w14:textId="0024E8B6" w:rsidR="000734AD" w:rsidRPr="00C11D84" w:rsidRDefault="000734AD" w:rsidP="00F46AAE">
      <w:r w:rsidRPr="00C11D84">
        <w:lastRenderedPageBreak/>
        <w:t>Over</w:t>
      </w:r>
      <w:r w:rsidR="00527E0D" w:rsidRPr="00C11D84">
        <w:t xml:space="preserve"> the following pages you will find clear</w:t>
      </w:r>
      <w:r w:rsidR="00EF44D0" w:rsidRPr="00C11D84">
        <w:t>,</w:t>
      </w:r>
      <w:r w:rsidR="00527E0D" w:rsidRPr="00C11D84">
        <w:t xml:space="preserve"> specific information on how to recognise and report abuse and how to respond to concerns raised within our church. It is vitally important that these procedures are well known and</w:t>
      </w:r>
      <w:r w:rsidR="00660D9B">
        <w:t xml:space="preserve"> </w:t>
      </w:r>
      <w:r w:rsidR="00527E0D" w:rsidRPr="00C11D84">
        <w:t>that all those working with children and/or adults at risk in our church have the information and training need</w:t>
      </w:r>
      <w:r w:rsidR="00AE3D09" w:rsidRPr="00C11D84">
        <w:t>ed</w:t>
      </w:r>
      <w:r w:rsidR="00527E0D" w:rsidRPr="00C11D84">
        <w:t xml:space="preserve"> to work with these procedures. </w:t>
      </w:r>
    </w:p>
    <w:p w14:paraId="399CC46C" w14:textId="4B9D1465" w:rsidR="00527E0D" w:rsidRPr="00C11D84" w:rsidRDefault="00527E0D" w:rsidP="00F46AAE">
      <w:r w:rsidRPr="00C11D84">
        <w:t xml:space="preserve">All church workers </w:t>
      </w:r>
      <w:r w:rsidR="00AE3D09" w:rsidRPr="00C11D84">
        <w:t xml:space="preserve">(paid and </w:t>
      </w:r>
      <w:r w:rsidRPr="00C11D84">
        <w:t>volunt</w:t>
      </w:r>
      <w:r w:rsidR="00AE3D09" w:rsidRPr="00C11D84">
        <w:t>ary)</w:t>
      </w:r>
      <w:r w:rsidRPr="00C11D84">
        <w:t xml:space="preserve"> who work with children and/or adults at risk should attend the </w:t>
      </w:r>
      <w:r w:rsidR="00AE3D09" w:rsidRPr="00C11D84">
        <w:t xml:space="preserve">BUGB </w:t>
      </w:r>
      <w:r w:rsidRPr="00C11D84">
        <w:t>Level 2 Excellence in Safeguarding trainin</w:t>
      </w:r>
      <w:r w:rsidR="000734AD" w:rsidRPr="00C11D84">
        <w:t>g before they are able</w:t>
      </w:r>
      <w:r w:rsidRPr="00C11D84">
        <w:t xml:space="preserve"> to work without supervision. The Baptist Union </w:t>
      </w:r>
      <w:r w:rsidR="00AE3D09" w:rsidRPr="00C11D84">
        <w:t xml:space="preserve">of Great Britain </w:t>
      </w:r>
      <w:r w:rsidRPr="00C11D84">
        <w:t xml:space="preserve">also publishes a </w:t>
      </w:r>
      <w:r w:rsidR="004F2B67" w:rsidRPr="00C11D84">
        <w:t>Gateway to Level 2 Excellence in Safeguarding</w:t>
      </w:r>
      <w:r w:rsidRPr="00C11D84">
        <w:t xml:space="preserve"> guide for new workers </w:t>
      </w:r>
      <w:r w:rsidR="00AE3D09" w:rsidRPr="00C11D84">
        <w:t xml:space="preserve">(paid </w:t>
      </w:r>
      <w:r w:rsidR="00001FED" w:rsidRPr="00C11D84">
        <w:t>and</w:t>
      </w:r>
      <w:r w:rsidRPr="00C11D84">
        <w:t xml:space="preserve"> volunt</w:t>
      </w:r>
      <w:r w:rsidR="00AE3D09" w:rsidRPr="00C11D84">
        <w:t>ary)</w:t>
      </w:r>
      <w:r w:rsidRPr="00C11D84">
        <w:t xml:space="preserve"> that is available free of charge from </w:t>
      </w:r>
      <w:r w:rsidR="00D15BAE" w:rsidRPr="00C11D84">
        <w:t>their</w:t>
      </w:r>
      <w:r w:rsidRPr="00C11D84">
        <w:t xml:space="preserve"> website.</w:t>
      </w:r>
      <w:r w:rsidR="004F2B67" w:rsidRPr="00C11D84">
        <w:t xml:space="preserve"> This document is designed to be an interim measure whilst a new member of staff or volunteer is waiting for a Level 2 Excellence in Safeguarding course to take place.</w:t>
      </w:r>
    </w:p>
    <w:p w14:paraId="75ABCD53" w14:textId="77777777" w:rsidR="00384695" w:rsidRPr="001F01B4" w:rsidRDefault="00384695" w:rsidP="00F46AAE">
      <w:pPr>
        <w:rPr>
          <w:sz w:val="26"/>
          <w:szCs w:val="26"/>
        </w:rPr>
      </w:pPr>
      <w:bookmarkStart w:id="10" w:name="_Toc497390719"/>
      <w:bookmarkStart w:id="11" w:name="_Toc497395393"/>
    </w:p>
    <w:p w14:paraId="0B42CD29" w14:textId="5848A341" w:rsidR="00EF5B1F" w:rsidRPr="001F01B4" w:rsidRDefault="008F08A0" w:rsidP="00F46AAE">
      <w:pPr>
        <w:rPr>
          <w:rFonts w:eastAsiaTheme="majorEastAsia" w:cstheme="majorBidi"/>
          <w:b/>
          <w:bCs/>
          <w:sz w:val="26"/>
          <w:szCs w:val="26"/>
        </w:rPr>
      </w:pPr>
      <w:r w:rsidRPr="001F01B4">
        <w:rPr>
          <w:b/>
          <w:bCs/>
          <w:sz w:val="26"/>
          <w:szCs w:val="26"/>
        </w:rPr>
        <w:t>2.1 PROCEDURE FOR RECOGNISING, RESPONDING TO AND REPORTING ABUSE</w:t>
      </w:r>
      <w:bookmarkEnd w:id="10"/>
      <w:bookmarkEnd w:id="11"/>
    </w:p>
    <w:p w14:paraId="1CC556D8" w14:textId="77777777" w:rsidR="00072727" w:rsidRPr="00660D9B" w:rsidRDefault="00072727" w:rsidP="00F46AAE">
      <w:pPr>
        <w:rPr>
          <w:sz w:val="12"/>
          <w:szCs w:val="12"/>
        </w:rPr>
      </w:pPr>
    </w:p>
    <w:p w14:paraId="59A151BE" w14:textId="77777777" w:rsidR="0072343A" w:rsidRPr="00C11D84" w:rsidRDefault="00564B6E" w:rsidP="00F46AAE">
      <w:pPr>
        <w:pStyle w:val="Heading4"/>
        <w:spacing w:before="0"/>
        <w:rPr>
          <w:color w:val="auto"/>
        </w:rPr>
      </w:pPr>
      <w:bookmarkStart w:id="12" w:name="_Toc497395394"/>
      <w:bookmarkStart w:id="13" w:name="_Ref187309639"/>
      <w:bookmarkStart w:id="14" w:name="_Toc189722649"/>
      <w:bookmarkStart w:id="15" w:name="_Toc189723570"/>
      <w:bookmarkStart w:id="16" w:name="_Toc201118082"/>
      <w:bookmarkStart w:id="17" w:name="_Ref185257070"/>
      <w:bookmarkStart w:id="18" w:name="_Ref182062323"/>
      <w:r w:rsidRPr="00C11D84">
        <w:rPr>
          <w:color w:val="auto"/>
        </w:rPr>
        <w:t>2.1</w:t>
      </w:r>
      <w:r w:rsidR="008F08A0" w:rsidRPr="00C11D84">
        <w:rPr>
          <w:color w:val="auto"/>
        </w:rPr>
        <w:t>.1</w:t>
      </w:r>
      <w:r w:rsidRPr="00C11D84">
        <w:rPr>
          <w:color w:val="auto"/>
        </w:rPr>
        <w:t xml:space="preserve"> </w:t>
      </w:r>
      <w:r w:rsidR="00EF5B1F" w:rsidRPr="00C11D84">
        <w:rPr>
          <w:color w:val="auto"/>
        </w:rPr>
        <w:t>What to do if Abuse is Suspected or Disclosed</w:t>
      </w:r>
      <w:bookmarkEnd w:id="12"/>
    </w:p>
    <w:p w14:paraId="1CC9C57C" w14:textId="199C1423" w:rsidR="0072343A" w:rsidRPr="00C11D84" w:rsidRDefault="008F08A0" w:rsidP="00F46AAE">
      <w:pPr>
        <w:pStyle w:val="BodyText"/>
        <w:widowControl w:val="0"/>
        <w:spacing w:after="0"/>
        <w:rPr>
          <w:rFonts w:asciiTheme="minorHAnsi" w:hAnsiTheme="minorHAnsi"/>
        </w:rPr>
      </w:pPr>
      <w:r w:rsidRPr="00C11D84">
        <w:rPr>
          <w:rFonts w:asciiTheme="minorHAnsi" w:hAnsiTheme="minorHAnsi" w:cs="Calibri"/>
        </w:rPr>
        <w:t xml:space="preserve">Abuse and neglect are forms of maltreatment of a child or adult at risk. Somebody may abuse or neglect a child or adult by inflicting harm, or by failing to act to prevent harm. Children and adults at risk may be abused in a range of settings, by those known to them or, more rarely, by a stranger. There are </w:t>
      </w:r>
      <w:r w:rsidR="00930692" w:rsidRPr="00C11D84">
        <w:rPr>
          <w:rFonts w:asciiTheme="minorHAnsi" w:hAnsiTheme="minorHAnsi" w:cs="Calibri"/>
        </w:rPr>
        <w:t>many ways</w:t>
      </w:r>
      <w:r w:rsidRPr="00C11D84">
        <w:rPr>
          <w:rFonts w:asciiTheme="minorHAnsi" w:hAnsiTheme="minorHAnsi" w:cs="Calibri"/>
        </w:rPr>
        <w:t xml:space="preserve"> in which people suffer abuse. </w:t>
      </w:r>
      <w:r w:rsidRPr="00C11D84">
        <w:rPr>
          <w:rFonts w:asciiTheme="minorHAnsi" w:hAnsiTheme="minorHAnsi"/>
        </w:rPr>
        <w:t>For more information, please see Appendix 1.</w:t>
      </w:r>
      <w:r w:rsidRPr="00C11D84">
        <w:rPr>
          <w:rFonts w:asciiTheme="minorHAnsi" w:hAnsiTheme="minorHAnsi"/>
        </w:rPr>
        <w:br/>
      </w:r>
      <w:r w:rsidRPr="00C11D84">
        <w:rPr>
          <w:rFonts w:asciiTheme="minorHAnsi" w:hAnsiTheme="minorHAnsi"/>
          <w:sz w:val="12"/>
          <w:szCs w:val="12"/>
        </w:rPr>
        <w:br/>
      </w:r>
      <w:r w:rsidR="0072343A" w:rsidRPr="00C11D84">
        <w:rPr>
          <w:rFonts w:asciiTheme="minorHAnsi" w:hAnsiTheme="minorHAnsi"/>
          <w:szCs w:val="24"/>
        </w:rPr>
        <w:t xml:space="preserve">Everyone has </w:t>
      </w:r>
      <w:r w:rsidR="004F2B67" w:rsidRPr="00C11D84">
        <w:rPr>
          <w:rFonts w:asciiTheme="minorHAnsi" w:hAnsiTheme="minorHAnsi"/>
          <w:szCs w:val="24"/>
        </w:rPr>
        <w:t>their</w:t>
      </w:r>
      <w:r w:rsidR="0072343A" w:rsidRPr="00C11D84">
        <w:rPr>
          <w:rFonts w:asciiTheme="minorHAnsi" w:hAnsiTheme="minorHAnsi"/>
          <w:szCs w:val="24"/>
        </w:rPr>
        <w:t xml:space="preserve"> part to play in </w:t>
      </w:r>
      <w:r w:rsidR="00930692" w:rsidRPr="00C11D84">
        <w:rPr>
          <w:rFonts w:asciiTheme="minorHAnsi" w:hAnsiTheme="minorHAnsi"/>
          <w:szCs w:val="24"/>
        </w:rPr>
        <w:t xml:space="preserve">helping to </w:t>
      </w:r>
      <w:r w:rsidR="0072343A" w:rsidRPr="00C11D84">
        <w:rPr>
          <w:rFonts w:asciiTheme="minorHAnsi" w:hAnsiTheme="minorHAnsi"/>
          <w:szCs w:val="24"/>
        </w:rPr>
        <w:t xml:space="preserve">safeguard children </w:t>
      </w:r>
      <w:r w:rsidR="00E70368" w:rsidRPr="00C11D84">
        <w:rPr>
          <w:rFonts w:asciiTheme="minorHAnsi" w:hAnsiTheme="minorHAnsi"/>
          <w:szCs w:val="24"/>
        </w:rPr>
        <w:t xml:space="preserve">and adults at risk </w:t>
      </w:r>
      <w:r w:rsidR="0070429F" w:rsidRPr="00C11D84">
        <w:rPr>
          <w:rFonts w:asciiTheme="minorHAnsi" w:hAnsiTheme="minorHAnsi"/>
          <w:szCs w:val="24"/>
        </w:rPr>
        <w:t>within the</w:t>
      </w:r>
      <w:r w:rsidR="00DE1900" w:rsidRPr="00C11D84">
        <w:rPr>
          <w:rFonts w:asciiTheme="minorHAnsi" w:hAnsiTheme="minorHAnsi"/>
          <w:szCs w:val="24"/>
        </w:rPr>
        <w:t xml:space="preserve"> life of the</w:t>
      </w:r>
      <w:r w:rsidR="0070429F" w:rsidRPr="00C11D84">
        <w:rPr>
          <w:rFonts w:asciiTheme="minorHAnsi" w:hAnsiTheme="minorHAnsi"/>
          <w:szCs w:val="24"/>
        </w:rPr>
        <w:t xml:space="preserve"> church:</w:t>
      </w:r>
    </w:p>
    <w:p w14:paraId="03A9E943" w14:textId="77777777" w:rsidR="008F568E" w:rsidRPr="00C11D84" w:rsidRDefault="0072343A" w:rsidP="00F46AAE">
      <w:pPr>
        <w:pStyle w:val="ListParagraph"/>
        <w:widowControl w:val="0"/>
        <w:numPr>
          <w:ilvl w:val="0"/>
          <w:numId w:val="28"/>
        </w:numPr>
        <w:ind w:left="425" w:hanging="357"/>
        <w:rPr>
          <w:rFonts w:asciiTheme="minorHAnsi" w:hAnsiTheme="minorHAnsi"/>
          <w:bCs/>
        </w:rPr>
      </w:pPr>
      <w:r w:rsidRPr="00C11D84">
        <w:rPr>
          <w:rFonts w:asciiTheme="minorHAnsi" w:hAnsiTheme="minorHAnsi"/>
          <w:bCs/>
        </w:rPr>
        <w:t>If the behaviour of a child</w:t>
      </w:r>
      <w:r w:rsidR="00877968" w:rsidRPr="00C11D84">
        <w:rPr>
          <w:rFonts w:asciiTheme="minorHAnsi" w:hAnsiTheme="minorHAnsi"/>
          <w:bCs/>
        </w:rPr>
        <w:t xml:space="preserve"> or adult at risk</w:t>
      </w:r>
      <w:r w:rsidR="0070429F" w:rsidRPr="00C11D84">
        <w:rPr>
          <w:rFonts w:asciiTheme="minorHAnsi" w:hAnsiTheme="minorHAnsi"/>
          <w:bCs/>
        </w:rPr>
        <w:t xml:space="preserve"> gives any cause for concern</w:t>
      </w:r>
    </w:p>
    <w:p w14:paraId="28666032" w14:textId="77777777" w:rsidR="00B3317E" w:rsidRPr="00C11D84" w:rsidRDefault="0072343A" w:rsidP="00F46AAE">
      <w:pPr>
        <w:pStyle w:val="ListParagraph"/>
        <w:widowControl w:val="0"/>
        <w:numPr>
          <w:ilvl w:val="0"/>
          <w:numId w:val="28"/>
        </w:numPr>
        <w:ind w:left="425" w:hanging="357"/>
        <w:rPr>
          <w:rFonts w:asciiTheme="minorHAnsi" w:hAnsiTheme="minorHAnsi"/>
          <w:bCs/>
        </w:rPr>
      </w:pPr>
      <w:r w:rsidRPr="00C11D84">
        <w:rPr>
          <w:rFonts w:asciiTheme="minorHAnsi" w:hAnsiTheme="minorHAnsi"/>
          <w:bCs/>
        </w:rPr>
        <w:t>If an allegation is made in any context about a child</w:t>
      </w:r>
      <w:r w:rsidR="00877968" w:rsidRPr="00C11D84">
        <w:rPr>
          <w:rFonts w:asciiTheme="minorHAnsi" w:hAnsiTheme="minorHAnsi"/>
          <w:bCs/>
        </w:rPr>
        <w:t xml:space="preserve"> or adult at risk</w:t>
      </w:r>
      <w:r w:rsidR="00704BDF" w:rsidRPr="00C11D84">
        <w:rPr>
          <w:rFonts w:asciiTheme="minorHAnsi" w:hAnsiTheme="minorHAnsi"/>
          <w:bCs/>
        </w:rPr>
        <w:t xml:space="preserve"> being harmed</w:t>
      </w:r>
    </w:p>
    <w:p w14:paraId="7A85221F" w14:textId="2841D6BC" w:rsidR="00001FED" w:rsidRPr="00C11D84" w:rsidRDefault="00001FED" w:rsidP="00F46AAE">
      <w:pPr>
        <w:pStyle w:val="ListParagraph"/>
        <w:widowControl w:val="0"/>
        <w:numPr>
          <w:ilvl w:val="0"/>
          <w:numId w:val="28"/>
        </w:numPr>
        <w:ind w:left="425" w:hanging="357"/>
        <w:rPr>
          <w:rFonts w:asciiTheme="minorHAnsi" w:hAnsiTheme="minorHAnsi"/>
          <w:bCs/>
        </w:rPr>
      </w:pPr>
      <w:r w:rsidRPr="00C11D84">
        <w:rPr>
          <w:rFonts w:asciiTheme="minorHAnsi" w:hAnsiTheme="minorHAnsi"/>
          <w:bCs/>
        </w:rPr>
        <w:t>If the behaviour of any individual towards children or adults at risk causes concern</w:t>
      </w:r>
    </w:p>
    <w:p w14:paraId="607AF5CC" w14:textId="77777777" w:rsidR="00B3317E" w:rsidRPr="00C11D84" w:rsidRDefault="00B3317E" w:rsidP="00F46AAE">
      <w:pPr>
        <w:widowControl w:val="0"/>
        <w:ind w:left="66"/>
        <w:rPr>
          <w:rFonts w:asciiTheme="minorHAnsi" w:hAnsiTheme="minorHAnsi"/>
          <w:bCs/>
          <w:sz w:val="12"/>
          <w:szCs w:val="12"/>
        </w:rPr>
      </w:pPr>
    </w:p>
    <w:tbl>
      <w:tblPr>
        <w:tblStyle w:val="TableGrid"/>
        <w:tblW w:w="10206" w:type="dxa"/>
        <w:tblInd w:w="-5" w:type="dxa"/>
        <w:shd w:val="clear" w:color="auto" w:fill="F2F2F2" w:themeFill="background1" w:themeFillShade="F2"/>
        <w:tblLayout w:type="fixed"/>
        <w:tblLook w:val="04A0" w:firstRow="1" w:lastRow="0" w:firstColumn="1" w:lastColumn="0" w:noHBand="0" w:noVBand="1"/>
      </w:tblPr>
      <w:tblGrid>
        <w:gridCol w:w="5529"/>
        <w:gridCol w:w="4677"/>
      </w:tblGrid>
      <w:tr w:rsidR="00C11D84" w:rsidRPr="00C11D84" w14:paraId="26569A8D" w14:textId="77777777" w:rsidTr="00F46AAE">
        <w:trPr>
          <w:trHeight w:val="276"/>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47ABC" w14:textId="77777777" w:rsidR="0072343A" w:rsidRPr="00C11D84" w:rsidRDefault="0072343A" w:rsidP="00F46AAE">
            <w:pPr>
              <w:jc w:val="center"/>
              <w:rPr>
                <w:rFonts w:asciiTheme="minorHAnsi" w:hAnsiTheme="minorHAnsi" w:cs="Leelawadee"/>
                <w:b/>
              </w:rPr>
            </w:pPr>
            <w:r w:rsidRPr="00C11D84">
              <w:rPr>
                <w:rFonts w:asciiTheme="minorHAnsi" w:hAnsiTheme="minorHAnsi" w:cs="Leelawadee"/>
                <w:b/>
              </w:rPr>
              <w:t>WHAT TO DO</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56027" w14:textId="77777777" w:rsidR="0072343A" w:rsidRPr="00C11D84" w:rsidRDefault="0072343A" w:rsidP="00F46AAE">
            <w:pPr>
              <w:jc w:val="center"/>
              <w:rPr>
                <w:rFonts w:asciiTheme="minorHAnsi" w:hAnsiTheme="minorHAnsi" w:cs="Leelawadee"/>
                <w:b/>
              </w:rPr>
            </w:pPr>
            <w:r w:rsidRPr="00C11D84">
              <w:rPr>
                <w:rFonts w:asciiTheme="minorHAnsi" w:hAnsiTheme="minorHAnsi" w:cs="Leelawadee"/>
                <w:b/>
              </w:rPr>
              <w:t>WHAT NOT TO DO</w:t>
            </w:r>
          </w:p>
        </w:tc>
      </w:tr>
      <w:tr w:rsidR="00C11D84" w:rsidRPr="00C11D84" w14:paraId="5C0C952B" w14:textId="77777777" w:rsidTr="00031CDB">
        <w:trPr>
          <w:trHeight w:val="4739"/>
        </w:trPr>
        <w:tc>
          <w:tcPr>
            <w:tcW w:w="5529" w:type="dxa"/>
            <w:tcBorders>
              <w:top w:val="single" w:sz="4" w:space="0" w:color="auto"/>
              <w:left w:val="single" w:sz="4" w:space="0" w:color="auto"/>
              <w:bottom w:val="single" w:sz="4" w:space="0" w:color="auto"/>
              <w:right w:val="single" w:sz="4" w:space="0" w:color="auto"/>
            </w:tcBorders>
            <w:shd w:val="clear" w:color="auto" w:fill="auto"/>
          </w:tcPr>
          <w:p w14:paraId="0F1D018E" w14:textId="77777777" w:rsidR="005F243C" w:rsidRPr="00C11D84" w:rsidRDefault="005F243C" w:rsidP="00F46AAE">
            <w:pPr>
              <w:numPr>
                <w:ilvl w:val="0"/>
                <w:numId w:val="5"/>
              </w:numPr>
              <w:tabs>
                <w:tab w:val="num" w:pos="459"/>
              </w:tabs>
              <w:ind w:left="459" w:hanging="284"/>
              <w:rPr>
                <w:rFonts w:asciiTheme="minorHAnsi" w:hAnsiTheme="minorHAnsi" w:cs="Leelawadee"/>
              </w:rPr>
            </w:pPr>
            <w:r w:rsidRPr="00C11D84">
              <w:rPr>
                <w:rFonts w:asciiTheme="minorHAnsi" w:hAnsiTheme="minorHAnsi" w:cs="Leelawadee"/>
              </w:rPr>
              <w:t>Listen to and acknowledge what is being said.</w:t>
            </w:r>
          </w:p>
          <w:p w14:paraId="66D16A31" w14:textId="77777777" w:rsidR="005F243C" w:rsidRPr="00C11D84" w:rsidRDefault="005F243C" w:rsidP="00F46AAE">
            <w:pPr>
              <w:numPr>
                <w:ilvl w:val="0"/>
                <w:numId w:val="5"/>
              </w:numPr>
              <w:tabs>
                <w:tab w:val="num" w:pos="459"/>
              </w:tabs>
              <w:ind w:left="459" w:hanging="284"/>
              <w:rPr>
                <w:rFonts w:asciiTheme="minorHAnsi" w:hAnsiTheme="minorHAnsi" w:cs="Leelawadee"/>
              </w:rPr>
            </w:pPr>
            <w:r w:rsidRPr="00C11D84">
              <w:rPr>
                <w:rFonts w:asciiTheme="minorHAnsi" w:hAnsiTheme="minorHAnsi" w:cs="Leelawadee"/>
              </w:rPr>
              <w:t>Try to be reassuring &amp; remain calm.</w:t>
            </w:r>
          </w:p>
          <w:p w14:paraId="0AE3D031" w14:textId="77777777" w:rsidR="005F243C" w:rsidRPr="00C11D84" w:rsidRDefault="005F243C" w:rsidP="00F46AAE">
            <w:pPr>
              <w:numPr>
                <w:ilvl w:val="0"/>
                <w:numId w:val="5"/>
              </w:numPr>
              <w:tabs>
                <w:tab w:val="num" w:pos="459"/>
              </w:tabs>
              <w:ind w:left="459" w:hanging="284"/>
              <w:rPr>
                <w:rFonts w:asciiTheme="minorHAnsi" w:hAnsiTheme="minorHAnsi" w:cs="Leelawadee"/>
              </w:rPr>
            </w:pPr>
            <w:r w:rsidRPr="00C11D84">
              <w:rPr>
                <w:rFonts w:asciiTheme="minorHAnsi" w:hAnsiTheme="minorHAnsi" w:cs="Leelawadee"/>
              </w:rPr>
              <w:t>Explain clearly what you will do and what will happen next.</w:t>
            </w:r>
          </w:p>
          <w:p w14:paraId="60B69AFA" w14:textId="77777777" w:rsidR="005F243C" w:rsidRPr="00C11D84" w:rsidRDefault="005F243C" w:rsidP="00F46AAE">
            <w:pPr>
              <w:numPr>
                <w:ilvl w:val="0"/>
                <w:numId w:val="5"/>
              </w:numPr>
              <w:tabs>
                <w:tab w:val="num" w:pos="459"/>
              </w:tabs>
              <w:ind w:left="459" w:hanging="284"/>
              <w:rPr>
                <w:rFonts w:asciiTheme="minorHAnsi" w:hAnsiTheme="minorHAnsi" w:cs="Leelawadee"/>
              </w:rPr>
            </w:pPr>
            <w:r w:rsidRPr="00C11D84">
              <w:rPr>
                <w:rFonts w:asciiTheme="minorHAnsi" w:hAnsiTheme="minorHAnsi" w:cs="Leelawadee"/>
              </w:rPr>
              <w:t>Try to give them a timescale for when and how you / the DPS will contact them again.</w:t>
            </w:r>
          </w:p>
          <w:p w14:paraId="586444FB" w14:textId="77777777" w:rsidR="005F243C" w:rsidRPr="00C11D84" w:rsidRDefault="005F243C" w:rsidP="00F46AAE">
            <w:pPr>
              <w:numPr>
                <w:ilvl w:val="0"/>
                <w:numId w:val="5"/>
              </w:numPr>
              <w:tabs>
                <w:tab w:val="num" w:pos="459"/>
              </w:tabs>
              <w:ind w:left="459" w:hanging="284"/>
              <w:rPr>
                <w:rFonts w:asciiTheme="minorHAnsi" w:hAnsiTheme="minorHAnsi" w:cs="Leelawadee"/>
              </w:rPr>
            </w:pPr>
            <w:r w:rsidRPr="00C11D84">
              <w:rPr>
                <w:rFonts w:asciiTheme="minorHAnsi" w:hAnsiTheme="minorHAnsi" w:cs="Leelawadee"/>
              </w:rPr>
              <w:t>Take action – don’t ignore the situation.</w:t>
            </w:r>
          </w:p>
          <w:p w14:paraId="19B73B0F" w14:textId="77777777" w:rsidR="005F243C" w:rsidRPr="00C11D84" w:rsidRDefault="005F243C" w:rsidP="00F46AAE">
            <w:pPr>
              <w:numPr>
                <w:ilvl w:val="0"/>
                <w:numId w:val="5"/>
              </w:numPr>
              <w:tabs>
                <w:tab w:val="num" w:pos="459"/>
              </w:tabs>
              <w:ind w:left="459" w:hanging="284"/>
              <w:rPr>
                <w:rFonts w:asciiTheme="minorHAnsi" w:hAnsiTheme="minorHAnsi" w:cs="Leelawadee"/>
              </w:rPr>
            </w:pPr>
            <w:r w:rsidRPr="00C11D84">
              <w:rPr>
                <w:rFonts w:asciiTheme="minorHAnsi" w:hAnsiTheme="minorHAnsi" w:cs="Leelawadee"/>
              </w:rPr>
              <w:t>Be supportive.</w:t>
            </w:r>
          </w:p>
          <w:p w14:paraId="25617B2E" w14:textId="77777777" w:rsidR="005F243C" w:rsidRPr="00C11D84" w:rsidRDefault="005F243C" w:rsidP="00F46AAE">
            <w:pPr>
              <w:numPr>
                <w:ilvl w:val="0"/>
                <w:numId w:val="5"/>
              </w:numPr>
              <w:tabs>
                <w:tab w:val="clear" w:pos="720"/>
                <w:tab w:val="num" w:pos="885"/>
              </w:tabs>
              <w:ind w:left="459" w:hanging="284"/>
              <w:rPr>
                <w:rFonts w:asciiTheme="minorHAnsi" w:hAnsiTheme="minorHAnsi" w:cs="Leelawadee"/>
              </w:rPr>
            </w:pPr>
            <w:r w:rsidRPr="00C11D84">
              <w:rPr>
                <w:rFonts w:asciiTheme="minorHAnsi" w:hAnsiTheme="minorHAnsi" w:cs="Leelawadee"/>
              </w:rPr>
              <w:t>Tell them that:</w:t>
            </w:r>
          </w:p>
          <w:p w14:paraId="27BF4730" w14:textId="77777777" w:rsidR="005F243C" w:rsidRPr="00C11D84" w:rsidRDefault="005F243C" w:rsidP="00F46AAE">
            <w:pPr>
              <w:ind w:left="459"/>
              <w:rPr>
                <w:rFonts w:asciiTheme="minorHAnsi" w:hAnsiTheme="minorHAnsi" w:cs="Leelawadee"/>
              </w:rPr>
            </w:pPr>
            <w:r w:rsidRPr="00C11D84">
              <w:rPr>
                <w:rFonts w:asciiTheme="minorHAnsi" w:hAnsiTheme="minorHAnsi" w:cs="Leelawadee"/>
              </w:rPr>
              <w:t xml:space="preserve">      They were right to tell you;</w:t>
            </w:r>
          </w:p>
          <w:p w14:paraId="701ACE1B" w14:textId="77777777" w:rsidR="005F243C" w:rsidRPr="00C11D84" w:rsidRDefault="005F243C" w:rsidP="00F46AAE">
            <w:pPr>
              <w:tabs>
                <w:tab w:val="num" w:pos="885"/>
              </w:tabs>
              <w:ind w:left="743" w:hanging="284"/>
              <w:rPr>
                <w:rFonts w:asciiTheme="minorHAnsi" w:hAnsiTheme="minorHAnsi" w:cs="Leelawadee"/>
              </w:rPr>
            </w:pPr>
            <w:r w:rsidRPr="00C11D84">
              <w:rPr>
                <w:rFonts w:asciiTheme="minorHAnsi" w:hAnsiTheme="minorHAnsi" w:cs="Leelawadee"/>
              </w:rPr>
              <w:t xml:space="preserve">      You are taking what they have said seriously;</w:t>
            </w:r>
            <w:r w:rsidRPr="00C11D84">
              <w:rPr>
                <w:rFonts w:asciiTheme="minorHAnsi" w:hAnsiTheme="minorHAnsi" w:cs="Leelawadee"/>
              </w:rPr>
              <w:br/>
              <w:t>It was not their fault;</w:t>
            </w:r>
            <w:r w:rsidRPr="00C11D84">
              <w:rPr>
                <w:rFonts w:asciiTheme="minorHAnsi" w:hAnsiTheme="minorHAnsi" w:cs="Leelawadee"/>
              </w:rPr>
              <w:br/>
              <w:t xml:space="preserve"> That you will pass this information on to the appropriate people;</w:t>
            </w:r>
          </w:p>
          <w:p w14:paraId="4F61E190" w14:textId="77777777" w:rsidR="005F243C" w:rsidRPr="00C11D84" w:rsidRDefault="005F243C" w:rsidP="00F46AAE">
            <w:pPr>
              <w:pStyle w:val="ListParagraph"/>
              <w:numPr>
                <w:ilvl w:val="0"/>
                <w:numId w:val="20"/>
              </w:numPr>
              <w:tabs>
                <w:tab w:val="num" w:pos="885"/>
              </w:tabs>
              <w:rPr>
                <w:rFonts w:asciiTheme="minorHAnsi" w:hAnsiTheme="minorHAnsi" w:cs="Leelawadee"/>
              </w:rPr>
            </w:pPr>
            <w:r w:rsidRPr="00C11D84">
              <w:rPr>
                <w:rFonts w:asciiTheme="minorHAnsi" w:hAnsiTheme="minorHAnsi" w:cs="Leelawadee"/>
              </w:rPr>
              <w:t>Be open and honest;</w:t>
            </w:r>
          </w:p>
          <w:p w14:paraId="55CD07B5" w14:textId="79171F9C" w:rsidR="005F243C" w:rsidRPr="00C11D84" w:rsidRDefault="005F243C" w:rsidP="00F46AAE">
            <w:pPr>
              <w:jc w:val="center"/>
              <w:rPr>
                <w:rFonts w:asciiTheme="minorHAnsi" w:hAnsiTheme="minorHAnsi" w:cs="Leelawadee"/>
                <w:b/>
              </w:rPr>
            </w:pPr>
            <w:r w:rsidRPr="00C11D84">
              <w:rPr>
                <w:rFonts w:asciiTheme="minorHAnsi" w:hAnsiTheme="minorHAnsi" w:cs="Leelawadee"/>
              </w:rPr>
              <w:t xml:space="preserve">Give contact details for them to report any further details or ask any questions that may arise. </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07249CC3"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promise confidentiality.</w:t>
            </w:r>
          </w:p>
          <w:p w14:paraId="229E8656"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show shock, alarm, disbelief or disapproval.</w:t>
            </w:r>
          </w:p>
          <w:p w14:paraId="36944C23"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minimise what is being said.</w:t>
            </w:r>
          </w:p>
          <w:p w14:paraId="7239ABB6"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ask probing or leading questions, or push for more information.</w:t>
            </w:r>
          </w:p>
          <w:p w14:paraId="297D4C85" w14:textId="77777777" w:rsidR="005F243C" w:rsidRPr="00C11D84" w:rsidRDefault="005F243C" w:rsidP="00F46AAE">
            <w:pPr>
              <w:numPr>
                <w:ilvl w:val="0"/>
                <w:numId w:val="6"/>
              </w:numPr>
              <w:tabs>
                <w:tab w:val="num" w:pos="459"/>
              </w:tabs>
              <w:ind w:left="460" w:hanging="284"/>
              <w:rPr>
                <w:rFonts w:asciiTheme="minorHAnsi" w:hAnsiTheme="minorHAnsi" w:cs="Leelawadee"/>
              </w:rPr>
            </w:pPr>
            <w:r w:rsidRPr="00C11D84">
              <w:rPr>
                <w:rFonts w:asciiTheme="minorHAnsi" w:hAnsiTheme="minorHAnsi" w:cs="Leelawadee"/>
              </w:rPr>
              <w:t xml:space="preserve">Do not offer false reassurance. </w:t>
            </w:r>
          </w:p>
          <w:p w14:paraId="46ED5745"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delay in contacting the DPS.</w:t>
            </w:r>
          </w:p>
          <w:p w14:paraId="1A39BA73"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contact the alleged abuser.</w:t>
            </w:r>
          </w:p>
          <w:p w14:paraId="33B29316"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Do not investigate the incident any further.</w:t>
            </w:r>
          </w:p>
          <w:p w14:paraId="64C18D81"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Never leave a child or adult at risk waiting to hear from someone without any idea of when or where that may be.</w:t>
            </w:r>
          </w:p>
          <w:p w14:paraId="705E77E2" w14:textId="77777777" w:rsidR="005F243C" w:rsidRPr="00C11D84" w:rsidRDefault="005F243C" w:rsidP="00F46AAE">
            <w:pPr>
              <w:numPr>
                <w:ilvl w:val="0"/>
                <w:numId w:val="6"/>
              </w:numPr>
              <w:tabs>
                <w:tab w:val="num" w:pos="459"/>
              </w:tabs>
              <w:ind w:left="459" w:hanging="283"/>
              <w:rPr>
                <w:rFonts w:asciiTheme="minorHAnsi" w:hAnsiTheme="minorHAnsi" w:cs="Leelawadee"/>
              </w:rPr>
            </w:pPr>
            <w:r w:rsidRPr="00C11D84">
              <w:rPr>
                <w:rFonts w:asciiTheme="minorHAnsi" w:hAnsiTheme="minorHAnsi" w:cs="Leelawadee"/>
              </w:rPr>
              <w:t xml:space="preserve">Do not pass on information to those who don't need to know; not even for prayer ministry. </w:t>
            </w:r>
          </w:p>
          <w:p w14:paraId="35AD7FCC" w14:textId="77777777" w:rsidR="005F243C" w:rsidRPr="00C11D84" w:rsidRDefault="005F243C" w:rsidP="00F46AAE">
            <w:pPr>
              <w:jc w:val="center"/>
              <w:rPr>
                <w:rFonts w:asciiTheme="minorHAnsi" w:hAnsiTheme="minorHAnsi" w:cs="Leelawadee"/>
                <w:b/>
              </w:rPr>
            </w:pPr>
          </w:p>
        </w:tc>
      </w:tr>
    </w:tbl>
    <w:p w14:paraId="5184B675" w14:textId="77777777" w:rsidR="00F46AAE" w:rsidRPr="00C11D84" w:rsidRDefault="00F46AAE" w:rsidP="00F46AAE">
      <w:pPr>
        <w:rPr>
          <w:rFonts w:asciiTheme="minorHAnsi" w:hAnsiTheme="minorHAnsi"/>
          <w:sz w:val="8"/>
          <w:szCs w:val="8"/>
        </w:rPr>
      </w:pPr>
      <w:bookmarkStart w:id="19" w:name="_Toc497395395"/>
    </w:p>
    <w:p w14:paraId="66E4E229" w14:textId="77777777" w:rsidR="00660D9B" w:rsidRDefault="00660D9B" w:rsidP="00F46AAE">
      <w:pPr>
        <w:rPr>
          <w:b/>
          <w:bCs/>
          <w:sz w:val="24"/>
          <w:szCs w:val="24"/>
        </w:rPr>
      </w:pPr>
    </w:p>
    <w:p w14:paraId="2AF894EB" w14:textId="77777777" w:rsidR="00660D9B" w:rsidRDefault="00660D9B" w:rsidP="00F46AAE">
      <w:pPr>
        <w:rPr>
          <w:b/>
          <w:bCs/>
          <w:sz w:val="24"/>
          <w:szCs w:val="24"/>
        </w:rPr>
      </w:pPr>
    </w:p>
    <w:p w14:paraId="4C420D22" w14:textId="77777777" w:rsidR="00660D9B" w:rsidRDefault="00660D9B" w:rsidP="00F46AAE">
      <w:pPr>
        <w:rPr>
          <w:b/>
          <w:bCs/>
          <w:sz w:val="24"/>
          <w:szCs w:val="24"/>
        </w:rPr>
      </w:pPr>
    </w:p>
    <w:p w14:paraId="72FFB131" w14:textId="77777777" w:rsidR="00660D9B" w:rsidRDefault="00660D9B" w:rsidP="00F46AAE">
      <w:pPr>
        <w:rPr>
          <w:b/>
          <w:bCs/>
          <w:sz w:val="24"/>
          <w:szCs w:val="24"/>
        </w:rPr>
      </w:pPr>
    </w:p>
    <w:p w14:paraId="13F04022" w14:textId="77777777" w:rsidR="00660D9B" w:rsidRDefault="00660D9B" w:rsidP="00F46AAE">
      <w:pPr>
        <w:rPr>
          <w:b/>
          <w:bCs/>
          <w:sz w:val="24"/>
          <w:szCs w:val="24"/>
        </w:rPr>
      </w:pPr>
    </w:p>
    <w:p w14:paraId="5D53E26B" w14:textId="77777777" w:rsidR="00660D9B" w:rsidRDefault="00660D9B" w:rsidP="00F46AAE">
      <w:pPr>
        <w:rPr>
          <w:b/>
          <w:bCs/>
          <w:sz w:val="24"/>
          <w:szCs w:val="24"/>
        </w:rPr>
      </w:pPr>
    </w:p>
    <w:p w14:paraId="10CEDBF6" w14:textId="77777777" w:rsidR="00660D9B" w:rsidRDefault="00660D9B" w:rsidP="00F46AAE">
      <w:pPr>
        <w:rPr>
          <w:b/>
          <w:bCs/>
          <w:sz w:val="24"/>
          <w:szCs w:val="24"/>
        </w:rPr>
      </w:pPr>
    </w:p>
    <w:p w14:paraId="250985C4" w14:textId="77777777" w:rsidR="00660D9B" w:rsidRDefault="00660D9B" w:rsidP="00F46AAE">
      <w:pPr>
        <w:rPr>
          <w:b/>
          <w:bCs/>
          <w:sz w:val="24"/>
          <w:szCs w:val="24"/>
        </w:rPr>
      </w:pPr>
    </w:p>
    <w:p w14:paraId="116C3D5D" w14:textId="77777777" w:rsidR="00660D9B" w:rsidRDefault="00660D9B" w:rsidP="00F46AAE">
      <w:pPr>
        <w:rPr>
          <w:b/>
          <w:bCs/>
          <w:sz w:val="24"/>
          <w:szCs w:val="24"/>
        </w:rPr>
      </w:pPr>
    </w:p>
    <w:p w14:paraId="74D8306C" w14:textId="28761149" w:rsidR="00660D9B" w:rsidRDefault="00660D9B" w:rsidP="00F46AAE">
      <w:pPr>
        <w:rPr>
          <w:b/>
          <w:bCs/>
          <w:sz w:val="24"/>
          <w:szCs w:val="24"/>
        </w:rPr>
      </w:pPr>
    </w:p>
    <w:p w14:paraId="5481E0BB" w14:textId="77777777" w:rsidR="00EB08B1" w:rsidRDefault="00EB08B1" w:rsidP="00F46AAE">
      <w:pPr>
        <w:rPr>
          <w:b/>
          <w:bCs/>
          <w:sz w:val="24"/>
          <w:szCs w:val="24"/>
        </w:rPr>
      </w:pPr>
    </w:p>
    <w:p w14:paraId="73FBF0B4" w14:textId="77777777" w:rsidR="00660D9B" w:rsidRDefault="00660D9B" w:rsidP="00F46AAE">
      <w:pPr>
        <w:rPr>
          <w:b/>
          <w:bCs/>
          <w:sz w:val="24"/>
          <w:szCs w:val="24"/>
        </w:rPr>
      </w:pPr>
    </w:p>
    <w:p w14:paraId="27093FC2" w14:textId="24C6A6DB" w:rsidR="00956F44" w:rsidRPr="00C11D84" w:rsidRDefault="00EF5B1F" w:rsidP="00F46AAE">
      <w:pPr>
        <w:rPr>
          <w:b/>
          <w:bCs/>
          <w:sz w:val="24"/>
          <w:szCs w:val="24"/>
        </w:rPr>
      </w:pPr>
      <w:r w:rsidRPr="00C11D84">
        <w:rPr>
          <w:b/>
          <w:bCs/>
          <w:sz w:val="24"/>
          <w:szCs w:val="24"/>
        </w:rPr>
        <w:lastRenderedPageBreak/>
        <w:t>2.1.2 Responding to Concerns</w:t>
      </w:r>
      <w:bookmarkEnd w:id="19"/>
    </w:p>
    <w:p w14:paraId="28DFB83D" w14:textId="77777777" w:rsidR="00B1584C" w:rsidRPr="00C11D84" w:rsidRDefault="00AA1E5A" w:rsidP="00F46AAE">
      <w:r w:rsidRPr="00C11D84">
        <w:t>When there are concerns that a child, young person or adult is being abused</w:t>
      </w:r>
      <w:r w:rsidR="00D91062" w:rsidRPr="00C11D84">
        <w:t>,</w:t>
      </w:r>
      <w:r w:rsidRPr="00C11D84">
        <w:t xml:space="preserve"> the following process must be followed.</w:t>
      </w:r>
      <w:r w:rsidR="00564B6E" w:rsidRPr="00C11D84">
        <w:t xml:space="preserve"> More detailed information</w:t>
      </w:r>
      <w:r w:rsidRPr="00C11D84">
        <w:t xml:space="preserve"> can be found in Appendix </w:t>
      </w:r>
      <w:r w:rsidR="00D91062" w:rsidRPr="00C11D84">
        <w:t>2</w:t>
      </w:r>
      <w:r w:rsidR="00FD5E7A" w:rsidRPr="00C11D84">
        <w:t>.</w:t>
      </w:r>
    </w:p>
    <w:p w14:paraId="29ABCFEF" w14:textId="4C86BF67" w:rsidR="00956F44" w:rsidRPr="00C11D84" w:rsidRDefault="009D0D83" w:rsidP="0069258D">
      <w:pPr>
        <w:spacing w:line="264" w:lineRule="auto"/>
        <w:rPr>
          <w:rFonts w:asciiTheme="minorHAnsi" w:hAnsiTheme="minorHAnsi"/>
        </w:rPr>
      </w:pPr>
      <w:r w:rsidRPr="00C11D84">
        <w:rPr>
          <w:iCs/>
          <w:noProof/>
          <w:lang w:eastAsia="en-GB"/>
        </w:rPr>
        <mc:AlternateContent>
          <mc:Choice Requires="wps">
            <w:drawing>
              <wp:anchor distT="0" distB="0" distL="114300" distR="114300" simplePos="0" relativeHeight="251680767" behindDoc="0" locked="0" layoutInCell="1" allowOverlap="1" wp14:anchorId="435B18E0" wp14:editId="5D86FEE1">
                <wp:simplePos x="0" y="0"/>
                <wp:positionH relativeFrom="column">
                  <wp:posOffset>2386965</wp:posOffset>
                </wp:positionH>
                <wp:positionV relativeFrom="paragraph">
                  <wp:posOffset>88265</wp:posOffset>
                </wp:positionV>
                <wp:extent cx="3863340" cy="257175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863340" cy="2571750"/>
                        </a:xfrm>
                        <a:prstGeom prst="rect">
                          <a:avLst/>
                        </a:prstGeom>
                        <a:noFill/>
                        <a:ln w="6350">
                          <a:noFill/>
                        </a:ln>
                      </wps:spPr>
                      <wps:txbx>
                        <w:txbxContent>
                          <w:p w14:paraId="2F490B4D" w14:textId="5CBC69C0" w:rsidR="00D42D50" w:rsidRPr="00A80D91" w:rsidRDefault="00D42D50" w:rsidP="00FD5E7A">
                            <w:pPr>
                              <w:widowControl w:val="0"/>
                              <w:rPr>
                                <w:rFonts w:asciiTheme="minorHAnsi" w:hAnsiTheme="minorHAnsi" w:cstheme="minorHAnsi"/>
                                <w:iCs/>
                              </w:rPr>
                            </w:pPr>
                            <w:r w:rsidRPr="00A80D91">
                              <w:rPr>
                                <w:rFonts w:asciiTheme="minorHAnsi" w:hAnsiTheme="minorHAnsi" w:cstheme="minorHAnsi"/>
                                <w:iCs/>
                              </w:rPr>
                              <w:t>A record must be made of the concern</w:t>
                            </w:r>
                            <w:r w:rsidR="001C1507" w:rsidRPr="00A80D91">
                              <w:rPr>
                                <w:rFonts w:asciiTheme="minorHAnsi" w:hAnsiTheme="minorHAnsi" w:cstheme="minorHAnsi"/>
                                <w:iCs/>
                              </w:rPr>
                              <w:t>, either handwritten or typed,</w:t>
                            </w:r>
                            <w:r w:rsidRPr="00A80D91">
                              <w:rPr>
                                <w:rFonts w:asciiTheme="minorHAnsi" w:hAnsiTheme="minorHAnsi" w:cstheme="minorHAnsi"/>
                                <w:iCs/>
                              </w:rPr>
                              <w:t xml:space="preserve"> </w:t>
                            </w:r>
                            <w:r w:rsidR="00C85175" w:rsidRPr="00A80D91">
                              <w:rPr>
                                <w:rFonts w:asciiTheme="minorHAnsi" w:hAnsiTheme="minorHAnsi" w:cstheme="minorHAnsi"/>
                                <w:iCs/>
                              </w:rPr>
                              <w:t xml:space="preserve">preferably </w:t>
                            </w:r>
                            <w:r w:rsidRPr="00A80D91">
                              <w:rPr>
                                <w:rFonts w:asciiTheme="minorHAnsi" w:hAnsiTheme="minorHAnsi" w:cstheme="minorHAnsi"/>
                                <w:iCs/>
                              </w:rPr>
                              <w:t xml:space="preserve">using </w:t>
                            </w:r>
                            <w:r w:rsidR="001C1507" w:rsidRPr="00A80D91">
                              <w:rPr>
                                <w:rFonts w:asciiTheme="minorHAnsi" w:hAnsiTheme="minorHAnsi" w:cstheme="minorHAnsi"/>
                                <w:iCs/>
                              </w:rPr>
                              <w:t>the</w:t>
                            </w:r>
                            <w:r w:rsidRPr="00A80D91">
                              <w:rPr>
                                <w:rFonts w:asciiTheme="minorHAnsi" w:hAnsiTheme="minorHAnsi" w:cstheme="minorHAnsi"/>
                                <w:iCs/>
                              </w:rPr>
                              <w:t xml:space="preserve"> standard incident report form (Appendix 3) and the concern must be passed on to the church DPS</w:t>
                            </w:r>
                            <w:r w:rsidRPr="00A80D91">
                              <w:rPr>
                                <w:rFonts w:asciiTheme="minorHAnsi" w:hAnsiTheme="minorHAnsi" w:cstheme="minorHAnsi"/>
                                <w:iCs/>
                                <w:color w:val="FF0000"/>
                              </w:rPr>
                              <w:t xml:space="preserve"> </w:t>
                            </w:r>
                            <w:r w:rsidRPr="00A80D91">
                              <w:rPr>
                                <w:rFonts w:asciiTheme="minorHAnsi" w:hAnsiTheme="minorHAnsi" w:cstheme="minorHAnsi"/>
                                <w:iCs/>
                              </w:rPr>
                              <w:t xml:space="preserve">within 24 hours. </w:t>
                            </w:r>
                            <w:r w:rsidR="009D0D83" w:rsidRPr="00A80D91">
                              <w:rPr>
                                <w:rFonts w:asciiTheme="minorHAnsi" w:hAnsiTheme="minorHAnsi" w:cstheme="minorHAnsi"/>
                                <w:iCs/>
                              </w:rPr>
                              <w:t>Do not delay reporting your concerns to the DPS because you do not have an incident form available.</w:t>
                            </w:r>
                          </w:p>
                          <w:p w14:paraId="2043484A" w14:textId="77777777" w:rsidR="00D42D50" w:rsidRPr="00A80D91" w:rsidRDefault="00D42D50" w:rsidP="00FD5E7A">
                            <w:pPr>
                              <w:widowControl w:val="0"/>
                              <w:rPr>
                                <w:rFonts w:asciiTheme="minorHAnsi" w:hAnsiTheme="minorHAnsi" w:cstheme="minorHAnsi"/>
                                <w:iCs/>
                                <w:sz w:val="12"/>
                                <w:szCs w:val="12"/>
                              </w:rPr>
                            </w:pPr>
                          </w:p>
                          <w:p w14:paraId="368244E4" w14:textId="5C90EA38" w:rsidR="00D42D50" w:rsidRPr="00FE3745" w:rsidRDefault="00D42D50" w:rsidP="00FE3745">
                            <w:pPr>
                              <w:widowControl w:val="0"/>
                              <w:rPr>
                                <w:rFonts w:asciiTheme="minorHAnsi" w:hAnsiTheme="minorHAnsi" w:cstheme="minorHAnsi"/>
                                <w:iCs/>
                              </w:rPr>
                            </w:pPr>
                            <w:r w:rsidRPr="00A80D91">
                              <w:rPr>
                                <w:rFonts w:asciiTheme="minorHAnsi" w:hAnsiTheme="minorHAnsi" w:cstheme="minorHAnsi"/>
                                <w:iCs/>
                              </w:rPr>
                              <w:t xml:space="preserve">The written record should be </w:t>
                            </w:r>
                            <w:r w:rsidR="009D0D83" w:rsidRPr="00A80D91">
                              <w:rPr>
                                <w:rFonts w:asciiTheme="minorHAnsi" w:hAnsiTheme="minorHAnsi" w:cstheme="minorHAnsi"/>
                                <w:iCs/>
                              </w:rPr>
                              <w:t>linked to the 4 W’s</w:t>
                            </w:r>
                            <w:r w:rsidR="00C85175" w:rsidRPr="00A80D91">
                              <w:rPr>
                                <w:rFonts w:asciiTheme="minorHAnsi" w:hAnsiTheme="minorHAnsi" w:cstheme="minorHAnsi"/>
                                <w:iCs/>
                              </w:rPr>
                              <w:t xml:space="preserve"> (see Appendix 3)</w:t>
                            </w:r>
                            <w:r w:rsidR="009D0D83" w:rsidRPr="00A80D91">
                              <w:rPr>
                                <w:rFonts w:asciiTheme="minorHAnsi" w:hAnsiTheme="minorHAnsi" w:cstheme="minorHAnsi"/>
                                <w:iCs/>
                              </w:rPr>
                              <w:t xml:space="preserve">: be </w:t>
                            </w:r>
                            <w:r w:rsidRPr="00A80D91">
                              <w:rPr>
                                <w:rFonts w:asciiTheme="minorHAnsi" w:hAnsiTheme="minorHAnsi" w:cstheme="minorHAnsi"/>
                                <w:iCs/>
                              </w:rPr>
                              <w:t>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w:t>
                            </w:r>
                            <w:r w:rsidR="00A80D91">
                              <w:rPr>
                                <w:rFonts w:asciiTheme="minorHAnsi" w:hAnsiTheme="minorHAnsi" w:cstheme="minorHAnsi"/>
                                <w:iCs/>
                              </w:rPr>
                              <w:t xml:space="preserve"> for </w:t>
                            </w:r>
                            <w:r w:rsidRPr="00A80D91">
                              <w:rPr>
                                <w:rFonts w:asciiTheme="minorHAnsi" w:hAnsiTheme="minorHAnsi" w:cstheme="minorHAnsi"/>
                                <w:iCs/>
                              </w:rPr>
                              <w:t>safeguarding).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7.95pt;margin-top:6.95pt;width:304.2pt;height:202.5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" filled="f" stroked="f" strokeweight=".5pt">
                <v:textbox>
                  <w:txbxContent>
                    <w:p w14:paraId="2F490B4D" w14:textId="5CBC69C0" w:rsidR="00D42D50" w:rsidRPr="00A80D91" w:rsidRDefault="00D42D50" w:rsidP="00FD5E7A">
                      <w:pPr>
                        <w:widowControl w:val="0"/>
                        <w:rPr>
                          <w:rFonts w:asciiTheme="minorHAnsi" w:hAnsiTheme="minorHAnsi" w:cstheme="minorHAnsi"/>
                          <w:iCs/>
                        </w:rPr>
                      </w:pPr>
                      <w:r w:rsidRPr="00A80D91">
                        <w:rPr>
                          <w:rFonts w:asciiTheme="minorHAnsi" w:hAnsiTheme="minorHAnsi" w:cstheme="minorHAnsi"/>
                          <w:iCs/>
                        </w:rPr>
                        <w:t>A record must be made of the concern</w:t>
                      </w:r>
                      <w:r w:rsidR="001C1507" w:rsidRPr="00A80D91">
                        <w:rPr>
                          <w:rFonts w:asciiTheme="minorHAnsi" w:hAnsiTheme="minorHAnsi" w:cstheme="minorHAnsi"/>
                          <w:iCs/>
                        </w:rPr>
                        <w:t>, either handwritten or typed,</w:t>
                      </w:r>
                      <w:r w:rsidRPr="00A80D91">
                        <w:rPr>
                          <w:rFonts w:asciiTheme="minorHAnsi" w:hAnsiTheme="minorHAnsi" w:cstheme="minorHAnsi"/>
                          <w:iCs/>
                        </w:rPr>
                        <w:t xml:space="preserve"> </w:t>
                      </w:r>
                      <w:r w:rsidR="00C85175" w:rsidRPr="00A80D91">
                        <w:rPr>
                          <w:rFonts w:asciiTheme="minorHAnsi" w:hAnsiTheme="minorHAnsi" w:cstheme="minorHAnsi"/>
                          <w:iCs/>
                        </w:rPr>
                        <w:t xml:space="preserve">preferably </w:t>
                      </w:r>
                      <w:r w:rsidRPr="00A80D91">
                        <w:rPr>
                          <w:rFonts w:asciiTheme="minorHAnsi" w:hAnsiTheme="minorHAnsi" w:cstheme="minorHAnsi"/>
                          <w:iCs/>
                        </w:rPr>
                        <w:t xml:space="preserve">using </w:t>
                      </w:r>
                      <w:r w:rsidR="001C1507" w:rsidRPr="00A80D91">
                        <w:rPr>
                          <w:rFonts w:asciiTheme="minorHAnsi" w:hAnsiTheme="minorHAnsi" w:cstheme="minorHAnsi"/>
                          <w:iCs/>
                        </w:rPr>
                        <w:t>the</w:t>
                      </w:r>
                      <w:r w:rsidRPr="00A80D91">
                        <w:rPr>
                          <w:rFonts w:asciiTheme="minorHAnsi" w:hAnsiTheme="minorHAnsi" w:cstheme="minorHAnsi"/>
                          <w:iCs/>
                        </w:rPr>
                        <w:t xml:space="preserve"> standard incident report form (Appendix 3) and the concern must be passed on to the church DPS</w:t>
                      </w:r>
                      <w:r w:rsidRPr="00A80D91">
                        <w:rPr>
                          <w:rFonts w:asciiTheme="minorHAnsi" w:hAnsiTheme="minorHAnsi" w:cstheme="minorHAnsi"/>
                          <w:iCs/>
                          <w:color w:val="FF0000"/>
                        </w:rPr>
                        <w:t xml:space="preserve"> </w:t>
                      </w:r>
                      <w:r w:rsidRPr="00A80D91">
                        <w:rPr>
                          <w:rFonts w:asciiTheme="minorHAnsi" w:hAnsiTheme="minorHAnsi" w:cstheme="minorHAnsi"/>
                          <w:iCs/>
                        </w:rPr>
                        <w:t xml:space="preserve">within 24 hours. </w:t>
                      </w:r>
                      <w:r w:rsidR="009D0D83" w:rsidRPr="00A80D91">
                        <w:rPr>
                          <w:rFonts w:asciiTheme="minorHAnsi" w:hAnsiTheme="minorHAnsi" w:cstheme="minorHAnsi"/>
                          <w:iCs/>
                        </w:rPr>
                        <w:t>Do not delay reporting your concerns to the DPS because you do not have an incident form available.</w:t>
                      </w:r>
                    </w:p>
                    <w:p w14:paraId="2043484A" w14:textId="77777777" w:rsidR="00D42D50" w:rsidRPr="00A80D91" w:rsidRDefault="00D42D50" w:rsidP="00FD5E7A">
                      <w:pPr>
                        <w:widowControl w:val="0"/>
                        <w:rPr>
                          <w:rFonts w:asciiTheme="minorHAnsi" w:hAnsiTheme="minorHAnsi" w:cstheme="minorHAnsi"/>
                          <w:iCs/>
                          <w:sz w:val="12"/>
                          <w:szCs w:val="12"/>
                        </w:rPr>
                      </w:pPr>
                    </w:p>
                    <w:p w14:paraId="368244E4" w14:textId="5C90EA38" w:rsidR="00D42D50" w:rsidRPr="00FE3745" w:rsidRDefault="00D42D50" w:rsidP="00FE3745">
                      <w:pPr>
                        <w:widowControl w:val="0"/>
                        <w:rPr>
                          <w:rFonts w:asciiTheme="minorHAnsi" w:hAnsiTheme="minorHAnsi" w:cstheme="minorHAnsi"/>
                          <w:iCs/>
                        </w:rPr>
                      </w:pPr>
                      <w:r w:rsidRPr="00A80D91">
                        <w:rPr>
                          <w:rFonts w:asciiTheme="minorHAnsi" w:hAnsiTheme="minorHAnsi" w:cstheme="minorHAnsi"/>
                          <w:iCs/>
                        </w:rPr>
                        <w:t xml:space="preserve">The written record should be </w:t>
                      </w:r>
                      <w:r w:rsidR="009D0D83" w:rsidRPr="00A80D91">
                        <w:rPr>
                          <w:rFonts w:asciiTheme="minorHAnsi" w:hAnsiTheme="minorHAnsi" w:cstheme="minorHAnsi"/>
                          <w:iCs/>
                        </w:rPr>
                        <w:t>linked to the 4 W’s</w:t>
                      </w:r>
                      <w:r w:rsidR="00C85175" w:rsidRPr="00A80D91">
                        <w:rPr>
                          <w:rFonts w:asciiTheme="minorHAnsi" w:hAnsiTheme="minorHAnsi" w:cstheme="minorHAnsi"/>
                          <w:iCs/>
                        </w:rPr>
                        <w:t xml:space="preserve"> (see Appendix 3)</w:t>
                      </w:r>
                      <w:r w:rsidR="009D0D83" w:rsidRPr="00A80D91">
                        <w:rPr>
                          <w:rFonts w:asciiTheme="minorHAnsi" w:hAnsiTheme="minorHAnsi" w:cstheme="minorHAnsi"/>
                          <w:iCs/>
                        </w:rPr>
                        <w:t xml:space="preserve">: be </w:t>
                      </w:r>
                      <w:r w:rsidRPr="00A80D91">
                        <w:rPr>
                          <w:rFonts w:asciiTheme="minorHAnsi" w:hAnsiTheme="minorHAnsi" w:cstheme="minorHAnsi"/>
                          <w:iCs/>
                        </w:rPr>
                        <w:t>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w:t>
                      </w:r>
                      <w:r w:rsidR="00A80D91">
                        <w:rPr>
                          <w:rFonts w:asciiTheme="minorHAnsi" w:hAnsiTheme="minorHAnsi" w:cstheme="minorHAnsi"/>
                          <w:iCs/>
                        </w:rPr>
                        <w:t xml:space="preserve"> for </w:t>
                      </w:r>
                      <w:r w:rsidRPr="00A80D91">
                        <w:rPr>
                          <w:rFonts w:asciiTheme="minorHAnsi" w:hAnsiTheme="minorHAnsi" w:cstheme="minorHAnsi"/>
                          <w:iCs/>
                        </w:rPr>
                        <w:t>safeguarding).</w:t>
                      </w:r>
                    </w:p>
                  </w:txbxContent>
                </v:textbox>
              </v:shape>
            </w:pict>
          </mc:Fallback>
        </mc:AlternateContent>
      </w:r>
      <w:r w:rsidR="00FE3745" w:rsidRPr="00C11D84">
        <w:rPr>
          <w:rStyle w:val="Emphasis"/>
          <w:i w:val="0"/>
          <w:noProof/>
          <w:lang w:eastAsia="en-GB"/>
        </w:rPr>
        <mc:AlternateContent>
          <mc:Choice Requires="wpg">
            <w:drawing>
              <wp:anchor distT="0" distB="0" distL="114300" distR="114300" simplePos="0" relativeHeight="251677695" behindDoc="0" locked="0" layoutInCell="1" allowOverlap="1" wp14:anchorId="674326FB" wp14:editId="30E3D9BA">
                <wp:simplePos x="0" y="0"/>
                <wp:positionH relativeFrom="column">
                  <wp:posOffset>-134620</wp:posOffset>
                </wp:positionH>
                <wp:positionV relativeFrom="paragraph">
                  <wp:posOffset>151765</wp:posOffset>
                </wp:positionV>
                <wp:extent cx="2407395" cy="5791200"/>
                <wp:effectExtent l="19050" t="19050" r="12065" b="19050"/>
                <wp:wrapNone/>
                <wp:docPr id="3" name="Group 3"/>
                <wp:cNvGraphicFramePr/>
                <a:graphic xmlns:a="http://schemas.openxmlformats.org/drawingml/2006/main">
                  <a:graphicData uri="http://schemas.microsoft.com/office/word/2010/wordprocessingGroup">
                    <wpg:wgp>
                      <wpg:cNvGrpSpPr/>
                      <wpg:grpSpPr>
                        <a:xfrm>
                          <a:off x="0" y="0"/>
                          <a:ext cx="2407395" cy="5791200"/>
                          <a:chOff x="2547" y="-134948"/>
                          <a:chExt cx="2407920" cy="5859779"/>
                        </a:xfrm>
                      </wpg:grpSpPr>
                      <wps:wsp>
                        <wps:cNvPr id="8" name="AutoShape 9"/>
                        <wps:cNvSpPr>
                          <a:spLocks noChangeArrowheads="1"/>
                        </wps:cNvSpPr>
                        <wps:spPr bwMode="auto">
                          <a:xfrm>
                            <a:off x="76068" y="-134948"/>
                            <a:ext cx="2333654" cy="2049637"/>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D42D50" w:rsidRPr="000C1DA6" w:rsidRDefault="00D42D50"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D42D50" w:rsidRPr="00F46AAE" w:rsidRDefault="00D42D50" w:rsidP="00956F44">
                              <w:pPr>
                                <w:widowControl w:val="0"/>
                                <w:jc w:val="center"/>
                                <w:rPr>
                                  <w:rFonts w:asciiTheme="minorHAnsi" w:hAnsiTheme="minorHAnsi" w:cstheme="minorHAnsi"/>
                                  <w:i/>
                                  <w:iCs/>
                                  <w:sz w:val="8"/>
                                  <w:szCs w:val="8"/>
                                </w:rPr>
                              </w:pPr>
                            </w:p>
                            <w:p w14:paraId="760EF7E1" w14:textId="77777777" w:rsidR="00D42D50" w:rsidRPr="00FE3745" w:rsidRDefault="00D42D50" w:rsidP="00956F44">
                              <w:pPr>
                                <w:widowControl w:val="0"/>
                                <w:jc w:val="center"/>
                                <w:rPr>
                                  <w:rFonts w:asciiTheme="minorHAnsi" w:hAnsiTheme="minorHAnsi" w:cstheme="minorHAnsi"/>
                                  <w:sz w:val="8"/>
                                  <w:szCs w:val="8"/>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44550597" w:rsidR="00D42D50" w:rsidRDefault="00D42D50" w:rsidP="00956F44">
                              <w:pPr>
                                <w:widowControl w:val="0"/>
                                <w:jc w:val="center"/>
                                <w:rPr>
                                  <w:rFonts w:asciiTheme="minorHAnsi" w:hAnsiTheme="minorHAnsi" w:cstheme="minorHAnsi"/>
                                  <w:i/>
                                  <w:iCs/>
                                </w:rPr>
                              </w:pPr>
                              <w:r w:rsidRPr="000C1DA6">
                                <w:rPr>
                                  <w:rFonts w:asciiTheme="minorHAnsi" w:hAnsiTheme="minorHAnsi" w:cstheme="minorHAnsi"/>
                                  <w:i/>
                                  <w:iCs/>
                                </w:rPr>
                                <w:t>The person who has the concern has a duty to:</w:t>
                              </w:r>
                            </w:p>
                            <w:p w14:paraId="0CC45297" w14:textId="77777777" w:rsidR="00F46AAE" w:rsidRPr="00F46AAE" w:rsidRDefault="00F46AAE" w:rsidP="00956F44">
                              <w:pPr>
                                <w:widowControl w:val="0"/>
                                <w:jc w:val="center"/>
                                <w:rPr>
                                  <w:rFonts w:asciiTheme="minorHAnsi" w:hAnsiTheme="minorHAnsi" w:cstheme="minorHAnsi"/>
                                  <w:sz w:val="8"/>
                                  <w:szCs w:val="8"/>
                                </w:rPr>
                              </w:pPr>
                            </w:p>
                            <w:p w14:paraId="6DA5A4F4" w14:textId="77777777" w:rsidR="00D42D50" w:rsidRPr="000C1DA6" w:rsidRDefault="00D42D50"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D42D50" w:rsidRDefault="00D42D50"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25" y="2480106"/>
                            <a:ext cx="2354589" cy="1278615"/>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69F66F4D" w:rsidR="00D42D50" w:rsidRPr="000C1DA6" w:rsidRDefault="00D42D50" w:rsidP="00956F44">
                              <w:pPr>
                                <w:widowControl w:val="0"/>
                                <w:jc w:val="center"/>
                                <w:rPr>
                                  <w:rFonts w:asciiTheme="minorHAnsi" w:hAnsiTheme="minorHAnsi" w:cstheme="minorHAnsi"/>
                                  <w:b/>
                                  <w:bCs/>
                                </w:rPr>
                              </w:pP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D42D50" w:rsidRPr="00FC60CE" w:rsidRDefault="00D42D50" w:rsidP="00956F44">
                              <w:pPr>
                                <w:widowControl w:val="0"/>
                                <w:jc w:val="center"/>
                                <w:rPr>
                                  <w:rFonts w:asciiTheme="minorHAnsi" w:hAnsiTheme="minorHAnsi" w:cstheme="minorHAnsi"/>
                                  <w:b/>
                                  <w:bCs/>
                                  <w:sz w:val="8"/>
                                  <w:szCs w:val="8"/>
                                </w:rPr>
                              </w:pPr>
                            </w:p>
                            <w:p w14:paraId="439343F2" w14:textId="77777777" w:rsidR="00D42D50" w:rsidRPr="000C1DA6" w:rsidRDefault="00D42D50"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D42D50" w:rsidRPr="00FE3745" w:rsidRDefault="00D42D50" w:rsidP="001D0D21">
                              <w:pPr>
                                <w:widowControl w:val="0"/>
                                <w:jc w:val="center"/>
                                <w:rPr>
                                  <w:rFonts w:asciiTheme="minorHAnsi" w:hAnsiTheme="minorHAnsi" w:cstheme="minorHAnsi"/>
                                  <w:i/>
                                  <w:iCs/>
                                  <w:sz w:val="12"/>
                                  <w:szCs w:val="12"/>
                                </w:rPr>
                              </w:pPr>
                            </w:p>
                            <w:p w14:paraId="7163AC0A" w14:textId="7D146ED4" w:rsidR="00D42D50" w:rsidRPr="000C1DA6" w:rsidRDefault="00D42D50"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88" y="2029668"/>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547" y="4317713"/>
                            <a:ext cx="2407920" cy="1407118"/>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D42D50" w:rsidRPr="00E264F7" w:rsidRDefault="00D42D50"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D42D50" w:rsidRPr="00FE3745" w:rsidRDefault="00D42D50" w:rsidP="00956F44">
                              <w:pPr>
                                <w:widowControl w:val="0"/>
                                <w:jc w:val="center"/>
                                <w:rPr>
                                  <w:rFonts w:asciiTheme="minorHAnsi" w:hAnsiTheme="minorHAnsi" w:cstheme="minorHAnsi"/>
                                  <w:b/>
                                  <w:bCs/>
                                  <w:sz w:val="8"/>
                                  <w:szCs w:val="8"/>
                                </w:rPr>
                              </w:pPr>
                            </w:p>
                            <w:p w14:paraId="04A062EE" w14:textId="77777777" w:rsidR="00D42D50" w:rsidRPr="00FE3745" w:rsidRDefault="00D42D50" w:rsidP="00F4032E">
                              <w:pPr>
                                <w:widowControl w:val="0"/>
                                <w:shd w:val="clear" w:color="auto" w:fill="D9D9D9" w:themeFill="background1" w:themeFillShade="D9"/>
                                <w:jc w:val="center"/>
                                <w:rPr>
                                  <w:rFonts w:asciiTheme="minorHAnsi" w:hAnsiTheme="minorHAnsi" w:cstheme="minorHAnsi"/>
                                  <w:sz w:val="8"/>
                                  <w:szCs w:val="8"/>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54025665" w14:textId="67DC94F6" w:rsidR="00D42D50" w:rsidRPr="00FE3745" w:rsidRDefault="00D42D50"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986799" y="3866045"/>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0.6pt;margin-top:11.95pt;width:189.55pt;height:456pt;z-index:251677695;mso-width-relative:margin;mso-height-relative:margin" coordorigin="25,-1349" coordsize="24079,5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">
                <v:roundrect id="AutoShape 9" o:spid="_x0000_s1028" style="position:absolute;left:760;top:-1349;width:23337;height:204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fdfdf [664]" strokeweight="2.5pt">
                  <v:textbox>
                    <w:txbxContent>
                      <w:p w14:paraId="2BAFD9E3" w14:textId="77777777" w:rsidR="00D42D50" w:rsidRPr="000C1DA6" w:rsidRDefault="00D42D50"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D42D50" w:rsidRPr="00F46AAE" w:rsidRDefault="00D42D50" w:rsidP="00956F44">
                        <w:pPr>
                          <w:widowControl w:val="0"/>
                          <w:jc w:val="center"/>
                          <w:rPr>
                            <w:rFonts w:asciiTheme="minorHAnsi" w:hAnsiTheme="minorHAnsi" w:cstheme="minorHAnsi"/>
                            <w:i/>
                            <w:iCs/>
                            <w:sz w:val="8"/>
                            <w:szCs w:val="8"/>
                          </w:rPr>
                        </w:pPr>
                      </w:p>
                      <w:p w14:paraId="760EF7E1" w14:textId="77777777" w:rsidR="00D42D50" w:rsidRPr="00FE3745" w:rsidRDefault="00D42D50" w:rsidP="00956F44">
                        <w:pPr>
                          <w:widowControl w:val="0"/>
                          <w:jc w:val="center"/>
                          <w:rPr>
                            <w:rFonts w:asciiTheme="minorHAnsi" w:hAnsiTheme="minorHAnsi" w:cstheme="minorHAnsi"/>
                            <w:sz w:val="8"/>
                            <w:szCs w:val="8"/>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44550597" w:rsidR="00D42D50" w:rsidRDefault="00D42D50" w:rsidP="00956F44">
                        <w:pPr>
                          <w:widowControl w:val="0"/>
                          <w:jc w:val="center"/>
                          <w:rPr>
                            <w:rFonts w:asciiTheme="minorHAnsi" w:hAnsiTheme="minorHAnsi" w:cstheme="minorHAnsi"/>
                            <w:i/>
                            <w:iCs/>
                          </w:rPr>
                        </w:pPr>
                        <w:r w:rsidRPr="000C1DA6">
                          <w:rPr>
                            <w:rFonts w:asciiTheme="minorHAnsi" w:hAnsiTheme="minorHAnsi" w:cstheme="minorHAnsi"/>
                            <w:i/>
                            <w:iCs/>
                          </w:rPr>
                          <w:t>The person who has the concern has a duty to:</w:t>
                        </w:r>
                      </w:p>
                      <w:p w14:paraId="0CC45297" w14:textId="77777777" w:rsidR="00F46AAE" w:rsidRPr="00F46AAE" w:rsidRDefault="00F46AAE" w:rsidP="00956F44">
                        <w:pPr>
                          <w:widowControl w:val="0"/>
                          <w:jc w:val="center"/>
                          <w:rPr>
                            <w:rFonts w:asciiTheme="minorHAnsi" w:hAnsiTheme="minorHAnsi" w:cstheme="minorHAnsi"/>
                            <w:sz w:val="8"/>
                            <w:szCs w:val="8"/>
                          </w:rPr>
                        </w:pPr>
                      </w:p>
                      <w:p w14:paraId="6DA5A4F4" w14:textId="77777777" w:rsidR="00D42D50" w:rsidRPr="000C1DA6" w:rsidRDefault="00D42D50"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D42D50" w:rsidRDefault="00D42D50" w:rsidP="00CD16DE">
                        <w:pPr>
                          <w:widowControl w:val="0"/>
                          <w:rPr>
                            <w:rFonts w:ascii="Arial" w:hAnsi="Arial" w:cs="Arial"/>
                            <w:b/>
                            <w:bCs/>
                            <w:i/>
                            <w:iCs/>
                            <w:color w:val="FFFFFF"/>
                          </w:rPr>
                        </w:pPr>
                      </w:p>
                    </w:txbxContent>
                  </v:textbox>
                </v:roundrect>
                <v:roundrect id="AutoShape 11" o:spid="_x0000_s1029" style="position:absolute;left:171;top:24801;width:23546;height:1278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fdfdf [664]" strokecolor="black [3215]" strokeweight="2.5pt">
                  <v:textbox>
                    <w:txbxContent>
                      <w:p w14:paraId="243BF940" w14:textId="69F66F4D" w:rsidR="00D42D50" w:rsidRPr="000C1DA6" w:rsidRDefault="00D42D50" w:rsidP="00956F44">
                        <w:pPr>
                          <w:widowControl w:val="0"/>
                          <w:jc w:val="center"/>
                          <w:rPr>
                            <w:rFonts w:asciiTheme="minorHAnsi" w:hAnsiTheme="minorHAnsi" w:cstheme="minorHAnsi"/>
                            <w:b/>
                            <w:bCs/>
                          </w:rPr>
                        </w:pP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D42D50" w:rsidRPr="00FC60CE" w:rsidRDefault="00D42D50" w:rsidP="00956F44">
                        <w:pPr>
                          <w:widowControl w:val="0"/>
                          <w:jc w:val="center"/>
                          <w:rPr>
                            <w:rFonts w:asciiTheme="minorHAnsi" w:hAnsiTheme="minorHAnsi" w:cstheme="minorHAnsi"/>
                            <w:b/>
                            <w:bCs/>
                            <w:sz w:val="8"/>
                            <w:szCs w:val="8"/>
                          </w:rPr>
                        </w:pPr>
                      </w:p>
                      <w:p w14:paraId="439343F2" w14:textId="77777777" w:rsidR="00D42D50" w:rsidRPr="000C1DA6" w:rsidRDefault="00D42D50"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D42D50" w:rsidRPr="00FE3745" w:rsidRDefault="00D42D50" w:rsidP="001D0D21">
                        <w:pPr>
                          <w:widowControl w:val="0"/>
                          <w:jc w:val="center"/>
                          <w:rPr>
                            <w:rFonts w:asciiTheme="minorHAnsi" w:hAnsiTheme="minorHAnsi" w:cstheme="minorHAnsi"/>
                            <w:i/>
                            <w:iCs/>
                            <w:sz w:val="12"/>
                            <w:szCs w:val="12"/>
                          </w:rPr>
                        </w:pPr>
                      </w:p>
                      <w:p w14:paraId="7163AC0A" w14:textId="7D146ED4" w:rsidR="00D42D50" w:rsidRPr="000C1DA6" w:rsidRDefault="00D42D50"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0297;width:4381;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5;top:43177;width:24079;height:1407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fdfdf [664]" strokeweight="2.5pt">
                  <v:textbox>
                    <w:txbxContent>
                      <w:p w14:paraId="075274E0" w14:textId="77777777" w:rsidR="00D42D50" w:rsidRPr="00E264F7" w:rsidRDefault="00D42D50"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D42D50" w:rsidRPr="00FE3745" w:rsidRDefault="00D42D50" w:rsidP="00956F44">
                        <w:pPr>
                          <w:widowControl w:val="0"/>
                          <w:jc w:val="center"/>
                          <w:rPr>
                            <w:rFonts w:asciiTheme="minorHAnsi" w:hAnsiTheme="minorHAnsi" w:cstheme="minorHAnsi"/>
                            <w:b/>
                            <w:bCs/>
                            <w:sz w:val="8"/>
                            <w:szCs w:val="8"/>
                          </w:rPr>
                        </w:pPr>
                      </w:p>
                      <w:p w14:paraId="04A062EE" w14:textId="77777777" w:rsidR="00D42D50" w:rsidRPr="00FE3745" w:rsidRDefault="00D42D50" w:rsidP="00F4032E">
                        <w:pPr>
                          <w:widowControl w:val="0"/>
                          <w:shd w:val="clear" w:color="auto" w:fill="D9D9D9" w:themeFill="background1" w:themeFillShade="D9"/>
                          <w:jc w:val="center"/>
                          <w:rPr>
                            <w:rFonts w:asciiTheme="minorHAnsi" w:hAnsiTheme="minorHAnsi" w:cstheme="minorHAnsi"/>
                            <w:sz w:val="8"/>
                            <w:szCs w:val="8"/>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54025665" w14:textId="67DC94F6" w:rsidR="00D42D50" w:rsidRPr="00FE3745" w:rsidRDefault="00D42D50"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txbxContent>
                  </v:textbox>
                </v:roundrect>
                <v:shape id="AutoShape 13" o:spid="_x0000_s1032" type="#_x0000_t55" style="position:absolute;left:9867;top:38661;width:4381;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C11D84" w:rsidRDefault="00956F44" w:rsidP="0069258D">
      <w:pPr>
        <w:spacing w:line="264" w:lineRule="auto"/>
        <w:rPr>
          <w:rFonts w:asciiTheme="minorHAnsi" w:hAnsiTheme="minorHAnsi"/>
        </w:rPr>
      </w:pPr>
    </w:p>
    <w:p w14:paraId="307611BB" w14:textId="77777777" w:rsidR="00956F44" w:rsidRPr="00C11D84" w:rsidRDefault="00956F44" w:rsidP="0069258D">
      <w:pPr>
        <w:spacing w:line="264" w:lineRule="auto"/>
        <w:rPr>
          <w:rFonts w:asciiTheme="minorHAnsi" w:hAnsiTheme="minorHAnsi"/>
        </w:rPr>
      </w:pPr>
    </w:p>
    <w:p w14:paraId="3C93092D" w14:textId="77777777" w:rsidR="00956F44" w:rsidRPr="00C11D84" w:rsidRDefault="00956F44" w:rsidP="0069258D">
      <w:pPr>
        <w:pStyle w:val="NoSpacing"/>
        <w:spacing w:line="264" w:lineRule="auto"/>
        <w:rPr>
          <w:rFonts w:asciiTheme="minorHAnsi" w:hAnsiTheme="minorHAnsi"/>
        </w:rPr>
      </w:pP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r w:rsidRPr="00C11D84">
        <w:rPr>
          <w:rFonts w:asciiTheme="minorHAnsi" w:hAnsiTheme="minorHAnsi"/>
        </w:rPr>
        <w:tab/>
      </w:r>
    </w:p>
    <w:p w14:paraId="6FD3DFCE" w14:textId="77777777" w:rsidR="00956F44" w:rsidRPr="00C11D84" w:rsidRDefault="00956F44" w:rsidP="0069258D">
      <w:pPr>
        <w:pStyle w:val="NoSpacing"/>
        <w:spacing w:line="264" w:lineRule="auto"/>
        <w:rPr>
          <w:rFonts w:asciiTheme="minorHAnsi" w:hAnsiTheme="minorHAnsi"/>
        </w:rPr>
      </w:pPr>
    </w:p>
    <w:p w14:paraId="2E3DE796" w14:textId="77777777" w:rsidR="00956F44" w:rsidRPr="00C11D84" w:rsidRDefault="00956F44" w:rsidP="0069258D">
      <w:pPr>
        <w:pStyle w:val="NoSpacing"/>
        <w:spacing w:line="264" w:lineRule="auto"/>
        <w:rPr>
          <w:rFonts w:asciiTheme="minorHAnsi" w:hAnsiTheme="minorHAnsi"/>
        </w:rPr>
      </w:pPr>
    </w:p>
    <w:p w14:paraId="17EA21D0" w14:textId="77777777" w:rsidR="00956F44" w:rsidRPr="00C11D84" w:rsidRDefault="00956F44" w:rsidP="0069258D">
      <w:pPr>
        <w:pStyle w:val="NoSpacing"/>
        <w:spacing w:line="264" w:lineRule="auto"/>
        <w:rPr>
          <w:rFonts w:asciiTheme="minorHAnsi" w:hAnsiTheme="minorHAnsi"/>
        </w:rPr>
      </w:pPr>
    </w:p>
    <w:p w14:paraId="0C1FE482" w14:textId="77777777" w:rsidR="00956F44" w:rsidRPr="00C11D84" w:rsidRDefault="00956F44" w:rsidP="0069258D">
      <w:pPr>
        <w:pStyle w:val="NoSpacing"/>
        <w:spacing w:line="264" w:lineRule="auto"/>
        <w:rPr>
          <w:rFonts w:asciiTheme="minorHAnsi" w:hAnsiTheme="minorHAnsi"/>
        </w:rPr>
      </w:pPr>
    </w:p>
    <w:p w14:paraId="3E8E0EB1" w14:textId="77777777" w:rsidR="00956F44" w:rsidRPr="00C11D84" w:rsidRDefault="00956F44" w:rsidP="0069258D">
      <w:pPr>
        <w:pStyle w:val="NoSpacing"/>
        <w:spacing w:line="264" w:lineRule="auto"/>
        <w:rPr>
          <w:rFonts w:asciiTheme="minorHAnsi" w:hAnsiTheme="minorHAnsi"/>
        </w:rPr>
      </w:pPr>
    </w:p>
    <w:p w14:paraId="6AD6705E" w14:textId="77777777" w:rsidR="00956F44" w:rsidRPr="00C11D84" w:rsidRDefault="00956F44" w:rsidP="0069258D">
      <w:pPr>
        <w:pStyle w:val="NoSpacing"/>
        <w:spacing w:line="264" w:lineRule="auto"/>
        <w:rPr>
          <w:rFonts w:asciiTheme="minorHAnsi" w:hAnsiTheme="minorHAnsi"/>
        </w:rPr>
      </w:pPr>
    </w:p>
    <w:p w14:paraId="3FA1BEB5" w14:textId="77777777" w:rsidR="00956F44" w:rsidRPr="00C11D84" w:rsidRDefault="00956F44" w:rsidP="0069258D">
      <w:pPr>
        <w:pStyle w:val="NoSpacing"/>
        <w:spacing w:line="264" w:lineRule="auto"/>
        <w:rPr>
          <w:rFonts w:asciiTheme="minorHAnsi" w:hAnsiTheme="minorHAnsi"/>
        </w:rPr>
      </w:pPr>
    </w:p>
    <w:p w14:paraId="3B1E09A2" w14:textId="77777777" w:rsidR="00956F44" w:rsidRPr="00C11D84" w:rsidRDefault="00956F44" w:rsidP="0069258D">
      <w:pPr>
        <w:pStyle w:val="NoSpacing"/>
        <w:spacing w:line="264" w:lineRule="auto"/>
        <w:rPr>
          <w:rFonts w:asciiTheme="minorHAnsi" w:hAnsiTheme="minorHAnsi"/>
        </w:rPr>
      </w:pPr>
    </w:p>
    <w:p w14:paraId="0A646A91" w14:textId="77777777" w:rsidR="00956F44" w:rsidRPr="00C11D84" w:rsidRDefault="00956F44" w:rsidP="0069258D">
      <w:pPr>
        <w:pStyle w:val="NoSpacing"/>
        <w:spacing w:line="264" w:lineRule="auto"/>
        <w:rPr>
          <w:rFonts w:asciiTheme="minorHAnsi" w:hAnsiTheme="minorHAnsi"/>
        </w:rPr>
      </w:pPr>
    </w:p>
    <w:p w14:paraId="4958E091" w14:textId="57750F5F" w:rsidR="00956F44" w:rsidRPr="00C11D84" w:rsidRDefault="00FE3745" w:rsidP="0069258D">
      <w:pPr>
        <w:pStyle w:val="NoSpacing"/>
        <w:spacing w:line="264" w:lineRule="auto"/>
        <w:rPr>
          <w:rFonts w:asciiTheme="minorHAnsi" w:hAnsiTheme="minorHAnsi"/>
        </w:rPr>
      </w:pPr>
      <w:r w:rsidRPr="00C11D84">
        <w:rPr>
          <w:rFonts w:asciiTheme="minorHAnsi" w:hAnsiTheme="minorHAnsi"/>
          <w:noProof/>
          <w:lang w:eastAsia="en-GB"/>
        </w:rPr>
        <mc:AlternateContent>
          <mc:Choice Requires="wps">
            <w:drawing>
              <wp:anchor distT="0" distB="0" distL="114300" distR="114300" simplePos="0" relativeHeight="251681791" behindDoc="0" locked="0" layoutInCell="1" allowOverlap="1" wp14:anchorId="7FAD90FB" wp14:editId="59883729">
                <wp:simplePos x="0" y="0"/>
                <wp:positionH relativeFrom="column">
                  <wp:posOffset>2386965</wp:posOffset>
                </wp:positionH>
                <wp:positionV relativeFrom="paragraph">
                  <wp:posOffset>184150</wp:posOffset>
                </wp:positionV>
                <wp:extent cx="3863340" cy="161925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619250"/>
                        </a:xfrm>
                        <a:prstGeom prst="rect">
                          <a:avLst/>
                        </a:prstGeom>
                        <a:noFill/>
                        <a:ln w="6350">
                          <a:noFill/>
                        </a:ln>
                      </wps:spPr>
                      <wps:txbx>
                        <w:txbxContent>
                          <w:p w14:paraId="778D5007" w14:textId="1E55E27F" w:rsidR="00D42D50" w:rsidRPr="00FE3745" w:rsidRDefault="00D42D50" w:rsidP="00FD5E7A">
                            <w:pPr>
                              <w:widowControl w:val="0"/>
                              <w:rPr>
                                <w:rFonts w:asciiTheme="minorHAnsi" w:hAnsiTheme="minorHAnsi" w:cstheme="minorHAnsi"/>
                                <w:iCs/>
                                <w:sz w:val="12"/>
                                <w:szCs w:val="12"/>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0660C4">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666EA460" w14:textId="7E6897AE" w:rsidR="00D42D50" w:rsidRPr="00FE3745" w:rsidRDefault="00D42D50" w:rsidP="00FE3745">
                            <w:pPr>
                              <w:widowControl w:val="0"/>
                              <w:rPr>
                                <w:rFonts w:asciiTheme="minorHAnsi" w:hAnsiTheme="minorHAnsi" w:cstheme="minorHAnsi"/>
                                <w:iCs/>
                              </w:rPr>
                            </w:pPr>
                            <w:r w:rsidRPr="00A80D91">
                              <w:rPr>
                                <w:rFonts w:asciiTheme="minorHAnsi" w:hAnsiTheme="minorHAnsi" w:cstheme="minorHAnsi"/>
                                <w:iCs/>
                              </w:rPr>
                              <w:t xml:space="preserve">The </w:t>
                            </w:r>
                            <w:r w:rsidR="009D0D83" w:rsidRPr="00A80D91">
                              <w:rPr>
                                <w:rFonts w:asciiTheme="minorHAnsi" w:hAnsiTheme="minorHAnsi" w:cstheme="minorHAnsi"/>
                                <w:iCs/>
                              </w:rPr>
                              <w:t>DPS will make the Regional Safeguarding Lead</w:t>
                            </w:r>
                            <w:r w:rsidRPr="00A80D91">
                              <w:rPr>
                                <w:rFonts w:asciiTheme="minorHAnsi" w:hAnsiTheme="minorHAnsi" w:cstheme="minorHAnsi"/>
                                <w:iCs/>
                              </w:rPr>
                              <w:t xml:space="preserve"> aware of any referrals to the statutory authorities.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AD90FB" id="Text Box 13" o:spid="_x0000_s1033" type="#_x0000_t202" style="position:absolute;margin-left:187.95pt;margin-top:14.5pt;width:304.2pt;height:127.5pt;z-index:2516817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" filled="f" stroked="f" strokeweight=".5pt">
                <v:textbox>
                  <w:txbxContent>
                    <w:p w14:paraId="778D5007" w14:textId="1E55E27F" w:rsidR="00D42D50" w:rsidRPr="00FE3745" w:rsidRDefault="00D42D50" w:rsidP="00FD5E7A">
                      <w:pPr>
                        <w:widowControl w:val="0"/>
                        <w:rPr>
                          <w:rFonts w:asciiTheme="minorHAnsi" w:hAnsiTheme="minorHAnsi" w:cstheme="minorHAnsi"/>
                          <w:iCs/>
                          <w:sz w:val="12"/>
                          <w:szCs w:val="12"/>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w:t>
                      </w:r>
                      <w:r w:rsidR="000660C4">
                        <w:rPr>
                          <w:rFonts w:asciiTheme="minorHAnsi" w:hAnsiTheme="minorHAnsi" w:cstheme="minorHAnsi"/>
                          <w:iCs/>
                        </w:rPr>
                        <w:t>A</w:t>
                      </w:r>
                      <w:r w:rsidRPr="000C1DA6">
                        <w:rPr>
                          <w:rFonts w:asciiTheme="minorHAnsi" w:hAnsiTheme="minorHAnsi" w:cstheme="minorHAnsi"/>
                          <w:iCs/>
                        </w:rPr>
                        <w:t xml:space="preserve">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666EA460" w14:textId="7E6897AE" w:rsidR="00D42D50" w:rsidRPr="00FE3745" w:rsidRDefault="00D42D50" w:rsidP="00FE3745">
                      <w:pPr>
                        <w:widowControl w:val="0"/>
                        <w:rPr>
                          <w:rFonts w:asciiTheme="minorHAnsi" w:hAnsiTheme="minorHAnsi" w:cstheme="minorHAnsi"/>
                          <w:iCs/>
                        </w:rPr>
                      </w:pPr>
                      <w:r w:rsidRPr="00A80D91">
                        <w:rPr>
                          <w:rFonts w:asciiTheme="minorHAnsi" w:hAnsiTheme="minorHAnsi" w:cstheme="minorHAnsi"/>
                          <w:iCs/>
                        </w:rPr>
                        <w:t xml:space="preserve">The </w:t>
                      </w:r>
                      <w:r w:rsidR="009D0D83" w:rsidRPr="00A80D91">
                        <w:rPr>
                          <w:rFonts w:asciiTheme="minorHAnsi" w:hAnsiTheme="minorHAnsi" w:cstheme="minorHAnsi"/>
                          <w:iCs/>
                        </w:rPr>
                        <w:t>DPS will make the Regional Safeguarding Lead</w:t>
                      </w:r>
                      <w:r w:rsidRPr="00A80D91">
                        <w:rPr>
                          <w:rFonts w:asciiTheme="minorHAnsi" w:hAnsiTheme="minorHAnsi" w:cstheme="minorHAnsi"/>
                          <w:iCs/>
                        </w:rPr>
                        <w:t xml:space="preserve"> aware of any referrals to the statutory authorities.</w:t>
                      </w:r>
                    </w:p>
                  </w:txbxContent>
                </v:textbox>
              </v:shape>
            </w:pict>
          </mc:Fallback>
        </mc:AlternateContent>
      </w:r>
    </w:p>
    <w:p w14:paraId="71ABF4BD" w14:textId="308773DF" w:rsidR="00956F44" w:rsidRPr="00C11D84" w:rsidRDefault="00956F44" w:rsidP="0069258D">
      <w:pPr>
        <w:pStyle w:val="NoSpacing"/>
        <w:spacing w:line="264" w:lineRule="auto"/>
        <w:rPr>
          <w:rFonts w:asciiTheme="minorHAnsi" w:hAnsiTheme="minorHAnsi"/>
        </w:rPr>
      </w:pPr>
    </w:p>
    <w:p w14:paraId="6CD8DD3C" w14:textId="447BC82E" w:rsidR="00956F44" w:rsidRPr="00C11D84" w:rsidRDefault="00956F44" w:rsidP="0069258D">
      <w:pPr>
        <w:pStyle w:val="NoSpacing"/>
        <w:spacing w:line="264" w:lineRule="auto"/>
        <w:rPr>
          <w:rFonts w:asciiTheme="minorHAnsi" w:hAnsiTheme="minorHAnsi"/>
        </w:rPr>
      </w:pPr>
    </w:p>
    <w:p w14:paraId="56AC3A43" w14:textId="0F5BAA22" w:rsidR="00956F44" w:rsidRPr="00C11D84" w:rsidRDefault="00956F44" w:rsidP="0069258D">
      <w:pPr>
        <w:pStyle w:val="NoSpacing"/>
        <w:spacing w:line="264" w:lineRule="auto"/>
        <w:rPr>
          <w:rFonts w:asciiTheme="minorHAnsi" w:hAnsiTheme="minorHAnsi"/>
        </w:rPr>
      </w:pPr>
    </w:p>
    <w:p w14:paraId="2843F2BC" w14:textId="77777777" w:rsidR="00956F44" w:rsidRPr="00C11D84" w:rsidRDefault="00956F44" w:rsidP="0069258D">
      <w:pPr>
        <w:pStyle w:val="NoSpacing"/>
        <w:spacing w:line="264" w:lineRule="auto"/>
        <w:rPr>
          <w:rFonts w:asciiTheme="minorHAnsi" w:hAnsiTheme="minorHAnsi"/>
        </w:rPr>
      </w:pPr>
    </w:p>
    <w:p w14:paraId="51C3DA55" w14:textId="77777777" w:rsidR="00956F44" w:rsidRPr="00C11D84" w:rsidRDefault="00956F44" w:rsidP="0069258D">
      <w:pPr>
        <w:pStyle w:val="NoSpacing"/>
        <w:spacing w:line="264" w:lineRule="auto"/>
        <w:rPr>
          <w:rFonts w:asciiTheme="minorHAnsi" w:hAnsiTheme="minorHAnsi"/>
        </w:rPr>
      </w:pPr>
    </w:p>
    <w:p w14:paraId="619BC605" w14:textId="77777777" w:rsidR="00956F44" w:rsidRPr="00C11D84" w:rsidRDefault="00956F44" w:rsidP="0069258D">
      <w:pPr>
        <w:pStyle w:val="NoSpacing"/>
        <w:spacing w:line="264" w:lineRule="auto"/>
        <w:rPr>
          <w:rFonts w:asciiTheme="minorHAnsi" w:hAnsiTheme="minorHAnsi"/>
        </w:rPr>
      </w:pPr>
    </w:p>
    <w:p w14:paraId="3008912C" w14:textId="77777777" w:rsidR="00956F44" w:rsidRPr="00C11D84" w:rsidRDefault="00956F44" w:rsidP="0069258D">
      <w:pPr>
        <w:pStyle w:val="NoSpacing"/>
        <w:spacing w:line="264" w:lineRule="auto"/>
        <w:rPr>
          <w:rFonts w:asciiTheme="minorHAnsi" w:hAnsiTheme="minorHAnsi"/>
        </w:rPr>
      </w:pPr>
    </w:p>
    <w:p w14:paraId="53B61947" w14:textId="0A93631E" w:rsidR="00956F44" w:rsidRPr="00C11D84" w:rsidRDefault="00956F44" w:rsidP="0069258D">
      <w:pPr>
        <w:pStyle w:val="NoSpacing"/>
        <w:spacing w:line="264" w:lineRule="auto"/>
        <w:rPr>
          <w:rFonts w:asciiTheme="minorHAnsi" w:hAnsiTheme="minorHAnsi"/>
        </w:rPr>
      </w:pPr>
    </w:p>
    <w:p w14:paraId="0BF49FE6" w14:textId="78B72CBA" w:rsidR="00956F44" w:rsidRPr="00C11D84" w:rsidRDefault="00956F44" w:rsidP="0069258D">
      <w:pPr>
        <w:pStyle w:val="NoSpacing"/>
        <w:spacing w:line="264" w:lineRule="auto"/>
        <w:rPr>
          <w:rFonts w:asciiTheme="minorHAnsi" w:hAnsiTheme="minorHAnsi"/>
        </w:rPr>
      </w:pPr>
    </w:p>
    <w:p w14:paraId="42A6EBA2" w14:textId="534E1B23" w:rsidR="00956F44" w:rsidRPr="00C11D84" w:rsidRDefault="00605E70" w:rsidP="0069258D">
      <w:pPr>
        <w:pStyle w:val="NoSpacing"/>
        <w:spacing w:line="264" w:lineRule="auto"/>
        <w:rPr>
          <w:rFonts w:asciiTheme="minorHAnsi" w:hAnsiTheme="minorHAnsi"/>
        </w:rPr>
      </w:pPr>
      <w:r w:rsidRPr="00C11D84">
        <w:rPr>
          <w:rFonts w:asciiTheme="minorHAnsi" w:hAnsiTheme="minorHAnsi"/>
          <w:noProof/>
          <w:lang w:eastAsia="en-GB"/>
        </w:rPr>
        <mc:AlternateContent>
          <mc:Choice Requires="wps">
            <w:drawing>
              <wp:anchor distT="0" distB="0" distL="114300" distR="114300" simplePos="0" relativeHeight="251682815" behindDoc="0" locked="0" layoutInCell="1" allowOverlap="1" wp14:anchorId="4FFB9C63" wp14:editId="5D4AD50A">
                <wp:simplePos x="0" y="0"/>
                <wp:positionH relativeFrom="column">
                  <wp:posOffset>2444115</wp:posOffset>
                </wp:positionH>
                <wp:positionV relativeFrom="paragraph">
                  <wp:posOffset>180975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77F8F8DE" w14:textId="642F1EEB" w:rsidR="00D42D50" w:rsidRPr="00786EDD" w:rsidRDefault="009D0D83" w:rsidP="00FD5E7A">
                            <w:pPr>
                              <w:widowControl w:val="0"/>
                              <w:rPr>
                                <w:rFonts w:asciiTheme="minorHAnsi" w:hAnsiTheme="minorHAnsi" w:cstheme="minorHAnsi"/>
                                <w:iCs/>
                                <w:sz w:val="12"/>
                                <w:szCs w:val="12"/>
                              </w:rPr>
                            </w:pPr>
                            <w:r w:rsidRPr="00A80D91">
                              <w:rPr>
                                <w:rFonts w:asciiTheme="minorHAnsi" w:hAnsiTheme="minorHAnsi" w:cstheme="minorHAnsi"/>
                                <w:iCs/>
                              </w:rPr>
                              <w:t>Pastoral</w:t>
                            </w:r>
                            <w:r>
                              <w:rPr>
                                <w:rFonts w:asciiTheme="minorHAnsi" w:hAnsiTheme="minorHAnsi" w:cstheme="minorHAnsi"/>
                                <w:iCs/>
                              </w:rPr>
                              <w:t xml:space="preserve"> s</w:t>
                            </w:r>
                            <w:r w:rsidR="00D42D50" w:rsidRPr="000C1DA6">
                              <w:rPr>
                                <w:rFonts w:asciiTheme="minorHAnsi" w:hAnsiTheme="minorHAnsi" w:cstheme="minorHAnsi"/>
                                <w:iCs/>
                              </w:rPr>
                              <w:t xml:space="preserve">upport should be offered to all parties affected by any safeguarding concerns (this could be the church as a whole, but more specifically victims; alleged perpetrators; children; adults at risk; other family members; church workers; </w:t>
                            </w:r>
                            <w:r w:rsidR="00D42D50">
                              <w:rPr>
                                <w:rFonts w:asciiTheme="minorHAnsi" w:hAnsiTheme="minorHAnsi" w:cstheme="minorHAnsi"/>
                                <w:iCs/>
                              </w:rPr>
                              <w:t xml:space="preserve">the </w:t>
                            </w:r>
                            <w:r w:rsidR="00D42D50" w:rsidRPr="000C1DA6">
                              <w:rPr>
                                <w:rFonts w:asciiTheme="minorHAnsi" w:hAnsiTheme="minorHAnsi" w:cstheme="minorHAnsi"/>
                                <w:iCs/>
                              </w:rPr>
                              <w:t xml:space="preserve">DPS; Minister; </w:t>
                            </w:r>
                            <w:r w:rsidR="00D42D50">
                              <w:rPr>
                                <w:rFonts w:asciiTheme="minorHAnsi" w:hAnsiTheme="minorHAnsi" w:cstheme="minorHAnsi"/>
                                <w:iCs/>
                              </w:rPr>
                              <w:t xml:space="preserve">members of the </w:t>
                            </w:r>
                            <w:r w:rsidR="00D42D50" w:rsidRPr="000C1DA6">
                              <w:rPr>
                                <w:rFonts w:asciiTheme="minorHAnsi" w:hAnsiTheme="minorHAnsi" w:cstheme="minorHAnsi"/>
                                <w:iCs/>
                              </w:rPr>
                              <w:t xml:space="preserve">leadership team. </w:t>
                            </w:r>
                            <w:r w:rsidR="00D42D50">
                              <w:rPr>
                                <w:rFonts w:asciiTheme="minorHAnsi" w:hAnsiTheme="minorHAnsi" w:cstheme="minorHAnsi"/>
                                <w:iCs/>
                              </w:rPr>
                              <w:br/>
                            </w:r>
                          </w:p>
                          <w:p w14:paraId="25704B78" w14:textId="234E1EBB" w:rsidR="00D42D50" w:rsidRDefault="00D42D50"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06FDB0CC" w14:textId="4D7432D0" w:rsidR="00660D9B" w:rsidRDefault="00660D9B" w:rsidP="00FD5E7A">
                            <w:pPr>
                              <w:widowControl w:val="0"/>
                              <w:rPr>
                                <w:rFonts w:asciiTheme="minorHAnsi" w:hAnsiTheme="minorHAnsi" w:cstheme="minorHAnsi"/>
                                <w:iCs/>
                              </w:rPr>
                            </w:pPr>
                          </w:p>
                          <w:p w14:paraId="7DCE31F2" w14:textId="6A5F0FB1" w:rsidR="00660D9B" w:rsidRDefault="00660D9B" w:rsidP="00FD5E7A">
                            <w:pPr>
                              <w:widowControl w:val="0"/>
                              <w:rPr>
                                <w:rFonts w:asciiTheme="minorHAnsi" w:hAnsiTheme="minorHAnsi" w:cstheme="minorHAnsi"/>
                                <w:iCs/>
                              </w:rPr>
                            </w:pPr>
                          </w:p>
                          <w:p w14:paraId="5BE9E007" w14:textId="77777777" w:rsidR="00660D9B" w:rsidRPr="000C1DA6" w:rsidRDefault="00660D9B" w:rsidP="00FD5E7A">
                            <w:pPr>
                              <w:widowControl w:val="0"/>
                              <w:rPr>
                                <w:rFonts w:asciiTheme="minorHAnsi" w:hAnsiTheme="minorHAnsi" w:cstheme="minorHAnsi"/>
                                <w:iCs/>
                              </w:rPr>
                            </w:pPr>
                          </w:p>
                          <w:p w14:paraId="600C06F2" w14:textId="77777777" w:rsidR="00D42D50" w:rsidRDefault="00D42D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B9C63" id="Text Box 14" o:spid="_x0000_s1034" type="#_x0000_t202" style="position:absolute;margin-left:192.45pt;margin-top:14.25pt;width:303pt;height:125.4pt;z-index:2516828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" filled="f" stroked="f" strokeweight=".5pt">
                <v:textbox>
                  <w:txbxContent>
                    <w:p w14:paraId="77F8F8DE" w14:textId="642F1EEB" w:rsidR="00D42D50" w:rsidRPr="00786EDD" w:rsidRDefault="009D0D83" w:rsidP="00FD5E7A">
                      <w:pPr>
                        <w:widowControl w:val="0"/>
                        <w:rPr>
                          <w:rFonts w:asciiTheme="minorHAnsi" w:hAnsiTheme="minorHAnsi" w:cstheme="minorHAnsi"/>
                          <w:iCs/>
                          <w:sz w:val="12"/>
                          <w:szCs w:val="12"/>
                        </w:rPr>
                      </w:pPr>
                      <w:r w:rsidRPr="00A80D91">
                        <w:rPr>
                          <w:rFonts w:asciiTheme="minorHAnsi" w:hAnsiTheme="minorHAnsi" w:cstheme="minorHAnsi"/>
                          <w:iCs/>
                        </w:rPr>
                        <w:t>Pastoral</w:t>
                      </w:r>
                      <w:r>
                        <w:rPr>
                          <w:rFonts w:asciiTheme="minorHAnsi" w:hAnsiTheme="minorHAnsi" w:cstheme="minorHAnsi"/>
                          <w:iCs/>
                        </w:rPr>
                        <w:t xml:space="preserve"> s</w:t>
                      </w:r>
                      <w:r w:rsidR="00D42D50" w:rsidRPr="000C1DA6">
                        <w:rPr>
                          <w:rFonts w:asciiTheme="minorHAnsi" w:hAnsiTheme="minorHAnsi" w:cstheme="minorHAnsi"/>
                          <w:iCs/>
                        </w:rPr>
                        <w:t xml:space="preserve">upport should be offered to all parties affected by any safeguarding concerns (this could be the church as a whole, but more specifically victims; alleged perpetrators; children; adults at risk; other family members; church workers; </w:t>
                      </w:r>
                      <w:r w:rsidR="00D42D50">
                        <w:rPr>
                          <w:rFonts w:asciiTheme="minorHAnsi" w:hAnsiTheme="minorHAnsi" w:cstheme="minorHAnsi"/>
                          <w:iCs/>
                        </w:rPr>
                        <w:t xml:space="preserve">the </w:t>
                      </w:r>
                      <w:r w:rsidR="00D42D50" w:rsidRPr="000C1DA6">
                        <w:rPr>
                          <w:rFonts w:asciiTheme="minorHAnsi" w:hAnsiTheme="minorHAnsi" w:cstheme="minorHAnsi"/>
                          <w:iCs/>
                        </w:rPr>
                        <w:t xml:space="preserve">DPS; Minister; </w:t>
                      </w:r>
                      <w:r w:rsidR="00D42D50">
                        <w:rPr>
                          <w:rFonts w:asciiTheme="minorHAnsi" w:hAnsiTheme="minorHAnsi" w:cstheme="minorHAnsi"/>
                          <w:iCs/>
                        </w:rPr>
                        <w:t xml:space="preserve">members of the </w:t>
                      </w:r>
                      <w:r w:rsidR="00D42D50" w:rsidRPr="000C1DA6">
                        <w:rPr>
                          <w:rFonts w:asciiTheme="minorHAnsi" w:hAnsiTheme="minorHAnsi" w:cstheme="minorHAnsi"/>
                          <w:iCs/>
                        </w:rPr>
                        <w:t xml:space="preserve">leadership team. </w:t>
                      </w:r>
                      <w:r w:rsidR="00D42D50">
                        <w:rPr>
                          <w:rFonts w:asciiTheme="minorHAnsi" w:hAnsiTheme="minorHAnsi" w:cstheme="minorHAnsi"/>
                          <w:iCs/>
                        </w:rPr>
                        <w:br/>
                      </w:r>
                    </w:p>
                    <w:p w14:paraId="25704B78" w14:textId="234E1EBB" w:rsidR="00D42D50" w:rsidRDefault="00D42D50"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06FDB0CC" w14:textId="4D7432D0" w:rsidR="00660D9B" w:rsidRDefault="00660D9B" w:rsidP="00FD5E7A">
                      <w:pPr>
                        <w:widowControl w:val="0"/>
                        <w:rPr>
                          <w:rFonts w:asciiTheme="minorHAnsi" w:hAnsiTheme="minorHAnsi" w:cstheme="minorHAnsi"/>
                          <w:iCs/>
                        </w:rPr>
                      </w:pPr>
                    </w:p>
                    <w:p w14:paraId="7DCE31F2" w14:textId="6A5F0FB1" w:rsidR="00660D9B" w:rsidRDefault="00660D9B" w:rsidP="00FD5E7A">
                      <w:pPr>
                        <w:widowControl w:val="0"/>
                        <w:rPr>
                          <w:rFonts w:asciiTheme="minorHAnsi" w:hAnsiTheme="minorHAnsi" w:cstheme="minorHAnsi"/>
                          <w:iCs/>
                        </w:rPr>
                      </w:pPr>
                    </w:p>
                    <w:p w14:paraId="5BE9E007" w14:textId="77777777" w:rsidR="00660D9B" w:rsidRPr="000C1DA6" w:rsidRDefault="00660D9B" w:rsidP="00FD5E7A">
                      <w:pPr>
                        <w:widowControl w:val="0"/>
                        <w:rPr>
                          <w:rFonts w:asciiTheme="minorHAnsi" w:hAnsiTheme="minorHAnsi" w:cstheme="minorHAnsi"/>
                          <w:iCs/>
                        </w:rPr>
                      </w:pPr>
                    </w:p>
                    <w:p w14:paraId="600C06F2" w14:textId="77777777" w:rsidR="00D42D50" w:rsidRDefault="00D42D50"/>
                  </w:txbxContent>
                </v:textbox>
              </v:shape>
            </w:pict>
          </mc:Fallback>
        </mc:AlternateContent>
      </w:r>
    </w:p>
    <w:p w14:paraId="18AA7EB8" w14:textId="5707F207" w:rsidR="00956F44" w:rsidRPr="00C11D84" w:rsidRDefault="00956F44" w:rsidP="0069258D">
      <w:pPr>
        <w:pStyle w:val="NoSpacing"/>
        <w:spacing w:line="264" w:lineRule="auto"/>
        <w:rPr>
          <w:rFonts w:asciiTheme="minorHAnsi" w:hAnsiTheme="minorHAnsi"/>
        </w:rPr>
      </w:pPr>
    </w:p>
    <w:p w14:paraId="5FCC1CA7" w14:textId="3241ECD9" w:rsidR="00956F44" w:rsidRPr="00C11D84" w:rsidRDefault="00956F44" w:rsidP="0069258D">
      <w:pPr>
        <w:pStyle w:val="NoSpacing"/>
        <w:spacing w:line="264" w:lineRule="auto"/>
        <w:rPr>
          <w:rFonts w:asciiTheme="minorHAnsi" w:hAnsiTheme="minorHAnsi"/>
        </w:rPr>
      </w:pPr>
    </w:p>
    <w:p w14:paraId="34741B45" w14:textId="1CFD6E72" w:rsidR="00956F44" w:rsidRPr="00C11D84" w:rsidRDefault="00956F44" w:rsidP="0069258D">
      <w:pPr>
        <w:pStyle w:val="NoSpacing"/>
        <w:spacing w:line="264" w:lineRule="auto"/>
        <w:rPr>
          <w:rFonts w:asciiTheme="minorHAnsi" w:hAnsiTheme="minorHAnsi"/>
        </w:rPr>
      </w:pPr>
    </w:p>
    <w:p w14:paraId="547D67B9" w14:textId="6A010D67" w:rsidR="00605E70" w:rsidRDefault="00605E70" w:rsidP="0069258D">
      <w:pPr>
        <w:pStyle w:val="NoSpacing"/>
        <w:spacing w:line="264" w:lineRule="auto"/>
        <w:rPr>
          <w:rFonts w:asciiTheme="minorHAnsi" w:hAnsiTheme="minorHAnsi"/>
        </w:rPr>
      </w:pPr>
    </w:p>
    <w:p w14:paraId="456C2985" w14:textId="6181ABE1" w:rsidR="00605E70" w:rsidRDefault="00605E70" w:rsidP="0069258D">
      <w:pPr>
        <w:pStyle w:val="NoSpacing"/>
        <w:spacing w:line="264" w:lineRule="auto"/>
        <w:rPr>
          <w:rFonts w:asciiTheme="minorHAnsi" w:hAnsiTheme="minorHAnsi"/>
        </w:rPr>
      </w:pPr>
    </w:p>
    <w:p w14:paraId="46ABCB67" w14:textId="47A70123" w:rsidR="00605E70" w:rsidRDefault="00605E70" w:rsidP="0069258D">
      <w:pPr>
        <w:pStyle w:val="NoSpacing"/>
        <w:spacing w:line="264" w:lineRule="auto"/>
        <w:rPr>
          <w:rFonts w:asciiTheme="minorHAnsi" w:hAnsiTheme="minorHAnsi"/>
        </w:rPr>
      </w:pPr>
    </w:p>
    <w:p w14:paraId="6CE389EF" w14:textId="702F7714" w:rsidR="00605E70" w:rsidRDefault="00605E70" w:rsidP="0069258D">
      <w:pPr>
        <w:pStyle w:val="NoSpacing"/>
        <w:spacing w:line="264" w:lineRule="auto"/>
        <w:rPr>
          <w:rFonts w:asciiTheme="minorHAnsi" w:hAnsiTheme="minorHAnsi"/>
        </w:rPr>
      </w:pPr>
    </w:p>
    <w:p w14:paraId="67F831C6" w14:textId="379A6E58" w:rsidR="00605E70" w:rsidRDefault="00605E70" w:rsidP="0069258D">
      <w:pPr>
        <w:pStyle w:val="NoSpacing"/>
        <w:spacing w:line="264" w:lineRule="auto"/>
        <w:rPr>
          <w:rFonts w:asciiTheme="minorHAnsi" w:hAnsiTheme="minorHAnsi"/>
        </w:rPr>
      </w:pPr>
    </w:p>
    <w:p w14:paraId="34C11AEB" w14:textId="77777777" w:rsidR="00660D9B" w:rsidRPr="00305D34" w:rsidRDefault="00660D9B" w:rsidP="0069258D">
      <w:pPr>
        <w:pStyle w:val="NoSpacing"/>
        <w:spacing w:line="264" w:lineRule="auto"/>
        <w:rPr>
          <w:rFonts w:asciiTheme="minorHAnsi" w:hAnsiTheme="minorHAnsi"/>
          <w:sz w:val="12"/>
          <w:szCs w:val="12"/>
        </w:rPr>
      </w:pPr>
    </w:p>
    <w:p w14:paraId="2B6F68B9" w14:textId="633ABFDE" w:rsidR="00956F44" w:rsidRPr="00C11D84" w:rsidRDefault="00605E70" w:rsidP="0069258D">
      <w:pPr>
        <w:pStyle w:val="NoSpacing"/>
        <w:spacing w:line="264" w:lineRule="auto"/>
        <w:rPr>
          <w:rFonts w:asciiTheme="minorHAnsi" w:hAnsiTheme="minorHAnsi"/>
          <w:sz w:val="8"/>
          <w:szCs w:val="8"/>
        </w:rPr>
      </w:pPr>
      <w:r>
        <w:rPr>
          <w:rFonts w:asciiTheme="minorHAnsi" w:hAnsiTheme="minorHAnsi"/>
        </w:rPr>
        <w:t xml:space="preserve">If the DPS is not available, or is implicated in the </w:t>
      </w:r>
      <w:r w:rsidR="00951F68" w:rsidRPr="00C11D84">
        <w:rPr>
          <w:rFonts w:asciiTheme="minorHAnsi" w:hAnsiTheme="minorHAnsi"/>
        </w:rPr>
        <w:t xml:space="preserve">situation, </w:t>
      </w:r>
      <w:r w:rsidR="00956F44" w:rsidRPr="00C11D84">
        <w:rPr>
          <w:rFonts w:asciiTheme="minorHAnsi" w:hAnsiTheme="minorHAnsi"/>
        </w:rPr>
        <w:t xml:space="preserve">any reports or concerns should be </w:t>
      </w:r>
      <w:r w:rsidR="00956F44" w:rsidRPr="00A80D91">
        <w:rPr>
          <w:rFonts w:asciiTheme="minorHAnsi" w:hAnsiTheme="minorHAnsi"/>
        </w:rPr>
        <w:t xml:space="preserve">passed to </w:t>
      </w:r>
      <w:r w:rsidR="009D0D83" w:rsidRPr="00A80D91">
        <w:rPr>
          <w:rFonts w:asciiTheme="minorHAnsi" w:hAnsiTheme="minorHAnsi"/>
        </w:rPr>
        <w:t>another member of the Safeguarding Team</w:t>
      </w:r>
      <w:r w:rsidR="00250FDB" w:rsidRPr="00A80D91">
        <w:rPr>
          <w:rFonts w:asciiTheme="minorHAnsi" w:hAnsiTheme="minorHAnsi"/>
        </w:rPr>
        <w:t>.</w:t>
      </w:r>
      <w:r w:rsidR="00250FDB" w:rsidRPr="00C11D84">
        <w:rPr>
          <w:rFonts w:asciiTheme="minorHAnsi" w:hAnsiTheme="minorHAnsi"/>
        </w:rPr>
        <w:br/>
      </w:r>
    </w:p>
    <w:p w14:paraId="6BBD0821" w14:textId="1E0740B1" w:rsidR="00C13533" w:rsidRPr="00C11D84" w:rsidRDefault="000D1B81" w:rsidP="00F4032E">
      <w:pPr>
        <w:widowControl w:val="0"/>
        <w:shd w:val="clear" w:color="auto" w:fill="D9D9D9" w:themeFill="background1" w:themeFillShade="D9"/>
        <w:spacing w:line="264" w:lineRule="auto"/>
        <w:jc w:val="center"/>
        <w:rPr>
          <w:rFonts w:asciiTheme="minorHAnsi" w:hAnsiTheme="minorHAnsi"/>
        </w:rPr>
      </w:pPr>
      <w:r w:rsidRPr="00C11D84">
        <w:rPr>
          <w:rFonts w:asciiTheme="minorHAnsi" w:hAnsiTheme="minorHAnsi"/>
          <w:b/>
          <w:bCs/>
        </w:rPr>
        <w:t xml:space="preserve">If </w:t>
      </w:r>
      <w:r w:rsidR="00FD5E7A" w:rsidRPr="00C11D84">
        <w:rPr>
          <w:rFonts w:asciiTheme="minorHAnsi" w:hAnsiTheme="minorHAnsi"/>
          <w:b/>
          <w:bCs/>
        </w:rPr>
        <w:t>you think that anyone is</w:t>
      </w:r>
      <w:r w:rsidRPr="00C11D84">
        <w:rPr>
          <w:rFonts w:asciiTheme="minorHAnsi" w:hAnsiTheme="minorHAnsi"/>
          <w:b/>
          <w:bCs/>
        </w:rPr>
        <w:t xml:space="preserve"> in imminent danger of harm, a report </w:t>
      </w:r>
      <w:r w:rsidRPr="00C11D84">
        <w:rPr>
          <w:rFonts w:asciiTheme="minorHAnsi" w:hAnsiTheme="minorHAnsi"/>
          <w:b/>
          <w:bCs/>
        </w:rPr>
        <w:br/>
        <w:t>should be made immediately to the police by calling 999</w:t>
      </w:r>
      <w:r w:rsidRPr="00C11D84">
        <w:rPr>
          <w:rFonts w:asciiTheme="minorHAnsi" w:hAnsiTheme="minorHAnsi"/>
        </w:rPr>
        <w:t>.</w:t>
      </w:r>
    </w:p>
    <w:p w14:paraId="74780D55" w14:textId="77777777" w:rsidR="00660D9B" w:rsidRPr="00305D34" w:rsidRDefault="00660D9B" w:rsidP="00142D4A">
      <w:pPr>
        <w:pStyle w:val="Heading4"/>
        <w:rPr>
          <w:color w:val="auto"/>
          <w:sz w:val="12"/>
          <w:szCs w:val="12"/>
        </w:rPr>
      </w:pPr>
      <w:bookmarkStart w:id="20" w:name="_Toc497395396"/>
    </w:p>
    <w:p w14:paraId="4DEDDD56" w14:textId="36444782" w:rsidR="004C6344" w:rsidRPr="00C11D84" w:rsidRDefault="00EF5B1F" w:rsidP="00142D4A">
      <w:pPr>
        <w:pStyle w:val="Heading4"/>
        <w:rPr>
          <w:color w:val="auto"/>
        </w:rPr>
      </w:pPr>
      <w:r w:rsidRPr="00C11D84">
        <w:rPr>
          <w:color w:val="auto"/>
        </w:rPr>
        <w:t>2.</w:t>
      </w:r>
      <w:r w:rsidR="00FD138E" w:rsidRPr="00C11D84">
        <w:rPr>
          <w:color w:val="auto"/>
        </w:rPr>
        <w:t>1.3 Responding to Concerns R</w:t>
      </w:r>
      <w:r w:rsidRPr="00C11D84">
        <w:rPr>
          <w:color w:val="auto"/>
        </w:rPr>
        <w:t>aised about Adults at Risk</w:t>
      </w:r>
      <w:bookmarkEnd w:id="20"/>
    </w:p>
    <w:p w14:paraId="76CA499F" w14:textId="59157992" w:rsidR="00785D97" w:rsidRPr="00C11D84" w:rsidRDefault="00F26B56" w:rsidP="00FC60CE">
      <w:r w:rsidRPr="00C11D84">
        <w:t>When a concern is raised about an</w:t>
      </w:r>
      <w:r w:rsidR="007C23F9" w:rsidRPr="00C11D84">
        <w:t xml:space="preserve"> adult it should be treated </w:t>
      </w:r>
      <w:r w:rsidR="00564B6E" w:rsidRPr="00C11D84">
        <w:t xml:space="preserve">in </w:t>
      </w:r>
      <w:r w:rsidR="007C23F9" w:rsidRPr="00C11D84">
        <w:t>the same</w:t>
      </w:r>
      <w:r w:rsidR="00564B6E" w:rsidRPr="00C11D84">
        <w:t xml:space="preserve"> way</w:t>
      </w:r>
      <w:r w:rsidR="007C23F9" w:rsidRPr="00C11D84">
        <w:t xml:space="preserve"> as </w:t>
      </w:r>
      <w:r w:rsidR="00564B6E" w:rsidRPr="00C11D84">
        <w:t xml:space="preserve">a concern about </w:t>
      </w:r>
      <w:r w:rsidR="007C23F9" w:rsidRPr="00C11D84">
        <w:t>a child</w:t>
      </w:r>
      <w:r w:rsidR="00564B6E" w:rsidRPr="00C11D84">
        <w:t xml:space="preserve"> </w:t>
      </w:r>
      <w:proofErr w:type="spellStart"/>
      <w:r w:rsidR="00142D4A" w:rsidRPr="00C11D84">
        <w:t>ie</w:t>
      </w:r>
      <w:proofErr w:type="spellEnd"/>
      <w:r w:rsidR="00564B6E" w:rsidRPr="00C11D84">
        <w:t xml:space="preserve"> the church worker</w:t>
      </w:r>
      <w:r w:rsidR="00441720" w:rsidRPr="00C11D84">
        <w:t xml:space="preserve"> (paid or voluntary)</w:t>
      </w:r>
      <w:r w:rsidR="00564B6E" w:rsidRPr="00C11D84">
        <w:t xml:space="preserve"> should:</w:t>
      </w:r>
    </w:p>
    <w:p w14:paraId="497758F7" w14:textId="04E4E56F" w:rsidR="00785D97" w:rsidRPr="00C11D84" w:rsidRDefault="00785D97" w:rsidP="00FC60CE">
      <w:pPr>
        <w:pStyle w:val="ListParagraph"/>
        <w:numPr>
          <w:ilvl w:val="0"/>
          <w:numId w:val="34"/>
        </w:numPr>
        <w:ind w:left="714" w:hanging="357"/>
      </w:pPr>
      <w:r w:rsidRPr="00C11D84">
        <w:rPr>
          <w:b/>
        </w:rPr>
        <w:t>Recognise</w:t>
      </w:r>
      <w:r w:rsidR="00564B6E" w:rsidRPr="00C11D84">
        <w:t xml:space="preserve"> that abuse may be taking </w:t>
      </w:r>
      <w:r w:rsidR="00B825FD" w:rsidRPr="00C11D84">
        <w:t>place.</w:t>
      </w:r>
    </w:p>
    <w:p w14:paraId="029CCD7B" w14:textId="19342218" w:rsidR="00785D97" w:rsidRPr="00C11D84" w:rsidRDefault="007C23F9" w:rsidP="00FC60CE">
      <w:pPr>
        <w:pStyle w:val="ListParagraph"/>
        <w:numPr>
          <w:ilvl w:val="0"/>
          <w:numId w:val="34"/>
        </w:numPr>
        <w:ind w:left="714" w:hanging="357"/>
      </w:pPr>
      <w:r w:rsidRPr="00C11D84">
        <w:rPr>
          <w:b/>
        </w:rPr>
        <w:t>Respond</w:t>
      </w:r>
      <w:r w:rsidR="005F3168" w:rsidRPr="00C11D84">
        <w:rPr>
          <w:b/>
        </w:rPr>
        <w:t xml:space="preserve"> </w:t>
      </w:r>
      <w:r w:rsidR="00564B6E" w:rsidRPr="00C11D84">
        <w:t xml:space="preserve">to the </w:t>
      </w:r>
      <w:r w:rsidR="00B825FD" w:rsidRPr="00C11D84">
        <w:t>concern.</w:t>
      </w:r>
    </w:p>
    <w:p w14:paraId="5483A1AD" w14:textId="09AF3536" w:rsidR="00785D97" w:rsidRPr="00C11D84" w:rsidRDefault="005F3168" w:rsidP="00FC60CE">
      <w:pPr>
        <w:pStyle w:val="ListParagraph"/>
        <w:numPr>
          <w:ilvl w:val="0"/>
          <w:numId w:val="34"/>
        </w:numPr>
        <w:ind w:left="714" w:hanging="357"/>
      </w:pPr>
      <w:r w:rsidRPr="00C11D84">
        <w:rPr>
          <w:b/>
        </w:rPr>
        <w:t>Record</w:t>
      </w:r>
      <w:r w:rsidR="007C23F9" w:rsidRPr="00C11D84">
        <w:rPr>
          <w:b/>
        </w:rPr>
        <w:t xml:space="preserve"> </w:t>
      </w:r>
      <w:r w:rsidR="00564B6E" w:rsidRPr="00C11D84">
        <w:t xml:space="preserve">all the information they have </w:t>
      </w:r>
      <w:r w:rsidR="00B825FD" w:rsidRPr="00C11D84">
        <w:t>received.</w:t>
      </w:r>
    </w:p>
    <w:p w14:paraId="653BB88E" w14:textId="0A8DED4C" w:rsidR="007C23F9" w:rsidRDefault="00785D97" w:rsidP="00FC60CE">
      <w:pPr>
        <w:pStyle w:val="ListParagraph"/>
        <w:numPr>
          <w:ilvl w:val="0"/>
          <w:numId w:val="34"/>
        </w:numPr>
        <w:ind w:left="714" w:hanging="357"/>
      </w:pPr>
      <w:r w:rsidRPr="00C11D84">
        <w:rPr>
          <w:b/>
        </w:rPr>
        <w:t>Report</w:t>
      </w:r>
      <w:r w:rsidR="00564B6E" w:rsidRPr="00C11D84">
        <w:t xml:space="preserve"> the concern to the DPS who may, in turn, report it to the statutory </w:t>
      </w:r>
      <w:r w:rsidR="00B825FD" w:rsidRPr="00C11D84">
        <w:t>authorities.</w:t>
      </w:r>
    </w:p>
    <w:p w14:paraId="75524C54" w14:textId="77777777" w:rsidR="00806BFB" w:rsidRDefault="00806BFB" w:rsidP="00806BFB"/>
    <w:p w14:paraId="4CD6C121" w14:textId="77777777" w:rsidR="00806BFB" w:rsidRPr="00A80D91" w:rsidRDefault="00806BFB" w:rsidP="00806BFB">
      <w:r w:rsidRPr="00A80D91">
        <w:t>The Care Act 2014 provides helpful guidance on these situations:</w:t>
      </w:r>
    </w:p>
    <w:p w14:paraId="65BBDF3C" w14:textId="77777777" w:rsidR="00806BFB" w:rsidRPr="000E205B" w:rsidRDefault="00806BFB" w:rsidP="00806BFB">
      <w:pPr>
        <w:rPr>
          <w:sz w:val="12"/>
          <w:szCs w:val="12"/>
          <w:highlight w:val="yellow"/>
        </w:rPr>
      </w:pPr>
    </w:p>
    <w:p w14:paraId="736FEF3D" w14:textId="77777777" w:rsidR="00806BFB" w:rsidRPr="00C11D84" w:rsidRDefault="00806BFB" w:rsidP="00806BFB">
      <w:pPr>
        <w:pStyle w:val="NormalWeb"/>
        <w:spacing w:before="0" w:beforeAutospacing="0" w:after="0" w:afterAutospacing="0"/>
        <w:rPr>
          <w:rFonts w:asciiTheme="minorHAnsi" w:hAnsiTheme="minorHAnsi" w:cstheme="minorHAnsi"/>
          <w:i/>
          <w:sz w:val="22"/>
          <w:szCs w:val="22"/>
        </w:rPr>
      </w:pPr>
      <w:r w:rsidRPr="00A80D91">
        <w:rPr>
          <w:rFonts w:asciiTheme="minorHAnsi" w:hAnsiTheme="minorHAnsi" w:cstheme="minorHAnsi"/>
          <w:i/>
          <w:iCs/>
          <w:sz w:val="22"/>
          <w:szCs w:val="22"/>
        </w:rPr>
        <w:lastRenderedPageBreak/>
        <w:t>“If the adult has the mental capacity to make informed decisions about their safety and they do not want any action to be taken, this does not preclude the sharing of information with relevant professional colleagues. This is to enable professionals to assess the risk of harm and to be confident that the adult is not being unduly influenced, coerced or intimidated and is aware of all the options. This will also enable professionals to check the safety and validity of decisions made. It is good practice to inform the adult that this action is being taken unless doing so would increase the risk of harm”.</w:t>
      </w:r>
    </w:p>
    <w:p w14:paraId="5F9AA7C9" w14:textId="77777777" w:rsidR="00806BFB" w:rsidRPr="00C11D84" w:rsidRDefault="00806BFB" w:rsidP="00806BFB"/>
    <w:p w14:paraId="3F240557" w14:textId="02C5178C" w:rsidR="00785D97" w:rsidRPr="00C11D84" w:rsidRDefault="005F3168" w:rsidP="00FC60CE">
      <w:r w:rsidRPr="00C11D84">
        <w:t xml:space="preserve">It is not your </w:t>
      </w:r>
      <w:r w:rsidR="00564B6E" w:rsidRPr="00C11D84">
        <w:t>role to decide</w:t>
      </w:r>
      <w:r w:rsidRPr="00C11D84">
        <w:t xml:space="preserve"> whether someone has mental </w:t>
      </w:r>
      <w:r w:rsidR="00B825FD" w:rsidRPr="00C11D84">
        <w:t>capacity and</w:t>
      </w:r>
      <w:r w:rsidR="00B93912" w:rsidRPr="00C11D84">
        <w:t xml:space="preserve"> </w:t>
      </w:r>
      <w:r w:rsidR="00785D97" w:rsidRPr="00C11D84">
        <w:t>is</w:t>
      </w:r>
      <w:r w:rsidR="00B93912" w:rsidRPr="00C11D84">
        <w:t xml:space="preserve"> therefore able to make decisions that impact on their safety and well-being. </w:t>
      </w:r>
      <w:r w:rsidR="00564B6E" w:rsidRPr="00C11D84">
        <w:t xml:space="preserve">Decisions on mental capacity are best made by professionals with the relevant background information to hand. </w:t>
      </w:r>
      <w:r w:rsidR="00785D97" w:rsidRPr="00C11D84">
        <w:t xml:space="preserve">Always share your concerns with the DPS even if you do not have the consent of the adult to do so – </w:t>
      </w:r>
      <w:r w:rsidR="00564B6E" w:rsidRPr="00C11D84">
        <w:t xml:space="preserve">in this instance, </w:t>
      </w:r>
      <w:r w:rsidR="00785D97" w:rsidRPr="00C11D84">
        <w:t xml:space="preserve">make sure the DPS knows that the person concerned has not given consent for the information to be passed on. </w:t>
      </w:r>
    </w:p>
    <w:p w14:paraId="63EDA7B4" w14:textId="77777777" w:rsidR="00E264F7" w:rsidRPr="00C11D84" w:rsidRDefault="00E264F7" w:rsidP="007E6671">
      <w:pPr>
        <w:rPr>
          <w:sz w:val="12"/>
          <w:szCs w:val="12"/>
        </w:rPr>
      </w:pPr>
    </w:p>
    <w:p w14:paraId="6BBAAA7C" w14:textId="77777777" w:rsidR="00AD0EF8" w:rsidRPr="00C11D84" w:rsidRDefault="00AD0EF8" w:rsidP="007E6671">
      <w:pPr>
        <w:rPr>
          <w:sz w:val="12"/>
          <w:szCs w:val="12"/>
        </w:rPr>
      </w:pPr>
    </w:p>
    <w:p w14:paraId="60138F5B" w14:textId="27CA6997" w:rsidR="00B93912" w:rsidRPr="00C11D84" w:rsidRDefault="00785D97" w:rsidP="007E6671">
      <w:r w:rsidRPr="00C11D84">
        <w:t xml:space="preserve">The DPS will consider all the information </w:t>
      </w:r>
      <w:r w:rsidR="00AF27E9" w:rsidRPr="00C11D84">
        <w:t xml:space="preserve">to hand </w:t>
      </w:r>
      <w:r w:rsidRPr="00C11D84">
        <w:t>and</w:t>
      </w:r>
      <w:r w:rsidR="00AF27E9" w:rsidRPr="00C11D84">
        <w:t xml:space="preserve"> decide whether it is appropriate for the information to be reported to the statutory authorities (see </w:t>
      </w:r>
      <w:r w:rsidR="00CC29CC">
        <w:t>A</w:t>
      </w:r>
      <w:r w:rsidR="00AF27E9" w:rsidRPr="00C11D84">
        <w:t>ppendix 2 for further information).</w:t>
      </w:r>
      <w:r w:rsidR="00E264F7" w:rsidRPr="00C11D84">
        <w:t xml:space="preserve"> I</w:t>
      </w:r>
      <w:r w:rsidR="005F3168" w:rsidRPr="00C11D84">
        <w:t xml:space="preserve">f there are any concerns about an adult's mental capacity, the DPS </w:t>
      </w:r>
      <w:r w:rsidRPr="00C11D84">
        <w:t>will contact the</w:t>
      </w:r>
      <w:r w:rsidR="005F3168" w:rsidRPr="00C11D84">
        <w:t xml:space="preserve"> Local Authority Adult </w:t>
      </w:r>
      <w:r w:rsidR="00B93912" w:rsidRPr="00C11D84">
        <w:t>Safeguarding Team for advice</w:t>
      </w:r>
      <w:r w:rsidR="005F3168" w:rsidRPr="00C11D84">
        <w:t xml:space="preserve">.  </w:t>
      </w:r>
    </w:p>
    <w:p w14:paraId="696F7909" w14:textId="77777777" w:rsidR="007C23F9" w:rsidRPr="00C11D84" w:rsidRDefault="007C23F9" w:rsidP="007E6671">
      <w:pPr>
        <w:rPr>
          <w:sz w:val="16"/>
          <w:szCs w:val="16"/>
        </w:rPr>
      </w:pPr>
    </w:p>
    <w:p w14:paraId="74834C72" w14:textId="77777777" w:rsidR="00EC0D59" w:rsidRPr="00C11D84" w:rsidRDefault="00EA3CC1" w:rsidP="00605E70">
      <w:pPr>
        <w:pStyle w:val="Heading4"/>
        <w:spacing w:before="0"/>
        <w:rPr>
          <w:color w:val="auto"/>
        </w:rPr>
      </w:pPr>
      <w:bookmarkStart w:id="21" w:name="_Toc497395397"/>
      <w:bookmarkStart w:id="22" w:name="_Toc189722681"/>
      <w:bookmarkStart w:id="23" w:name="_Toc189723598"/>
      <w:bookmarkStart w:id="24" w:name="_Toc201118092"/>
      <w:bookmarkEnd w:id="13"/>
      <w:bookmarkEnd w:id="14"/>
      <w:bookmarkEnd w:id="15"/>
      <w:bookmarkEnd w:id="16"/>
      <w:bookmarkEnd w:id="17"/>
      <w:bookmarkEnd w:id="18"/>
      <w:r w:rsidRPr="00C11D84">
        <w:rPr>
          <w:color w:val="auto"/>
        </w:rPr>
        <w:t>2.</w:t>
      </w:r>
      <w:r w:rsidR="00EF5B1F" w:rsidRPr="00C11D84">
        <w:rPr>
          <w:color w:val="auto"/>
        </w:rPr>
        <w:t>1.</w:t>
      </w:r>
      <w:r w:rsidRPr="00C11D84">
        <w:rPr>
          <w:color w:val="auto"/>
        </w:rPr>
        <w:t xml:space="preserve">4 </w:t>
      </w:r>
      <w:r w:rsidR="00EF5B1F" w:rsidRPr="00C11D84">
        <w:rPr>
          <w:color w:val="auto"/>
        </w:rPr>
        <w:t>Allegations Against Workers</w:t>
      </w:r>
      <w:bookmarkEnd w:id="21"/>
    </w:p>
    <w:p w14:paraId="6C18AD1E" w14:textId="36AFD209" w:rsidR="00EA3CC1" w:rsidRPr="00C11D84" w:rsidRDefault="00EC0D59" w:rsidP="00FC60CE">
      <w:pPr>
        <w:widowControl w:val="0"/>
        <w:rPr>
          <w:rFonts w:asciiTheme="minorHAnsi" w:hAnsiTheme="minorHAnsi"/>
        </w:rPr>
      </w:pPr>
      <w:r w:rsidRPr="00C11D84">
        <w:rPr>
          <w:rFonts w:asciiTheme="minorHAnsi" w:hAnsiTheme="minorHAnsi"/>
        </w:rPr>
        <w:t>If you see another</w:t>
      </w:r>
      <w:r w:rsidR="00AE7D36" w:rsidRPr="00C11D84">
        <w:rPr>
          <w:rFonts w:asciiTheme="minorHAnsi" w:hAnsiTheme="minorHAnsi"/>
        </w:rPr>
        <w:t xml:space="preserve"> worker</w:t>
      </w:r>
      <w:r w:rsidR="005F7F54" w:rsidRPr="00C11D84">
        <w:rPr>
          <w:rFonts w:asciiTheme="minorHAnsi" w:hAnsiTheme="minorHAnsi"/>
        </w:rPr>
        <w:t xml:space="preserve"> acting in ways</w:t>
      </w:r>
      <w:r w:rsidR="00391E6C" w:rsidRPr="00C11D84">
        <w:rPr>
          <w:rFonts w:asciiTheme="minorHAnsi" w:hAnsiTheme="minorHAnsi"/>
        </w:rPr>
        <w:t xml:space="preserve"> which</w:t>
      </w:r>
      <w:r w:rsidR="00EA3CC1" w:rsidRPr="00C11D84">
        <w:rPr>
          <w:rFonts w:asciiTheme="minorHAnsi" w:hAnsiTheme="minorHAnsi"/>
        </w:rPr>
        <w:t xml:space="preserve"> concern</w:t>
      </w:r>
      <w:r w:rsidR="004F2B67" w:rsidRPr="00C11D84">
        <w:rPr>
          <w:rFonts w:asciiTheme="minorHAnsi" w:hAnsiTheme="minorHAnsi"/>
        </w:rPr>
        <w:t>s</w:t>
      </w:r>
      <w:r w:rsidR="00EA3CC1" w:rsidRPr="00C11D84">
        <w:rPr>
          <w:rFonts w:asciiTheme="minorHAnsi" w:hAnsiTheme="minorHAnsi"/>
        </w:rPr>
        <w:t xml:space="preserve"> you or </w:t>
      </w:r>
      <w:r w:rsidR="00391E6C" w:rsidRPr="00C11D84">
        <w:rPr>
          <w:rFonts w:asciiTheme="minorHAnsi" w:hAnsiTheme="minorHAnsi"/>
        </w:rPr>
        <w:t>might be misconstrued</w:t>
      </w:r>
      <w:r w:rsidR="00B34E45" w:rsidRPr="00C11D84">
        <w:rPr>
          <w:rFonts w:asciiTheme="minorHAnsi" w:hAnsiTheme="minorHAnsi"/>
        </w:rPr>
        <w:t>,</w:t>
      </w:r>
      <w:r w:rsidR="003D7CC0" w:rsidRPr="00C11D84">
        <w:rPr>
          <w:rFonts w:asciiTheme="minorHAnsi" w:hAnsiTheme="minorHAnsi"/>
        </w:rPr>
        <w:t xml:space="preserve"> speak to the DPS</w:t>
      </w:r>
      <w:r w:rsidR="00391E6C" w:rsidRPr="00C11D84">
        <w:rPr>
          <w:rFonts w:asciiTheme="minorHAnsi" w:hAnsiTheme="minorHAnsi"/>
        </w:rPr>
        <w:t xml:space="preserve"> </w:t>
      </w:r>
      <w:r w:rsidRPr="00C11D84">
        <w:rPr>
          <w:rFonts w:asciiTheme="minorHAnsi" w:hAnsiTheme="minorHAnsi"/>
        </w:rPr>
        <w:t>about your concerns</w:t>
      </w:r>
      <w:r w:rsidR="00EA3CC1" w:rsidRPr="00C11D84">
        <w:rPr>
          <w:rFonts w:asciiTheme="minorHAnsi" w:hAnsiTheme="minorHAnsi"/>
        </w:rPr>
        <w:t xml:space="preserve"> as soon as you can</w:t>
      </w:r>
      <w:r w:rsidRPr="00C11D84">
        <w:rPr>
          <w:rFonts w:asciiTheme="minorHAnsi" w:hAnsiTheme="minorHAnsi"/>
        </w:rPr>
        <w:t xml:space="preserve">.  </w:t>
      </w:r>
      <w:r w:rsidR="00EA3CC1" w:rsidRPr="00C11D84">
        <w:rPr>
          <w:rFonts w:asciiTheme="minorHAnsi" w:hAnsiTheme="minorHAnsi"/>
        </w:rPr>
        <w:t>This includes the actions or behaviours of those in leadership positions in the church.</w:t>
      </w:r>
    </w:p>
    <w:p w14:paraId="32BDB66F" w14:textId="77777777" w:rsidR="00EC0D59" w:rsidRPr="00C11D84" w:rsidRDefault="00B34E45" w:rsidP="00FC60CE">
      <w:pPr>
        <w:widowControl w:val="0"/>
        <w:rPr>
          <w:rFonts w:asciiTheme="minorHAnsi" w:hAnsiTheme="minorHAnsi"/>
        </w:rPr>
      </w:pPr>
      <w:r w:rsidRPr="00C11D84">
        <w:rPr>
          <w:rFonts w:asciiTheme="minorHAnsi" w:hAnsiTheme="minorHAnsi"/>
        </w:rPr>
        <w:t>Church workers</w:t>
      </w:r>
      <w:r w:rsidR="00EC0D59" w:rsidRPr="00C11D84">
        <w:rPr>
          <w:rFonts w:asciiTheme="minorHAnsi" w:hAnsiTheme="minorHAnsi"/>
        </w:rPr>
        <w:t xml:space="preserve"> should encourage an atmosphere of mutual </w:t>
      </w:r>
      <w:r w:rsidR="00391E6C" w:rsidRPr="00C11D84">
        <w:rPr>
          <w:rFonts w:asciiTheme="minorHAnsi" w:hAnsiTheme="minorHAnsi"/>
        </w:rPr>
        <w:t>accountability, holding each other to the highest standards of safeguarding practice. The following procedure should be followed:</w:t>
      </w:r>
    </w:p>
    <w:p w14:paraId="330CA148" w14:textId="77777777" w:rsidR="00391E6C" w:rsidRPr="00C11D84" w:rsidRDefault="00391E6C" w:rsidP="00FC60CE">
      <w:pPr>
        <w:pStyle w:val="ListParagraph"/>
        <w:widowControl w:val="0"/>
        <w:numPr>
          <w:ilvl w:val="0"/>
          <w:numId w:val="35"/>
        </w:numPr>
        <w:rPr>
          <w:rFonts w:asciiTheme="minorHAnsi" w:hAnsiTheme="minorHAnsi"/>
        </w:rPr>
      </w:pPr>
      <w:r w:rsidRPr="00C11D84">
        <w:rPr>
          <w:rFonts w:asciiTheme="minorHAnsi" w:hAnsiTheme="minorHAnsi"/>
        </w:rPr>
        <w:t>When an allegation of abuse has been made do not approach the alleged perpetrator about it</w:t>
      </w:r>
    </w:p>
    <w:p w14:paraId="069422A6" w14:textId="77777777" w:rsidR="00A3428E" w:rsidRPr="00C11D84" w:rsidRDefault="00A3428E" w:rsidP="00FC60CE">
      <w:pPr>
        <w:pStyle w:val="ListParagraph"/>
        <w:widowControl w:val="0"/>
        <w:numPr>
          <w:ilvl w:val="0"/>
          <w:numId w:val="35"/>
        </w:numPr>
        <w:rPr>
          <w:rFonts w:asciiTheme="minorHAnsi" w:hAnsiTheme="minorHAnsi"/>
        </w:rPr>
      </w:pPr>
      <w:r w:rsidRPr="00C11D84">
        <w:rPr>
          <w:rFonts w:asciiTheme="minorHAnsi" w:hAnsiTheme="minorHAnsi"/>
        </w:rPr>
        <w:t xml:space="preserve">Follow the usual safeguarding procedure: </w:t>
      </w:r>
      <w:r w:rsidRPr="00C11D84">
        <w:rPr>
          <w:rFonts w:asciiTheme="minorHAnsi" w:hAnsiTheme="minorHAnsi"/>
          <w:b/>
        </w:rPr>
        <w:t>Recognise, Respond, Record, Report</w:t>
      </w:r>
      <w:r w:rsidRPr="00C11D84">
        <w:rPr>
          <w:rFonts w:asciiTheme="minorHAnsi" w:hAnsiTheme="minorHAnsi"/>
        </w:rPr>
        <w:t xml:space="preserve"> </w:t>
      </w:r>
    </w:p>
    <w:p w14:paraId="7C01E576" w14:textId="05248C17" w:rsidR="00391E6C" w:rsidRPr="00C11D84" w:rsidRDefault="00A3428E" w:rsidP="00FC60CE">
      <w:pPr>
        <w:pStyle w:val="ListParagraph"/>
        <w:widowControl w:val="0"/>
        <w:numPr>
          <w:ilvl w:val="0"/>
          <w:numId w:val="35"/>
        </w:numPr>
        <w:rPr>
          <w:rFonts w:asciiTheme="minorHAnsi" w:hAnsiTheme="minorHAnsi"/>
        </w:rPr>
      </w:pPr>
      <w:r w:rsidRPr="00C11D84">
        <w:rPr>
          <w:rFonts w:asciiTheme="minorHAnsi" w:hAnsiTheme="minorHAnsi"/>
        </w:rPr>
        <w:t>Once the allegation has been reported to the DPS they can liaise with the relevant statutory authority</w:t>
      </w:r>
      <w:r w:rsidR="004F2B67" w:rsidRPr="00C11D84">
        <w:rPr>
          <w:rFonts w:asciiTheme="minorHAnsi" w:hAnsiTheme="minorHAnsi"/>
        </w:rPr>
        <w:t xml:space="preserve"> and with the regional Baptist Association Safeguarding </w:t>
      </w:r>
      <w:r w:rsidR="008C4E29" w:rsidRPr="00C11D84">
        <w:rPr>
          <w:rFonts w:asciiTheme="minorHAnsi" w:hAnsiTheme="minorHAnsi"/>
        </w:rPr>
        <w:t>C</w:t>
      </w:r>
      <w:r w:rsidR="00C67C71" w:rsidRPr="00C11D84">
        <w:rPr>
          <w:rFonts w:asciiTheme="minorHAnsi" w:hAnsiTheme="minorHAnsi"/>
        </w:rPr>
        <w:t>ontact</w:t>
      </w:r>
      <w:r w:rsidR="004F2B67" w:rsidRPr="00C11D84">
        <w:rPr>
          <w:rFonts w:asciiTheme="minorHAnsi" w:hAnsiTheme="minorHAnsi"/>
        </w:rPr>
        <w:t xml:space="preserve"> if they need further advice.</w:t>
      </w:r>
    </w:p>
    <w:p w14:paraId="6FCCD1AE" w14:textId="77777777" w:rsidR="00A3428E" w:rsidRPr="00C11D84" w:rsidRDefault="00A3428E" w:rsidP="00FC60CE">
      <w:pPr>
        <w:pStyle w:val="ListParagraph"/>
        <w:widowControl w:val="0"/>
        <w:numPr>
          <w:ilvl w:val="0"/>
          <w:numId w:val="35"/>
        </w:numPr>
        <w:rPr>
          <w:rFonts w:asciiTheme="minorHAnsi" w:hAnsiTheme="minorHAnsi"/>
        </w:rPr>
      </w:pPr>
      <w:r w:rsidRPr="00C11D84">
        <w:rPr>
          <w:rFonts w:asciiTheme="minorHAnsi" w:hAnsiTheme="minorHAnsi"/>
        </w:rPr>
        <w:t>Whilst waiting for an outcome from the statutory authorities</w:t>
      </w:r>
      <w:r w:rsidR="00026032" w:rsidRPr="00C11D84">
        <w:rPr>
          <w:rFonts w:asciiTheme="minorHAnsi" w:hAnsiTheme="minorHAnsi"/>
        </w:rPr>
        <w:t>,</w:t>
      </w:r>
      <w:r w:rsidRPr="00C11D84">
        <w:rPr>
          <w:rFonts w:asciiTheme="minorHAnsi" w:hAnsiTheme="minorHAnsi"/>
        </w:rPr>
        <w:t xml:space="preserve"> the worker</w:t>
      </w:r>
      <w:r w:rsidR="00EA3CC1" w:rsidRPr="00C11D84">
        <w:rPr>
          <w:rFonts w:asciiTheme="minorHAnsi" w:hAnsiTheme="minorHAnsi"/>
        </w:rPr>
        <w:t xml:space="preserve"> about whom concerns have been raised</w:t>
      </w:r>
      <w:r w:rsidRPr="00C11D84">
        <w:rPr>
          <w:rFonts w:asciiTheme="minorHAnsi" w:hAnsiTheme="minorHAnsi"/>
        </w:rPr>
        <w:t xml:space="preserve"> will be supervised as closely as possible</w:t>
      </w:r>
      <w:r w:rsidR="00026032" w:rsidRPr="00C11D84">
        <w:rPr>
          <w:rFonts w:asciiTheme="minorHAnsi" w:hAnsiTheme="minorHAnsi"/>
        </w:rPr>
        <w:t>,</w:t>
      </w:r>
      <w:r w:rsidRPr="00C11D84">
        <w:rPr>
          <w:rFonts w:asciiTheme="minorHAnsi" w:hAnsiTheme="minorHAnsi"/>
        </w:rPr>
        <w:t xml:space="preserve"> without raising suspicion</w:t>
      </w:r>
    </w:p>
    <w:p w14:paraId="1F94FD1E" w14:textId="661EF47E" w:rsidR="00A3428E" w:rsidRPr="00C11D84" w:rsidRDefault="00A3428E" w:rsidP="00FC60CE">
      <w:pPr>
        <w:pStyle w:val="ListParagraph"/>
        <w:widowControl w:val="0"/>
        <w:numPr>
          <w:ilvl w:val="0"/>
          <w:numId w:val="35"/>
        </w:numPr>
        <w:rPr>
          <w:rFonts w:asciiTheme="minorHAnsi" w:hAnsiTheme="minorHAnsi"/>
        </w:rPr>
      </w:pPr>
      <w:r w:rsidRPr="00C11D84">
        <w:rPr>
          <w:rFonts w:asciiTheme="minorHAnsi" w:hAnsiTheme="minorHAnsi"/>
        </w:rPr>
        <w:t>Once the statutory authorities are involved</w:t>
      </w:r>
      <w:r w:rsidR="00EA3CC1" w:rsidRPr="00C11D84">
        <w:rPr>
          <w:rFonts w:asciiTheme="minorHAnsi" w:hAnsiTheme="minorHAnsi"/>
        </w:rPr>
        <w:t>, the church will</w:t>
      </w:r>
      <w:r w:rsidRPr="00C11D84">
        <w:rPr>
          <w:rFonts w:asciiTheme="minorHAnsi" w:hAnsiTheme="minorHAnsi"/>
        </w:rPr>
        <w:t xml:space="preserve"> follow their advice with regard </w:t>
      </w:r>
      <w:r w:rsidR="00026032" w:rsidRPr="00C11D84">
        <w:rPr>
          <w:rFonts w:asciiTheme="minorHAnsi" w:hAnsiTheme="minorHAnsi"/>
        </w:rPr>
        <w:t xml:space="preserve">to </w:t>
      </w:r>
      <w:r w:rsidRPr="00C11D84">
        <w:rPr>
          <w:rFonts w:asciiTheme="minorHAnsi" w:hAnsiTheme="minorHAnsi"/>
        </w:rPr>
        <w:t>the next steps to take (for example suspension of worker</w:t>
      </w:r>
      <w:r w:rsidR="00026032" w:rsidRPr="00C11D84">
        <w:rPr>
          <w:rFonts w:asciiTheme="minorHAnsi" w:hAnsiTheme="minorHAnsi"/>
        </w:rPr>
        <w:t>, putting a contract in place</w:t>
      </w:r>
      <w:r w:rsidRPr="00C11D84">
        <w:rPr>
          <w:rFonts w:asciiTheme="minorHAnsi" w:hAnsiTheme="minorHAnsi"/>
        </w:rPr>
        <w:t>)</w:t>
      </w:r>
    </w:p>
    <w:p w14:paraId="31BF39F2" w14:textId="77777777" w:rsidR="00EA3CC1" w:rsidRPr="00C11D84" w:rsidRDefault="00A3428E" w:rsidP="00FC60CE">
      <w:pPr>
        <w:pStyle w:val="ListParagraph"/>
        <w:widowControl w:val="0"/>
        <w:numPr>
          <w:ilvl w:val="0"/>
          <w:numId w:val="35"/>
        </w:numPr>
        <w:rPr>
          <w:rFonts w:asciiTheme="minorHAnsi" w:hAnsiTheme="minorHAnsi"/>
        </w:rPr>
      </w:pPr>
      <w:r w:rsidRPr="00C11D84">
        <w:rPr>
          <w:rFonts w:asciiTheme="minorHAnsi" w:hAnsiTheme="minorHAnsi"/>
        </w:rPr>
        <w:t>A written record of all discussions with statutory authorities or other parties should be maintained by the DPS</w:t>
      </w:r>
      <w:r w:rsidR="00026032" w:rsidRPr="00C11D84">
        <w:rPr>
          <w:rFonts w:asciiTheme="minorHAnsi" w:hAnsiTheme="minorHAnsi"/>
        </w:rPr>
        <w:t xml:space="preserve"> and </w:t>
      </w:r>
      <w:r w:rsidRPr="00C11D84">
        <w:rPr>
          <w:rFonts w:asciiTheme="minorHAnsi" w:hAnsiTheme="minorHAnsi"/>
        </w:rPr>
        <w:t>stored securely and confidentially</w:t>
      </w:r>
      <w:r w:rsidR="00026032" w:rsidRPr="00C11D84">
        <w:rPr>
          <w:rFonts w:asciiTheme="minorHAnsi" w:hAnsiTheme="minorHAnsi"/>
        </w:rPr>
        <w:t>,</w:t>
      </w:r>
      <w:r w:rsidRPr="00C11D84">
        <w:rPr>
          <w:rFonts w:asciiTheme="minorHAnsi" w:hAnsiTheme="minorHAnsi"/>
        </w:rPr>
        <w:t xml:space="preserve"> </w:t>
      </w:r>
      <w:r w:rsidR="00CF45F4" w:rsidRPr="00C11D84">
        <w:rPr>
          <w:rFonts w:asciiTheme="minorHAnsi" w:hAnsiTheme="minorHAnsi"/>
        </w:rPr>
        <w:t>where only those directly involved in safeguarding (DPS,</w:t>
      </w:r>
      <w:r w:rsidR="00EA3CC1" w:rsidRPr="00C11D84">
        <w:rPr>
          <w:rFonts w:asciiTheme="minorHAnsi" w:hAnsiTheme="minorHAnsi"/>
        </w:rPr>
        <w:t xml:space="preserve"> </w:t>
      </w:r>
      <w:r w:rsidR="00CF45F4" w:rsidRPr="00C11D84">
        <w:rPr>
          <w:rFonts w:asciiTheme="minorHAnsi" w:hAnsiTheme="minorHAnsi"/>
        </w:rPr>
        <w:t>Safeguarding Trustee, Minister) can access them.</w:t>
      </w:r>
    </w:p>
    <w:p w14:paraId="101ECEC9" w14:textId="77777777" w:rsidR="00CF45F4" w:rsidRPr="00C11D84" w:rsidRDefault="00CF45F4" w:rsidP="00FC60CE">
      <w:pPr>
        <w:pStyle w:val="ListParagraph"/>
        <w:widowControl w:val="0"/>
        <w:numPr>
          <w:ilvl w:val="0"/>
          <w:numId w:val="35"/>
        </w:numPr>
        <w:rPr>
          <w:rFonts w:asciiTheme="minorHAnsi" w:hAnsiTheme="minorHAnsi"/>
        </w:rPr>
      </w:pPr>
      <w:r w:rsidRPr="00C11D84">
        <w:rPr>
          <w:rFonts w:asciiTheme="minorHAnsi" w:hAnsiTheme="minorHAnsi"/>
        </w:rPr>
        <w:t>No information about the allegation will be shared with people in the church other than those directly involved in safeguarding; not even for prayer purposes.</w:t>
      </w:r>
    </w:p>
    <w:p w14:paraId="08EFAEA5" w14:textId="77777777" w:rsidR="00CD16DE" w:rsidRPr="00C11D84" w:rsidRDefault="00CD16DE" w:rsidP="00FC60CE">
      <w:pPr>
        <w:rPr>
          <w:rFonts w:asciiTheme="minorHAnsi" w:hAnsiTheme="minorHAnsi"/>
          <w:sz w:val="12"/>
          <w:szCs w:val="12"/>
        </w:rPr>
      </w:pPr>
    </w:p>
    <w:p w14:paraId="219D6EC9" w14:textId="13D52FE1" w:rsidR="00202D15" w:rsidRPr="00C11D84" w:rsidRDefault="00C27E82" w:rsidP="00FC60CE">
      <w:pPr>
        <w:rPr>
          <w:rFonts w:asciiTheme="minorHAnsi" w:hAnsiTheme="minorHAnsi"/>
        </w:rPr>
      </w:pPr>
      <w:r w:rsidRPr="00C11D84">
        <w:rPr>
          <w:rFonts w:asciiTheme="minorHAnsi" w:hAnsiTheme="minorHAnsi"/>
        </w:rPr>
        <w:t>The suspension of a worke</w:t>
      </w:r>
      <w:r w:rsidR="002A655A" w:rsidRPr="00C11D84">
        <w:rPr>
          <w:rFonts w:asciiTheme="minorHAnsi" w:hAnsiTheme="minorHAnsi"/>
        </w:rPr>
        <w:t>r following an allegation is</w:t>
      </w:r>
      <w:r w:rsidR="00C74C90" w:rsidRPr="00C11D84">
        <w:rPr>
          <w:rFonts w:asciiTheme="minorHAnsi" w:hAnsiTheme="minorHAnsi"/>
        </w:rPr>
        <w:t>,</w:t>
      </w:r>
      <w:r w:rsidR="002A655A" w:rsidRPr="00C11D84">
        <w:rPr>
          <w:rFonts w:asciiTheme="minorHAnsi" w:hAnsiTheme="minorHAnsi"/>
        </w:rPr>
        <w:t xml:space="preserve"> by </w:t>
      </w:r>
      <w:r w:rsidR="00A3428E" w:rsidRPr="00C11D84">
        <w:rPr>
          <w:rFonts w:asciiTheme="minorHAnsi" w:hAnsiTheme="minorHAnsi"/>
        </w:rPr>
        <w:t>definition</w:t>
      </w:r>
      <w:r w:rsidR="00C74C90" w:rsidRPr="00C11D84">
        <w:rPr>
          <w:rFonts w:asciiTheme="minorHAnsi" w:hAnsiTheme="minorHAnsi"/>
        </w:rPr>
        <w:t>,</w:t>
      </w:r>
      <w:r w:rsidR="00A3428E" w:rsidRPr="00C11D84">
        <w:rPr>
          <w:rFonts w:asciiTheme="minorHAnsi" w:hAnsiTheme="minorHAnsi"/>
        </w:rPr>
        <w:t xml:space="preserve"> a neutral act</w:t>
      </w:r>
      <w:r w:rsidR="00026032" w:rsidRPr="00C11D84">
        <w:rPr>
          <w:rFonts w:asciiTheme="minorHAnsi" w:hAnsiTheme="minorHAnsi"/>
        </w:rPr>
        <w:t>.</w:t>
      </w:r>
      <w:r w:rsidR="00A3428E" w:rsidRPr="00C11D84">
        <w:rPr>
          <w:rFonts w:asciiTheme="minorHAnsi" w:hAnsiTheme="minorHAnsi"/>
        </w:rPr>
        <w:t xml:space="preserve"> </w:t>
      </w:r>
      <w:r w:rsidR="00026032" w:rsidRPr="00C11D84">
        <w:rPr>
          <w:rFonts w:asciiTheme="minorHAnsi" w:hAnsiTheme="minorHAnsi"/>
        </w:rPr>
        <w:t>O</w:t>
      </w:r>
      <w:r w:rsidR="00EA3CC1" w:rsidRPr="00C11D84">
        <w:rPr>
          <w:rFonts w:asciiTheme="minorHAnsi" w:hAnsiTheme="minorHAnsi"/>
        </w:rPr>
        <w:t xml:space="preserve">ur </w:t>
      </w:r>
      <w:r w:rsidRPr="00C11D84">
        <w:rPr>
          <w:rFonts w:asciiTheme="minorHAnsi" w:hAnsiTheme="minorHAnsi"/>
        </w:rPr>
        <w:t xml:space="preserve">priority </w:t>
      </w:r>
      <w:r w:rsidR="00EA3CC1" w:rsidRPr="00C11D84">
        <w:rPr>
          <w:rFonts w:asciiTheme="minorHAnsi" w:hAnsiTheme="minorHAnsi"/>
        </w:rPr>
        <w:t xml:space="preserve">as a church </w:t>
      </w:r>
      <w:r w:rsidRPr="00C11D84">
        <w:rPr>
          <w:rFonts w:asciiTheme="minorHAnsi" w:hAnsiTheme="minorHAnsi"/>
        </w:rPr>
        <w:t>is to protect children and adults at risk from possible further abuse or from being influenced in any way by the alleged perpetrator.</w:t>
      </w:r>
      <w:r w:rsidR="00723142">
        <w:rPr>
          <w:rFonts w:asciiTheme="minorHAnsi" w:hAnsiTheme="minorHAnsi"/>
        </w:rPr>
        <w:t xml:space="preserve">  </w:t>
      </w:r>
      <w:r w:rsidR="00202D15" w:rsidRPr="00C11D84">
        <w:rPr>
          <w:rFonts w:asciiTheme="minorHAnsi" w:hAnsiTheme="minorHAnsi"/>
        </w:rPr>
        <w:t>It may be necessary, for the sake of the child</w:t>
      </w:r>
      <w:r w:rsidR="00026032" w:rsidRPr="00C11D84">
        <w:rPr>
          <w:rFonts w:asciiTheme="minorHAnsi" w:hAnsiTheme="minorHAnsi"/>
        </w:rPr>
        <w:t>/</w:t>
      </w:r>
      <w:r w:rsidR="005B5C30" w:rsidRPr="00C11D84">
        <w:rPr>
          <w:rFonts w:asciiTheme="minorHAnsi" w:hAnsiTheme="minorHAnsi"/>
        </w:rPr>
        <w:t>adult at risk</w:t>
      </w:r>
      <w:r w:rsidR="00202D15" w:rsidRPr="00C11D84">
        <w:rPr>
          <w:rFonts w:asciiTheme="minorHAnsi" w:hAnsiTheme="minorHAnsi"/>
        </w:rPr>
        <w:t xml:space="preserve"> or to satisfy the needs of an investigation</w:t>
      </w:r>
      <w:r w:rsidR="00026032" w:rsidRPr="00C11D84">
        <w:rPr>
          <w:rFonts w:asciiTheme="minorHAnsi" w:hAnsiTheme="minorHAnsi"/>
        </w:rPr>
        <w:t>,</w:t>
      </w:r>
      <w:r w:rsidR="00202D15" w:rsidRPr="00C11D84">
        <w:rPr>
          <w:rFonts w:asciiTheme="minorHAnsi" w:hAnsiTheme="minorHAnsi"/>
        </w:rPr>
        <w:t xml:space="preserve"> for the alleged perpetrator to worship else</w:t>
      </w:r>
      <w:r w:rsidR="00026032" w:rsidRPr="00C11D84">
        <w:rPr>
          <w:rFonts w:asciiTheme="minorHAnsi" w:hAnsiTheme="minorHAnsi"/>
        </w:rPr>
        <w:t>where</w:t>
      </w:r>
      <w:r w:rsidR="00CF45F4" w:rsidRPr="00C11D84">
        <w:rPr>
          <w:rFonts w:asciiTheme="minorHAnsi" w:hAnsiTheme="minorHAnsi"/>
        </w:rPr>
        <w:t>. I</w:t>
      </w:r>
      <w:r w:rsidR="00202D15" w:rsidRPr="00C11D84">
        <w:rPr>
          <w:rFonts w:asciiTheme="minorHAnsi" w:hAnsiTheme="minorHAnsi"/>
        </w:rPr>
        <w:t>n s</w:t>
      </w:r>
      <w:r w:rsidR="00AE7D36" w:rsidRPr="00C11D84">
        <w:rPr>
          <w:rFonts w:asciiTheme="minorHAnsi" w:hAnsiTheme="minorHAnsi"/>
        </w:rPr>
        <w:t xml:space="preserve">uch cases the new church </w:t>
      </w:r>
      <w:r w:rsidR="00CF45F4" w:rsidRPr="00C11D84">
        <w:rPr>
          <w:rFonts w:asciiTheme="minorHAnsi" w:hAnsiTheme="minorHAnsi"/>
        </w:rPr>
        <w:t>DPS</w:t>
      </w:r>
      <w:r w:rsidR="00202D15" w:rsidRPr="00C11D84">
        <w:rPr>
          <w:rFonts w:asciiTheme="minorHAnsi" w:hAnsiTheme="minorHAnsi"/>
        </w:rPr>
        <w:t xml:space="preserve"> </w:t>
      </w:r>
      <w:r w:rsidR="00CF45F4" w:rsidRPr="00C11D84">
        <w:rPr>
          <w:rFonts w:asciiTheme="minorHAnsi" w:hAnsiTheme="minorHAnsi"/>
        </w:rPr>
        <w:t>will be informed of the reasons</w:t>
      </w:r>
      <w:r w:rsidR="00026032" w:rsidRPr="00C11D84">
        <w:rPr>
          <w:rFonts w:asciiTheme="minorHAnsi" w:hAnsiTheme="minorHAnsi"/>
        </w:rPr>
        <w:t xml:space="preserve"> for this happening</w:t>
      </w:r>
      <w:r w:rsidR="00EA3CC1" w:rsidRPr="00C11D84">
        <w:rPr>
          <w:rFonts w:asciiTheme="minorHAnsi" w:hAnsiTheme="minorHAnsi"/>
        </w:rPr>
        <w:t>.</w:t>
      </w:r>
    </w:p>
    <w:p w14:paraId="2FAFD383" w14:textId="77777777" w:rsidR="00CD16DE" w:rsidRPr="00C11D84" w:rsidRDefault="00CD16DE" w:rsidP="00FC60CE">
      <w:pPr>
        <w:rPr>
          <w:rFonts w:asciiTheme="minorHAnsi" w:hAnsiTheme="minorHAnsi"/>
          <w:sz w:val="12"/>
          <w:szCs w:val="12"/>
        </w:rPr>
      </w:pPr>
    </w:p>
    <w:p w14:paraId="07520ECD" w14:textId="77777777" w:rsidR="002A655A" w:rsidRPr="00C11D84" w:rsidRDefault="00202D15" w:rsidP="00FC60CE">
      <w:pPr>
        <w:pStyle w:val="BodyText"/>
        <w:shd w:val="clear" w:color="auto" w:fill="F2F2F2" w:themeFill="background1" w:themeFillShade="F2"/>
        <w:spacing w:after="0"/>
        <w:rPr>
          <w:rFonts w:asciiTheme="minorHAnsi" w:hAnsiTheme="minorHAnsi"/>
          <w:b/>
          <w:bCs/>
          <w:sz w:val="24"/>
          <w:szCs w:val="24"/>
        </w:rPr>
      </w:pPr>
      <w:r w:rsidRPr="00C11D84">
        <w:rPr>
          <w:rFonts w:asciiTheme="minorHAnsi" w:hAnsiTheme="minorHAnsi"/>
          <w:b/>
          <w:bCs/>
          <w:sz w:val="24"/>
          <w:szCs w:val="24"/>
        </w:rPr>
        <w:t>When concerns are expressed abou</w:t>
      </w:r>
      <w:r w:rsidR="00296E24" w:rsidRPr="00C11D84">
        <w:rPr>
          <w:rFonts w:asciiTheme="minorHAnsi" w:hAnsiTheme="minorHAnsi"/>
          <w:b/>
          <w:bCs/>
          <w:sz w:val="24"/>
          <w:szCs w:val="24"/>
        </w:rPr>
        <w:t>t the Minister</w:t>
      </w:r>
    </w:p>
    <w:p w14:paraId="720E8983" w14:textId="77777777" w:rsidR="00A76043" w:rsidRPr="00C11D84" w:rsidRDefault="00202D15" w:rsidP="00FC60CE">
      <w:pPr>
        <w:pStyle w:val="BodyText"/>
        <w:shd w:val="clear" w:color="auto" w:fill="F2F2F2" w:themeFill="background1" w:themeFillShade="F2"/>
        <w:spacing w:after="0"/>
        <w:rPr>
          <w:rFonts w:asciiTheme="minorHAnsi" w:hAnsiTheme="minorHAnsi"/>
          <w:u w:val="single"/>
        </w:rPr>
      </w:pPr>
      <w:r w:rsidRPr="00C11D84">
        <w:rPr>
          <w:rFonts w:asciiTheme="minorHAnsi" w:hAnsiTheme="minorHAnsi"/>
        </w:rPr>
        <w:t xml:space="preserve">Any safeguarding concerns involving a Minister should always be reported immediately to the </w:t>
      </w:r>
      <w:r w:rsidR="00B06662" w:rsidRPr="00C11D84">
        <w:rPr>
          <w:rFonts w:asciiTheme="minorHAnsi" w:hAnsiTheme="minorHAnsi"/>
        </w:rPr>
        <w:t>local</w:t>
      </w:r>
      <w:r w:rsidRPr="00C11D84">
        <w:rPr>
          <w:rFonts w:asciiTheme="minorHAnsi" w:hAnsiTheme="minorHAnsi"/>
        </w:rPr>
        <w:t xml:space="preserve"> </w:t>
      </w:r>
      <w:r w:rsidR="004058CC" w:rsidRPr="00C11D84">
        <w:rPr>
          <w:rFonts w:asciiTheme="minorHAnsi" w:hAnsiTheme="minorHAnsi"/>
        </w:rPr>
        <w:t xml:space="preserve">Baptist </w:t>
      </w:r>
      <w:r w:rsidRPr="00C11D84">
        <w:rPr>
          <w:rFonts w:asciiTheme="minorHAnsi" w:hAnsiTheme="minorHAnsi"/>
        </w:rPr>
        <w:t xml:space="preserve">Association </w:t>
      </w:r>
      <w:r w:rsidR="00B06662" w:rsidRPr="00C11D84">
        <w:rPr>
          <w:rFonts w:asciiTheme="minorHAnsi" w:hAnsiTheme="minorHAnsi"/>
        </w:rPr>
        <w:t xml:space="preserve">Safeguarding Contact </w:t>
      </w:r>
      <w:r w:rsidRPr="00C11D84">
        <w:rPr>
          <w:rFonts w:asciiTheme="minorHAnsi" w:hAnsiTheme="minorHAnsi"/>
        </w:rPr>
        <w:t xml:space="preserve">in addition </w:t>
      </w:r>
      <w:r w:rsidR="00C27E82" w:rsidRPr="00C11D84">
        <w:rPr>
          <w:rFonts w:asciiTheme="minorHAnsi" w:hAnsiTheme="minorHAnsi"/>
        </w:rPr>
        <w:t>to following the church’s usual</w:t>
      </w:r>
      <w:r w:rsidRPr="00C11D84">
        <w:rPr>
          <w:rFonts w:asciiTheme="minorHAnsi" w:hAnsiTheme="minorHAnsi"/>
        </w:rPr>
        <w:t xml:space="preserve"> procedures.</w:t>
      </w:r>
      <w:r w:rsidR="00CF45F4" w:rsidRPr="00C11D84">
        <w:rPr>
          <w:rFonts w:asciiTheme="minorHAnsi" w:hAnsiTheme="minorHAnsi"/>
        </w:rPr>
        <w:t xml:space="preserve"> </w:t>
      </w:r>
      <w:r w:rsidR="00CF45F4" w:rsidRPr="00C11D84">
        <w:rPr>
          <w:rFonts w:asciiTheme="minorHAnsi" w:hAnsiTheme="minorHAnsi"/>
          <w:u w:val="single"/>
        </w:rPr>
        <w:t>Do not tell the Minister that a concern has been raised about them</w:t>
      </w:r>
      <w:r w:rsidR="00EA3CC1" w:rsidRPr="00C11D84">
        <w:rPr>
          <w:rFonts w:asciiTheme="minorHAnsi" w:hAnsiTheme="minorHAnsi"/>
          <w:u w:val="single"/>
        </w:rPr>
        <w:t>.</w:t>
      </w:r>
    </w:p>
    <w:p w14:paraId="32BE6BE3" w14:textId="77777777" w:rsidR="002A655A" w:rsidRPr="00C11D84" w:rsidRDefault="00202D15" w:rsidP="00FC60CE">
      <w:pPr>
        <w:pStyle w:val="BodyText"/>
        <w:shd w:val="clear" w:color="auto" w:fill="F2F2F2" w:themeFill="background1" w:themeFillShade="F2"/>
        <w:spacing w:after="0"/>
        <w:rPr>
          <w:rFonts w:asciiTheme="minorHAnsi" w:hAnsiTheme="minorHAnsi"/>
          <w:b/>
          <w:bCs/>
          <w:sz w:val="24"/>
          <w:szCs w:val="24"/>
        </w:rPr>
      </w:pPr>
      <w:r w:rsidRPr="00C11D84">
        <w:rPr>
          <w:rFonts w:asciiTheme="minorHAnsi" w:hAnsiTheme="minorHAnsi"/>
          <w:b/>
          <w:bCs/>
          <w:sz w:val="24"/>
          <w:szCs w:val="24"/>
        </w:rPr>
        <w:t xml:space="preserve">When concerns are </w:t>
      </w:r>
      <w:r w:rsidR="005F7F54" w:rsidRPr="00C11D84">
        <w:rPr>
          <w:rFonts w:asciiTheme="minorHAnsi" w:hAnsiTheme="minorHAnsi"/>
          <w:b/>
          <w:bCs/>
          <w:sz w:val="24"/>
          <w:szCs w:val="24"/>
        </w:rPr>
        <w:t xml:space="preserve">expressed about the </w:t>
      </w:r>
      <w:r w:rsidR="00C27E82" w:rsidRPr="00C11D84">
        <w:rPr>
          <w:rFonts w:asciiTheme="minorHAnsi" w:hAnsiTheme="minorHAnsi"/>
          <w:b/>
          <w:bCs/>
          <w:sz w:val="24"/>
          <w:szCs w:val="24"/>
        </w:rPr>
        <w:t xml:space="preserve">church </w:t>
      </w:r>
      <w:r w:rsidR="004058CC" w:rsidRPr="00C11D84">
        <w:rPr>
          <w:rFonts w:asciiTheme="minorHAnsi" w:hAnsiTheme="minorHAnsi"/>
          <w:b/>
          <w:bCs/>
          <w:sz w:val="24"/>
          <w:szCs w:val="24"/>
        </w:rPr>
        <w:t>DPS / Safeguarding Trustee</w:t>
      </w:r>
    </w:p>
    <w:p w14:paraId="326321B3" w14:textId="5A56CDB9" w:rsidR="001A51D4" w:rsidRPr="00C11D84" w:rsidRDefault="00202D15" w:rsidP="00FC60CE">
      <w:pPr>
        <w:pStyle w:val="BodyText"/>
        <w:shd w:val="clear" w:color="auto" w:fill="F2F2F2" w:themeFill="background1" w:themeFillShade="F2"/>
        <w:spacing w:after="0"/>
        <w:rPr>
          <w:rFonts w:asciiTheme="minorHAnsi" w:hAnsiTheme="minorHAnsi"/>
          <w:b/>
        </w:rPr>
      </w:pPr>
      <w:r w:rsidRPr="00C11D84">
        <w:rPr>
          <w:rFonts w:asciiTheme="minorHAnsi" w:hAnsiTheme="minorHAnsi"/>
        </w:rPr>
        <w:t xml:space="preserve">Any </w:t>
      </w:r>
      <w:r w:rsidR="005B5C30" w:rsidRPr="00C11D84">
        <w:rPr>
          <w:rFonts w:asciiTheme="minorHAnsi" w:hAnsiTheme="minorHAnsi"/>
        </w:rPr>
        <w:t xml:space="preserve">safeguarding concerns involving </w:t>
      </w:r>
      <w:r w:rsidRPr="00C11D84">
        <w:rPr>
          <w:rFonts w:asciiTheme="minorHAnsi" w:hAnsiTheme="minorHAnsi"/>
        </w:rPr>
        <w:t xml:space="preserve">the </w:t>
      </w:r>
      <w:r w:rsidR="004058CC" w:rsidRPr="00C11D84">
        <w:rPr>
          <w:rFonts w:asciiTheme="minorHAnsi" w:hAnsiTheme="minorHAnsi"/>
        </w:rPr>
        <w:t xml:space="preserve">DPS or Safeguarding Trustee </w:t>
      </w:r>
      <w:r w:rsidR="005B5C30" w:rsidRPr="00C11D84">
        <w:rPr>
          <w:rFonts w:asciiTheme="minorHAnsi" w:hAnsiTheme="minorHAnsi"/>
        </w:rPr>
        <w:t xml:space="preserve">should be raised with </w:t>
      </w:r>
      <w:r w:rsidRPr="00C11D84">
        <w:rPr>
          <w:rFonts w:asciiTheme="minorHAnsi" w:hAnsiTheme="minorHAnsi"/>
        </w:rPr>
        <w:t xml:space="preserve">the </w:t>
      </w:r>
      <w:r w:rsidR="00D27D93" w:rsidRPr="00C11D84">
        <w:rPr>
          <w:rFonts w:asciiTheme="minorHAnsi" w:hAnsiTheme="minorHAnsi"/>
        </w:rPr>
        <w:t>Minister</w:t>
      </w:r>
      <w:r w:rsidR="00E739B8" w:rsidRPr="00C11D84">
        <w:rPr>
          <w:rFonts w:asciiTheme="minorHAnsi" w:hAnsiTheme="minorHAnsi"/>
        </w:rPr>
        <w:t xml:space="preserve">, they in turn should consult the regional </w:t>
      </w:r>
      <w:r w:rsidR="008C4E29" w:rsidRPr="00C11D84">
        <w:rPr>
          <w:rFonts w:asciiTheme="minorHAnsi" w:hAnsiTheme="minorHAnsi"/>
        </w:rPr>
        <w:t>Baptist A</w:t>
      </w:r>
      <w:r w:rsidR="00E739B8" w:rsidRPr="00C11D84">
        <w:rPr>
          <w:rFonts w:asciiTheme="minorHAnsi" w:hAnsiTheme="minorHAnsi"/>
        </w:rPr>
        <w:t xml:space="preserve">ssociation </w:t>
      </w:r>
      <w:r w:rsidR="008C4E29" w:rsidRPr="00C11D84">
        <w:rPr>
          <w:rFonts w:asciiTheme="minorHAnsi" w:hAnsiTheme="minorHAnsi"/>
        </w:rPr>
        <w:t>S</w:t>
      </w:r>
      <w:r w:rsidR="00E739B8" w:rsidRPr="00C11D84">
        <w:rPr>
          <w:rFonts w:asciiTheme="minorHAnsi" w:hAnsiTheme="minorHAnsi"/>
        </w:rPr>
        <w:t xml:space="preserve">afeguarding </w:t>
      </w:r>
      <w:r w:rsidR="008C4E29" w:rsidRPr="00C11D84">
        <w:rPr>
          <w:rFonts w:asciiTheme="minorHAnsi" w:hAnsiTheme="minorHAnsi"/>
        </w:rPr>
        <w:t>C</w:t>
      </w:r>
      <w:r w:rsidR="00C67C71" w:rsidRPr="00C11D84">
        <w:rPr>
          <w:rFonts w:asciiTheme="minorHAnsi" w:hAnsiTheme="minorHAnsi"/>
        </w:rPr>
        <w:t>ontact</w:t>
      </w:r>
      <w:r w:rsidRPr="00C11D84">
        <w:rPr>
          <w:rFonts w:asciiTheme="minorHAnsi" w:hAnsiTheme="minorHAnsi"/>
        </w:rPr>
        <w:t xml:space="preserve"> </w:t>
      </w:r>
      <w:r w:rsidR="00F450A3" w:rsidRPr="00C11D84">
        <w:rPr>
          <w:rFonts w:asciiTheme="minorHAnsi" w:hAnsiTheme="minorHAnsi"/>
          <w:u w:val="single"/>
        </w:rPr>
        <w:t>Do not tell the DPS / Safeguarding Trustee that a concern has been raised about them</w:t>
      </w:r>
      <w:r w:rsidR="00EA3CC1" w:rsidRPr="00C11D84">
        <w:rPr>
          <w:rFonts w:asciiTheme="minorHAnsi" w:hAnsiTheme="minorHAnsi"/>
          <w:u w:val="single"/>
        </w:rPr>
        <w:t>.</w:t>
      </w:r>
    </w:p>
    <w:p w14:paraId="6A26EA58" w14:textId="77777777" w:rsidR="00473C2C" w:rsidRPr="00723142" w:rsidRDefault="00473C2C" w:rsidP="00FC60CE">
      <w:pPr>
        <w:pStyle w:val="Heading4"/>
        <w:spacing w:before="0"/>
        <w:rPr>
          <w:color w:val="auto"/>
          <w:sz w:val="12"/>
          <w:szCs w:val="12"/>
        </w:rPr>
      </w:pPr>
      <w:bookmarkStart w:id="25" w:name="_Toc497395398"/>
    </w:p>
    <w:p w14:paraId="20108D3F" w14:textId="59D5623F" w:rsidR="00205139" w:rsidRPr="00C11D84" w:rsidRDefault="00EA3CC1" w:rsidP="00FC60CE">
      <w:pPr>
        <w:pStyle w:val="Heading4"/>
        <w:spacing w:before="0"/>
        <w:rPr>
          <w:color w:val="auto"/>
        </w:rPr>
      </w:pPr>
      <w:r w:rsidRPr="00C11D84">
        <w:rPr>
          <w:color w:val="auto"/>
        </w:rPr>
        <w:t>2.</w:t>
      </w:r>
      <w:r w:rsidR="00EF5B1F" w:rsidRPr="00C11D84">
        <w:rPr>
          <w:color w:val="auto"/>
        </w:rPr>
        <w:t>1.</w:t>
      </w:r>
      <w:r w:rsidRPr="00C11D84">
        <w:rPr>
          <w:color w:val="auto"/>
        </w:rPr>
        <w:t xml:space="preserve">5 </w:t>
      </w:r>
      <w:r w:rsidR="00EF5B1F" w:rsidRPr="00C11D84">
        <w:rPr>
          <w:color w:val="auto"/>
        </w:rPr>
        <w:t>Abuse of Trust</w:t>
      </w:r>
      <w:bookmarkEnd w:id="25"/>
    </w:p>
    <w:p w14:paraId="36076CB9" w14:textId="77777777" w:rsidR="00205139" w:rsidRPr="00C11D84" w:rsidRDefault="00205139" w:rsidP="00FC60CE">
      <w:pPr>
        <w:pStyle w:val="Footer"/>
        <w:tabs>
          <w:tab w:val="left" w:pos="720"/>
        </w:tabs>
        <w:rPr>
          <w:rFonts w:asciiTheme="minorHAnsi" w:hAnsiTheme="minorHAnsi"/>
          <w:szCs w:val="24"/>
        </w:rPr>
      </w:pPr>
      <w:r w:rsidRPr="00C11D84">
        <w:rPr>
          <w:rFonts w:asciiTheme="minorHAnsi" w:hAnsiTheme="minorHAnsi"/>
          <w:szCs w:val="24"/>
        </w:rPr>
        <w:t xml:space="preserve">Relationships between children </w:t>
      </w:r>
      <w:r w:rsidR="005B5C30" w:rsidRPr="00C11D84">
        <w:rPr>
          <w:rFonts w:asciiTheme="minorHAnsi" w:hAnsiTheme="minorHAnsi"/>
          <w:szCs w:val="24"/>
        </w:rPr>
        <w:t xml:space="preserve">and adults at risk </w:t>
      </w:r>
      <w:r w:rsidRPr="00C11D84">
        <w:rPr>
          <w:rFonts w:asciiTheme="minorHAnsi" w:hAnsiTheme="minorHAnsi"/>
          <w:szCs w:val="24"/>
        </w:rPr>
        <w:t>and their</w:t>
      </w:r>
      <w:r w:rsidR="00B1685C" w:rsidRPr="00C11D84">
        <w:rPr>
          <w:rFonts w:asciiTheme="minorHAnsi" w:hAnsiTheme="minorHAnsi"/>
          <w:szCs w:val="24"/>
        </w:rPr>
        <w:t xml:space="preserve"> church workers </w:t>
      </w:r>
      <w:r w:rsidRPr="00C11D84">
        <w:rPr>
          <w:rFonts w:asciiTheme="minorHAnsi" w:hAnsiTheme="minorHAnsi"/>
          <w:szCs w:val="24"/>
        </w:rPr>
        <w:t xml:space="preserve">can be described as 'relationships of trust'. The </w:t>
      </w:r>
      <w:r w:rsidR="00B1685C" w:rsidRPr="00C11D84">
        <w:rPr>
          <w:rFonts w:asciiTheme="minorHAnsi" w:hAnsiTheme="minorHAnsi"/>
          <w:szCs w:val="24"/>
        </w:rPr>
        <w:t xml:space="preserve">worker </w:t>
      </w:r>
      <w:r w:rsidRPr="00C11D84">
        <w:rPr>
          <w:rFonts w:asciiTheme="minorHAnsi" w:hAnsiTheme="minorHAnsi"/>
          <w:szCs w:val="24"/>
        </w:rPr>
        <w:t>is someone in whom the child</w:t>
      </w:r>
      <w:r w:rsidR="005B5C30" w:rsidRPr="00C11D84">
        <w:rPr>
          <w:rFonts w:asciiTheme="minorHAnsi" w:hAnsiTheme="minorHAnsi"/>
          <w:szCs w:val="24"/>
        </w:rPr>
        <w:t xml:space="preserve"> or adult at risk</w:t>
      </w:r>
      <w:r w:rsidR="005F7F54" w:rsidRPr="00C11D84">
        <w:rPr>
          <w:rFonts w:asciiTheme="minorHAnsi" w:hAnsiTheme="minorHAnsi"/>
          <w:szCs w:val="24"/>
        </w:rPr>
        <w:t xml:space="preserve"> has placed a degree of trust. T</w:t>
      </w:r>
      <w:r w:rsidRPr="00C11D84">
        <w:rPr>
          <w:rFonts w:asciiTheme="minorHAnsi" w:hAnsiTheme="minorHAnsi"/>
          <w:szCs w:val="24"/>
        </w:rPr>
        <w:t xml:space="preserve">his may be because the </w:t>
      </w:r>
      <w:r w:rsidR="00B1685C" w:rsidRPr="00C11D84">
        <w:rPr>
          <w:rFonts w:asciiTheme="minorHAnsi" w:hAnsiTheme="minorHAnsi"/>
          <w:szCs w:val="24"/>
        </w:rPr>
        <w:t xml:space="preserve">worker </w:t>
      </w:r>
      <w:r w:rsidRPr="00C11D84">
        <w:rPr>
          <w:rFonts w:asciiTheme="minorHAnsi" w:hAnsiTheme="minorHAnsi"/>
          <w:szCs w:val="24"/>
        </w:rPr>
        <w:t xml:space="preserve">has an educational role, is a provider of activities, or is </w:t>
      </w:r>
      <w:r w:rsidR="005F7F54" w:rsidRPr="00C11D84">
        <w:rPr>
          <w:rFonts w:asciiTheme="minorHAnsi" w:hAnsiTheme="minorHAnsi"/>
          <w:szCs w:val="24"/>
        </w:rPr>
        <w:t xml:space="preserve">even </w:t>
      </w:r>
      <w:r w:rsidR="00C13533" w:rsidRPr="00C11D84">
        <w:rPr>
          <w:rFonts w:asciiTheme="minorHAnsi" w:hAnsiTheme="minorHAnsi"/>
          <w:szCs w:val="24"/>
        </w:rPr>
        <w:t xml:space="preserve">a significant adult friend.  </w:t>
      </w:r>
      <w:r w:rsidRPr="00C11D84">
        <w:rPr>
          <w:rFonts w:asciiTheme="minorHAnsi" w:hAnsiTheme="minorHAnsi"/>
          <w:szCs w:val="24"/>
        </w:rPr>
        <w:t xml:space="preserve">It is </w:t>
      </w:r>
      <w:r w:rsidR="005F7F54" w:rsidRPr="00C11D84">
        <w:rPr>
          <w:rFonts w:asciiTheme="minorHAnsi" w:hAnsiTheme="minorHAnsi"/>
          <w:szCs w:val="24"/>
        </w:rPr>
        <w:t>n</w:t>
      </w:r>
      <w:r w:rsidRPr="00C11D84">
        <w:rPr>
          <w:rFonts w:asciiTheme="minorHAnsi" w:hAnsiTheme="minorHAnsi"/>
          <w:szCs w:val="24"/>
        </w:rPr>
        <w:t xml:space="preserve">ot </w:t>
      </w:r>
      <w:r w:rsidRPr="00C11D84">
        <w:rPr>
          <w:rFonts w:asciiTheme="minorHAnsi" w:hAnsiTheme="minorHAnsi"/>
          <w:szCs w:val="24"/>
        </w:rPr>
        <w:lastRenderedPageBreak/>
        <w:t xml:space="preserve">acceptable for a </w:t>
      </w:r>
      <w:r w:rsidR="00B1685C" w:rsidRPr="00C11D84">
        <w:rPr>
          <w:rFonts w:asciiTheme="minorHAnsi" w:hAnsiTheme="minorHAnsi"/>
          <w:szCs w:val="24"/>
        </w:rPr>
        <w:t xml:space="preserve">church worker </w:t>
      </w:r>
      <w:r w:rsidRPr="00C11D84">
        <w:rPr>
          <w:rFonts w:asciiTheme="minorHAnsi" w:hAnsiTheme="minorHAnsi"/>
          <w:szCs w:val="24"/>
        </w:rPr>
        <w:t>to form a romantic relationship with a child</w:t>
      </w:r>
      <w:r w:rsidR="005B5C30" w:rsidRPr="00C11D84">
        <w:rPr>
          <w:rFonts w:asciiTheme="minorHAnsi" w:hAnsiTheme="minorHAnsi"/>
          <w:szCs w:val="24"/>
        </w:rPr>
        <w:t xml:space="preserve"> or adult at risk</w:t>
      </w:r>
      <w:r w:rsidR="00C13533" w:rsidRPr="00C11D84">
        <w:rPr>
          <w:rFonts w:asciiTheme="minorHAnsi" w:hAnsiTheme="minorHAnsi"/>
          <w:szCs w:val="24"/>
        </w:rPr>
        <w:t xml:space="preserve"> with </w:t>
      </w:r>
      <w:r w:rsidRPr="00C11D84">
        <w:rPr>
          <w:rFonts w:asciiTheme="minorHAnsi" w:hAnsiTheme="minorHAnsi"/>
          <w:szCs w:val="24"/>
        </w:rPr>
        <w:t>whom they have a relationship of trust</w:t>
      </w:r>
      <w:r w:rsidR="00822E20" w:rsidRPr="00C11D84">
        <w:rPr>
          <w:rFonts w:asciiTheme="minorHAnsi" w:hAnsiTheme="minorHAnsi"/>
          <w:szCs w:val="24"/>
        </w:rPr>
        <w:t>.</w:t>
      </w:r>
    </w:p>
    <w:p w14:paraId="55E2CFF2" w14:textId="77777777" w:rsidR="002A655A" w:rsidRPr="000660C4" w:rsidRDefault="002A655A" w:rsidP="00FC60CE">
      <w:pPr>
        <w:pStyle w:val="Footer"/>
        <w:tabs>
          <w:tab w:val="left" w:pos="720"/>
        </w:tabs>
        <w:rPr>
          <w:rFonts w:asciiTheme="minorHAnsi" w:hAnsiTheme="minorHAnsi"/>
          <w:sz w:val="8"/>
          <w:szCs w:val="8"/>
        </w:rPr>
      </w:pPr>
    </w:p>
    <w:p w14:paraId="79504F7A" w14:textId="77777777" w:rsidR="002A655A" w:rsidRDefault="00205139" w:rsidP="00FC60CE">
      <w:pPr>
        <w:pStyle w:val="Footer"/>
        <w:tabs>
          <w:tab w:val="left" w:pos="720"/>
        </w:tabs>
        <w:rPr>
          <w:rFonts w:asciiTheme="minorHAnsi" w:hAnsiTheme="minorHAnsi"/>
          <w:szCs w:val="24"/>
        </w:rPr>
      </w:pPr>
      <w:r w:rsidRPr="00C11D84">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sidRPr="00C11D84">
        <w:rPr>
          <w:rFonts w:asciiTheme="minorHAnsi" w:hAnsiTheme="minorHAnsi"/>
          <w:szCs w:val="24"/>
        </w:rPr>
        <w:t>t much younger than themselves.</w:t>
      </w:r>
    </w:p>
    <w:p w14:paraId="122D4432" w14:textId="77777777" w:rsidR="00806BFB" w:rsidRDefault="00806BFB" w:rsidP="00FC60CE">
      <w:pPr>
        <w:pStyle w:val="Footer"/>
        <w:tabs>
          <w:tab w:val="left" w:pos="720"/>
        </w:tabs>
        <w:rPr>
          <w:rFonts w:asciiTheme="minorHAnsi" w:hAnsiTheme="minorHAnsi"/>
          <w:szCs w:val="24"/>
        </w:rPr>
      </w:pPr>
    </w:p>
    <w:p w14:paraId="5D34D99C" w14:textId="5B70470A" w:rsidR="00806BFB" w:rsidRPr="00C11D84" w:rsidRDefault="00806BFB" w:rsidP="00A215E7">
      <w:pPr>
        <w:pStyle w:val="Footer"/>
        <w:tabs>
          <w:tab w:val="left" w:pos="720"/>
        </w:tabs>
        <w:rPr>
          <w:rFonts w:asciiTheme="minorHAnsi" w:hAnsiTheme="minorHAnsi"/>
          <w:szCs w:val="24"/>
        </w:rPr>
      </w:pPr>
      <w:hyperlink r:id="rId15" w:anchor=":~:text=The%20%E2%80%9Cposition%20of%20trust%E2%80%9D%20offences%20are%20intended%20to%20target%20situations,of%20vulnerability%20of%20the%20child." w:history="1">
        <w:r w:rsidRPr="00806BFB">
          <w:rPr>
            <w:rStyle w:val="Hyperlink"/>
            <w:rFonts w:asciiTheme="minorHAnsi" w:hAnsiTheme="minorHAnsi"/>
            <w:color w:val="auto"/>
            <w:szCs w:val="24"/>
          </w:rPr>
          <w:t>The Police, Crime, Sentencing and Courts Act 2022</w:t>
        </w:r>
      </w:hyperlink>
      <w:r w:rsidRPr="00806BFB">
        <w:rPr>
          <w:rFonts w:asciiTheme="minorHAnsi" w:hAnsiTheme="minorHAnsi"/>
          <w:szCs w:val="24"/>
        </w:rPr>
        <w:t xml:space="preserve"> </w:t>
      </w:r>
      <w:r>
        <w:rPr>
          <w:rFonts w:asciiTheme="minorHAnsi" w:hAnsiTheme="minorHAnsi"/>
          <w:szCs w:val="24"/>
        </w:rPr>
        <w:t>expanded the list of roles which are legally considered to be positions of trust to include anyone who is in a teaching, coaching, instructing, training or supervising role within sport or religion. This means that since May 2022 if an adult of any age is in a role where they are working directly with young people aged 16 and 17 and forms a romantic or sexual relationship with them, they could be charged with criminal offences. If you have concerns about a relationship forming between an adult helper and a young person then you should notify the DPS.</w:t>
      </w:r>
    </w:p>
    <w:p w14:paraId="1905EFFD" w14:textId="77777777" w:rsidR="00064CA4" w:rsidRPr="00723142" w:rsidRDefault="00064CA4" w:rsidP="00FC60CE">
      <w:pPr>
        <w:rPr>
          <w:rFonts w:asciiTheme="minorHAnsi" w:hAnsiTheme="minorHAnsi"/>
          <w:sz w:val="12"/>
          <w:szCs w:val="12"/>
        </w:rPr>
      </w:pPr>
    </w:p>
    <w:p w14:paraId="13D46958" w14:textId="77777777" w:rsidR="00064CA4" w:rsidRPr="00C11D84" w:rsidRDefault="00EA3CC1" w:rsidP="00FC60CE">
      <w:pPr>
        <w:pStyle w:val="Heading4"/>
        <w:spacing w:before="0"/>
        <w:rPr>
          <w:color w:val="auto"/>
        </w:rPr>
      </w:pPr>
      <w:bookmarkStart w:id="26" w:name="_Toc497395399"/>
      <w:r w:rsidRPr="00C11D84">
        <w:rPr>
          <w:color w:val="auto"/>
        </w:rPr>
        <w:t>2.</w:t>
      </w:r>
      <w:r w:rsidR="00EF5B1F" w:rsidRPr="00C11D84">
        <w:rPr>
          <w:color w:val="auto"/>
        </w:rPr>
        <w:t>1.</w:t>
      </w:r>
      <w:r w:rsidRPr="00C11D84">
        <w:rPr>
          <w:color w:val="auto"/>
        </w:rPr>
        <w:t xml:space="preserve">6 </w:t>
      </w:r>
      <w:r w:rsidR="00EF5B1F" w:rsidRPr="00C11D84">
        <w:rPr>
          <w:color w:val="auto"/>
        </w:rPr>
        <w:t>Allegations Made Against Children and Adults at Risk</w:t>
      </w:r>
      <w:bookmarkEnd w:id="26"/>
    </w:p>
    <w:bookmarkEnd w:id="22"/>
    <w:bookmarkEnd w:id="23"/>
    <w:bookmarkEnd w:id="24"/>
    <w:p w14:paraId="56DA23CB" w14:textId="77777777" w:rsidR="002A655A" w:rsidRPr="00C11D84" w:rsidRDefault="00F95F48" w:rsidP="00FC60CE">
      <w:pPr>
        <w:rPr>
          <w:rFonts w:asciiTheme="minorHAnsi" w:hAnsiTheme="minorHAnsi" w:cs="Calibri"/>
          <w:szCs w:val="24"/>
        </w:rPr>
      </w:pPr>
      <w:r w:rsidRPr="00C11D84">
        <w:rPr>
          <w:rFonts w:asciiTheme="minorHAnsi" w:hAnsiTheme="minorHAnsi" w:cs="Calibri"/>
          <w:szCs w:val="24"/>
        </w:rPr>
        <w:t xml:space="preserve">Children and young people are </w:t>
      </w:r>
      <w:r w:rsidR="002E38A5" w:rsidRPr="00C11D84">
        <w:rPr>
          <w:rFonts w:asciiTheme="minorHAnsi" w:hAnsiTheme="minorHAnsi" w:cs="Calibri"/>
          <w:szCs w:val="24"/>
        </w:rPr>
        <w:t xml:space="preserve">by nature </w:t>
      </w:r>
      <w:r w:rsidRPr="00C11D84">
        <w:rPr>
          <w:rFonts w:asciiTheme="minorHAnsi" w:hAnsiTheme="minorHAnsi" w:cs="Calibri"/>
          <w:szCs w:val="24"/>
        </w:rPr>
        <w:t>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C11D84">
        <w:rPr>
          <w:rFonts w:asciiTheme="minorHAnsi" w:hAnsiTheme="minorHAnsi" w:cs="Calibri"/>
          <w:szCs w:val="24"/>
        </w:rPr>
        <w:t>,</w:t>
      </w:r>
      <w:r w:rsidRPr="00C11D84">
        <w:rPr>
          <w:rFonts w:asciiTheme="minorHAnsi" w:hAnsiTheme="minorHAnsi" w:cs="Calibri"/>
          <w:szCs w:val="24"/>
        </w:rPr>
        <w:t xml:space="preserve"> this is abusive.  Such situations will be taken as seriously as if an adult were involved, because the effects on the</w:t>
      </w:r>
      <w:r w:rsidR="00FC2D60" w:rsidRPr="00C11D84">
        <w:rPr>
          <w:rFonts w:asciiTheme="minorHAnsi" w:hAnsiTheme="minorHAnsi" w:cs="Calibri"/>
          <w:szCs w:val="24"/>
        </w:rPr>
        <w:t xml:space="preserve"> child victim can be as great</w:t>
      </w:r>
      <w:r w:rsidR="00B06662" w:rsidRPr="00C11D84">
        <w:rPr>
          <w:rFonts w:asciiTheme="minorHAnsi" w:hAnsiTheme="minorHAnsi" w:cs="Calibri"/>
          <w:szCs w:val="24"/>
        </w:rPr>
        <w:t>.</w:t>
      </w:r>
    </w:p>
    <w:p w14:paraId="099BFFE3" w14:textId="77777777" w:rsidR="00064CA4" w:rsidRPr="00723142" w:rsidRDefault="00064CA4" w:rsidP="00FC60CE">
      <w:pPr>
        <w:rPr>
          <w:rFonts w:asciiTheme="minorHAnsi" w:hAnsiTheme="minorHAnsi" w:cs="Calibri"/>
          <w:sz w:val="12"/>
          <w:szCs w:val="12"/>
        </w:rPr>
      </w:pPr>
    </w:p>
    <w:p w14:paraId="40B45279" w14:textId="77777777" w:rsidR="00202D15" w:rsidRPr="00C11D84" w:rsidRDefault="00896D67" w:rsidP="00FC60CE">
      <w:pPr>
        <w:rPr>
          <w:rFonts w:asciiTheme="minorHAnsi" w:hAnsiTheme="minorHAnsi" w:cs="Calibri"/>
          <w:b/>
          <w:sz w:val="24"/>
          <w:szCs w:val="24"/>
        </w:rPr>
      </w:pPr>
      <w:r w:rsidRPr="00C11D84">
        <w:rPr>
          <w:rFonts w:asciiTheme="minorHAnsi" w:hAnsiTheme="minorHAnsi" w:cs="Calibri"/>
          <w:szCs w:val="24"/>
        </w:rPr>
        <w:t>When such an i</w:t>
      </w:r>
      <w:r w:rsidR="00F95F48" w:rsidRPr="00C11D84">
        <w:rPr>
          <w:rFonts w:asciiTheme="minorHAnsi" w:hAnsiTheme="minorHAnsi" w:cs="Calibri"/>
          <w:szCs w:val="24"/>
        </w:rPr>
        <w:t>nstance</w:t>
      </w:r>
      <w:r w:rsidR="00662342" w:rsidRPr="00C11D84">
        <w:rPr>
          <w:rFonts w:asciiTheme="minorHAnsi" w:hAnsiTheme="minorHAnsi" w:cs="Calibri"/>
          <w:szCs w:val="24"/>
        </w:rPr>
        <w:t xml:space="preserve"> </w:t>
      </w:r>
      <w:r w:rsidR="00C71270" w:rsidRPr="00C11D84">
        <w:rPr>
          <w:rFonts w:asciiTheme="minorHAnsi" w:hAnsiTheme="minorHAnsi" w:cs="Calibri"/>
          <w:szCs w:val="24"/>
        </w:rPr>
        <w:t>occurs,</w:t>
      </w:r>
      <w:r w:rsidR="00662342" w:rsidRPr="00C11D84">
        <w:rPr>
          <w:rFonts w:asciiTheme="minorHAnsi" w:hAnsiTheme="minorHAnsi" w:cs="Calibri"/>
          <w:szCs w:val="24"/>
        </w:rPr>
        <w:t xml:space="preserve"> </w:t>
      </w:r>
      <w:r w:rsidR="00F95F48" w:rsidRPr="00C11D84">
        <w:rPr>
          <w:rFonts w:asciiTheme="minorHAnsi" w:hAnsiTheme="minorHAnsi" w:cs="Calibri"/>
          <w:szCs w:val="24"/>
        </w:rPr>
        <w:t>the</w:t>
      </w:r>
      <w:r w:rsidR="00662342" w:rsidRPr="00C11D84">
        <w:rPr>
          <w:rFonts w:asciiTheme="minorHAnsi" w:hAnsiTheme="minorHAnsi" w:cs="Calibri"/>
          <w:szCs w:val="24"/>
        </w:rPr>
        <w:t>y</w:t>
      </w:r>
      <w:r w:rsidR="00F95F48" w:rsidRPr="00C11D84">
        <w:rPr>
          <w:rFonts w:asciiTheme="minorHAnsi" w:hAnsiTheme="minorHAnsi" w:cs="Calibri"/>
          <w:szCs w:val="24"/>
        </w:rPr>
        <w:t xml:space="preserve"> are investigated by the </w:t>
      </w:r>
      <w:r w:rsidR="00216429" w:rsidRPr="00C11D84">
        <w:rPr>
          <w:rFonts w:asciiTheme="minorHAnsi" w:hAnsiTheme="minorHAnsi" w:cs="Calibri"/>
          <w:szCs w:val="24"/>
        </w:rPr>
        <w:t>statutory authorities</w:t>
      </w:r>
      <w:r w:rsidR="00F95F48" w:rsidRPr="00C11D84">
        <w:rPr>
          <w:rFonts w:asciiTheme="minorHAnsi" w:hAnsiTheme="minorHAnsi" w:cs="Calibri"/>
          <w:szCs w:val="24"/>
        </w:rPr>
        <w:t xml:space="preserve"> in the same way as if an adult were involved, though it is likely that the perpetrator would also be regarded</w:t>
      </w:r>
      <w:r w:rsidR="00C71270" w:rsidRPr="00C11D84">
        <w:rPr>
          <w:rFonts w:asciiTheme="minorHAnsi" w:hAnsiTheme="minorHAnsi" w:cs="Calibri"/>
          <w:szCs w:val="24"/>
        </w:rPr>
        <w:t xml:space="preserve"> as a victim in their own right, as they</w:t>
      </w:r>
      <w:r w:rsidR="00F95F48" w:rsidRPr="00C11D84">
        <w:rPr>
          <w:rFonts w:asciiTheme="minorHAnsi" w:hAnsiTheme="minorHAnsi" w:cs="Calibri"/>
          <w:szCs w:val="24"/>
        </w:rPr>
        <w:t xml:space="preserve"> </w:t>
      </w:r>
      <w:r w:rsidR="004058CC" w:rsidRPr="00C11D84">
        <w:rPr>
          <w:rFonts w:asciiTheme="minorHAnsi" w:hAnsiTheme="minorHAnsi" w:cs="Calibri"/>
          <w:szCs w:val="24"/>
        </w:rPr>
        <w:t xml:space="preserve">may </w:t>
      </w:r>
      <w:r w:rsidR="00F95F48" w:rsidRPr="00C11D84">
        <w:rPr>
          <w:rFonts w:asciiTheme="minorHAnsi" w:hAnsiTheme="minorHAnsi" w:cs="Calibri"/>
          <w:szCs w:val="24"/>
        </w:rPr>
        <w:t>have also been abused.  It cannot be assumed that y</w:t>
      </w:r>
      <w:r w:rsidR="004058CC" w:rsidRPr="00C11D84">
        <w:rPr>
          <w:rFonts w:asciiTheme="minorHAnsi" w:hAnsiTheme="minorHAnsi" w:cs="Calibri"/>
          <w:szCs w:val="24"/>
        </w:rPr>
        <w:t>oung people will grow out of this type of behaviour, as m</w:t>
      </w:r>
      <w:r w:rsidR="00F95F48" w:rsidRPr="00C11D84">
        <w:rPr>
          <w:rFonts w:asciiTheme="minorHAnsi" w:hAnsiTheme="minorHAnsi" w:cs="Calibri"/>
          <w:szCs w:val="24"/>
        </w:rPr>
        <w:t xml:space="preserve">ost adult sex offenders </w:t>
      </w:r>
      <w:r w:rsidR="004058CC" w:rsidRPr="00C11D84">
        <w:rPr>
          <w:rFonts w:asciiTheme="minorHAnsi" w:hAnsiTheme="minorHAnsi" w:cs="Calibri"/>
          <w:szCs w:val="24"/>
        </w:rPr>
        <w:t>started abusing in their teens or even younger</w:t>
      </w:r>
      <w:r w:rsidR="00F95F48" w:rsidRPr="00C11D84">
        <w:rPr>
          <w:rFonts w:asciiTheme="minorHAnsi" w:hAnsiTheme="minorHAnsi" w:cs="Calibri"/>
          <w:szCs w:val="24"/>
        </w:rPr>
        <w:t xml:space="preserve">.   </w:t>
      </w:r>
    </w:p>
    <w:p w14:paraId="60CCCFD6" w14:textId="77777777" w:rsidR="00EC0D59" w:rsidRPr="00C11D84" w:rsidRDefault="005F7F54" w:rsidP="00FC60CE">
      <w:pPr>
        <w:rPr>
          <w:rFonts w:asciiTheme="minorHAnsi" w:hAnsiTheme="minorHAnsi" w:cs="Arial"/>
          <w:shd w:val="clear" w:color="auto" w:fill="FFFFFF"/>
        </w:rPr>
      </w:pPr>
      <w:r w:rsidRPr="00C11D84">
        <w:rPr>
          <w:rFonts w:asciiTheme="minorHAnsi" w:hAnsiTheme="minorHAnsi" w:cs="Calibri"/>
        </w:rPr>
        <w:t>Allegations against adults at r</w:t>
      </w:r>
      <w:r w:rsidR="005B5C30" w:rsidRPr="00C11D84">
        <w:rPr>
          <w:rFonts w:asciiTheme="minorHAnsi" w:hAnsiTheme="minorHAnsi" w:cs="Calibri"/>
        </w:rPr>
        <w:t>isk</w:t>
      </w:r>
      <w:r w:rsidR="007A5EFD" w:rsidRPr="00C11D84">
        <w:rPr>
          <w:rFonts w:asciiTheme="minorHAnsi" w:hAnsiTheme="minorHAnsi" w:cs="Calibri"/>
        </w:rPr>
        <w:t xml:space="preserve"> will be investigated by the statutory authorities.  If the alleged </w:t>
      </w:r>
      <w:r w:rsidR="007105C4" w:rsidRPr="00C11D84">
        <w:rPr>
          <w:rFonts w:asciiTheme="minorHAnsi" w:hAnsiTheme="minorHAnsi" w:cs="Calibri"/>
        </w:rPr>
        <w:t>perpetrator</w:t>
      </w:r>
      <w:r w:rsidR="007A5EFD" w:rsidRPr="00C11D84">
        <w:rPr>
          <w:rFonts w:asciiTheme="minorHAnsi" w:hAnsiTheme="minorHAnsi" w:cs="Calibri"/>
        </w:rPr>
        <w:t xml:space="preserve"> is</w:t>
      </w:r>
      <w:r w:rsidR="007A5EFD" w:rsidRPr="00C11D84">
        <w:rPr>
          <w:rFonts w:asciiTheme="minorHAnsi" w:hAnsiTheme="minorHAnsi" w:cs="Calibri"/>
          <w:b/>
        </w:rPr>
        <w:t xml:space="preserve"> </w:t>
      </w:r>
      <w:r w:rsidR="007A5EFD" w:rsidRPr="00C11D84">
        <w:rPr>
          <w:rFonts w:asciiTheme="minorHAnsi" w:hAnsiTheme="minorHAnsi"/>
        </w:rPr>
        <w:t xml:space="preserve">unable to understand the significance of questions put to them or their replies, they </w:t>
      </w:r>
      <w:r w:rsidR="00EA284C" w:rsidRPr="00C11D84">
        <w:rPr>
          <w:rFonts w:asciiTheme="minorHAnsi" w:hAnsiTheme="minorHAnsi"/>
        </w:rPr>
        <w:t>can access</w:t>
      </w:r>
      <w:r w:rsidR="007A5EFD" w:rsidRPr="00C11D84">
        <w:rPr>
          <w:rFonts w:asciiTheme="minorHAnsi" w:hAnsiTheme="minorHAnsi"/>
        </w:rPr>
        <w:t xml:space="preserve"> support from an ‘appropriate’ adult whilst they are being questioned.</w:t>
      </w:r>
      <w:r w:rsidR="007105C4" w:rsidRPr="00C11D84">
        <w:rPr>
          <w:rFonts w:asciiTheme="minorHAnsi" w:hAnsiTheme="minorHAnsi"/>
        </w:rPr>
        <w:t xml:space="preserve">  This role can be filled by a range of people, such as a </w:t>
      </w:r>
      <w:r w:rsidR="007105C4" w:rsidRPr="00C11D84">
        <w:rPr>
          <w:rFonts w:asciiTheme="minorHAnsi" w:eastAsia="Times New Roman" w:hAnsiTheme="minorHAnsi" w:cs="Arial"/>
          <w:lang w:eastAsia="en-GB"/>
        </w:rPr>
        <w:t xml:space="preserve">family member, carer, social worker, etc.  </w:t>
      </w:r>
      <w:r w:rsidR="00DE3D57" w:rsidRPr="00C11D84">
        <w:rPr>
          <w:rFonts w:asciiTheme="minorHAnsi" w:eastAsia="Times New Roman" w:hAnsiTheme="minorHAnsi" w:cs="Arial"/>
          <w:lang w:eastAsia="en-GB"/>
        </w:rPr>
        <w:t>In court, adults at risk may</w:t>
      </w:r>
      <w:r w:rsidR="007105C4" w:rsidRPr="00C11D84">
        <w:rPr>
          <w:rFonts w:asciiTheme="minorHAnsi" w:eastAsia="Times New Roman" w:hAnsiTheme="minorHAnsi" w:cs="Arial"/>
          <w:lang w:eastAsia="en-GB"/>
        </w:rPr>
        <w:t xml:space="preserve"> be </w:t>
      </w:r>
      <w:r w:rsidR="007105C4" w:rsidRPr="00C11D84">
        <w:rPr>
          <w:rFonts w:asciiTheme="minorHAnsi" w:hAnsiTheme="minorHAnsi" w:cs="Arial"/>
          <w:shd w:val="clear" w:color="auto" w:fill="FFFFFF"/>
        </w:rPr>
        <w:t>allowed to be assisted by an intermediary</w:t>
      </w:r>
      <w:r w:rsidR="00DE3D57" w:rsidRPr="00C11D84">
        <w:rPr>
          <w:rFonts w:asciiTheme="minorHAnsi" w:hAnsiTheme="minorHAnsi" w:cs="Arial"/>
          <w:shd w:val="clear" w:color="auto" w:fill="FFFFFF"/>
        </w:rPr>
        <w:t xml:space="preserve"> or give evidence through a live link.</w:t>
      </w:r>
    </w:p>
    <w:p w14:paraId="2C4E2374" w14:textId="77777777" w:rsidR="005E20E2" w:rsidRPr="00723142" w:rsidRDefault="005E20E2" w:rsidP="00FC60CE">
      <w:pPr>
        <w:rPr>
          <w:rFonts w:asciiTheme="minorHAnsi" w:hAnsiTheme="minorHAnsi" w:cs="Arial"/>
          <w:sz w:val="12"/>
          <w:szCs w:val="12"/>
          <w:shd w:val="clear" w:color="auto" w:fill="FFFFFF"/>
        </w:rPr>
      </w:pPr>
    </w:p>
    <w:p w14:paraId="05CA73C2" w14:textId="7742A68D" w:rsidR="00F24260" w:rsidRPr="00C11D84" w:rsidRDefault="00F24260" w:rsidP="00FC60CE">
      <w:pPr>
        <w:rPr>
          <w:rFonts w:asciiTheme="minorHAnsi" w:hAnsiTheme="minorHAnsi" w:cs="Arial"/>
          <w:shd w:val="clear" w:color="auto" w:fill="FFFFFF"/>
        </w:rPr>
      </w:pPr>
      <w:r w:rsidRPr="00C11D84">
        <w:rPr>
          <w:rFonts w:asciiTheme="minorHAnsi" w:hAnsiTheme="minorHAnsi" w:cs="Arial"/>
          <w:shd w:val="clear" w:color="auto" w:fill="FFFFFF"/>
        </w:rPr>
        <w:t>When an allegation is made against a child or adult at risk the following procedure should be followed:</w:t>
      </w:r>
    </w:p>
    <w:p w14:paraId="42C799B1" w14:textId="77777777" w:rsidR="00F24260" w:rsidRPr="00C11D84" w:rsidRDefault="00F24260" w:rsidP="00FC60CE">
      <w:pPr>
        <w:pStyle w:val="ListParagraph"/>
        <w:numPr>
          <w:ilvl w:val="0"/>
          <w:numId w:val="36"/>
        </w:numPr>
      </w:pPr>
      <w:r w:rsidRPr="00C11D84">
        <w:t>Do not approach the person about whom the allegation has been made or their parents / carers</w:t>
      </w:r>
    </w:p>
    <w:p w14:paraId="7E5FE853" w14:textId="77777777" w:rsidR="00F24260" w:rsidRPr="00C11D84" w:rsidRDefault="00F24260" w:rsidP="00FC60CE">
      <w:pPr>
        <w:pStyle w:val="ListParagraph"/>
        <w:numPr>
          <w:ilvl w:val="0"/>
          <w:numId w:val="36"/>
        </w:numPr>
      </w:pPr>
      <w:r w:rsidRPr="00C11D84">
        <w:t>Follow the</w:t>
      </w:r>
      <w:r w:rsidR="00E96903" w:rsidRPr="00C11D84">
        <w:t xml:space="preserve"> </w:t>
      </w:r>
      <w:r w:rsidR="00E75AAD" w:rsidRPr="00C11D84">
        <w:t xml:space="preserve">church’s </w:t>
      </w:r>
      <w:r w:rsidR="00E96903" w:rsidRPr="00C11D84">
        <w:t xml:space="preserve">safeguarding procedure: </w:t>
      </w:r>
      <w:r w:rsidR="00E96903" w:rsidRPr="00C11D84">
        <w:rPr>
          <w:b/>
        </w:rPr>
        <w:t>R</w:t>
      </w:r>
      <w:r w:rsidRPr="00C11D84">
        <w:rPr>
          <w:b/>
        </w:rPr>
        <w:t>ecognise, Respond, Record, Report</w:t>
      </w:r>
    </w:p>
    <w:p w14:paraId="4060ADDD" w14:textId="77777777" w:rsidR="00E96903" w:rsidRPr="00C11D84" w:rsidRDefault="00E96903" w:rsidP="00FC60CE">
      <w:pPr>
        <w:pStyle w:val="ListParagraph"/>
        <w:numPr>
          <w:ilvl w:val="0"/>
          <w:numId w:val="36"/>
        </w:numPr>
      </w:pPr>
      <w:r w:rsidRPr="00C11D84">
        <w:t>Seek advice from the DPS</w:t>
      </w:r>
      <w:r w:rsidR="00216429" w:rsidRPr="00C11D84">
        <w:t>,</w:t>
      </w:r>
      <w:r w:rsidRPr="00C11D84">
        <w:t xml:space="preserve"> who will</w:t>
      </w:r>
      <w:r w:rsidR="00E75AAD" w:rsidRPr="00C11D84">
        <w:t xml:space="preserve"> speak</w:t>
      </w:r>
      <w:r w:rsidRPr="00C11D84">
        <w:t xml:space="preserve"> to the police or social services about when to inform a parent</w:t>
      </w:r>
      <w:r w:rsidR="00B66D2A" w:rsidRPr="00C11D84">
        <w:t xml:space="preserve">. The DPS will also </w:t>
      </w:r>
      <w:r w:rsidR="00E75AAD" w:rsidRPr="00C11D84">
        <w:t>seek</w:t>
      </w:r>
      <w:r w:rsidR="00B66D2A" w:rsidRPr="00C11D84">
        <w:t xml:space="preserve"> advice about</w:t>
      </w:r>
      <w:r w:rsidRPr="00C11D84">
        <w:t xml:space="preserve"> what steps need to be taken to ensure the needs of both the victim and alleged perpetrator are met; this may include placing the child or adult at risk on a Safeguarding Contract </w:t>
      </w:r>
      <w:r w:rsidR="00216429" w:rsidRPr="00C11D84">
        <w:t xml:space="preserve">or equivalent </w:t>
      </w:r>
      <w:r w:rsidRPr="00C11D84">
        <w:t>(see section</w:t>
      </w:r>
      <w:r w:rsidR="00A85A95" w:rsidRPr="00C11D84">
        <w:t xml:space="preserve"> </w:t>
      </w:r>
      <w:r w:rsidR="00216429" w:rsidRPr="00C11D84">
        <w:t>3.4</w:t>
      </w:r>
      <w:r w:rsidR="00A85A95" w:rsidRPr="00C11D84">
        <w:t xml:space="preserve">: </w:t>
      </w:r>
      <w:r w:rsidR="00B66D2A" w:rsidRPr="00C11D84">
        <w:t>Safer Community / Working with Alleged or Known Offenders)</w:t>
      </w:r>
    </w:p>
    <w:p w14:paraId="57FADEE9" w14:textId="77777777" w:rsidR="00B66D2A" w:rsidRPr="00C11D84" w:rsidRDefault="00B66D2A" w:rsidP="00FC60CE">
      <w:pPr>
        <w:pStyle w:val="ListParagraph"/>
        <w:numPr>
          <w:ilvl w:val="0"/>
          <w:numId w:val="36"/>
        </w:numPr>
      </w:pPr>
      <w:r w:rsidRPr="00C11D84">
        <w:t xml:space="preserve">Make sure there is </w:t>
      </w:r>
      <w:r w:rsidR="00216429" w:rsidRPr="00C11D84">
        <w:t xml:space="preserve">pastoral </w:t>
      </w:r>
      <w:r w:rsidRPr="00C11D84">
        <w:t>support in place for the child or adult at risk through</w:t>
      </w:r>
      <w:r w:rsidR="00216429" w:rsidRPr="00C11D84">
        <w:t>out</w:t>
      </w:r>
      <w:r w:rsidRPr="00C11D84">
        <w:t xml:space="preserve"> the process</w:t>
      </w:r>
      <w:r w:rsidR="00216429" w:rsidRPr="00C11D84">
        <w:t xml:space="preserve"> involved</w:t>
      </w:r>
      <w:r w:rsidRPr="00C11D84">
        <w:t xml:space="preserve">. </w:t>
      </w:r>
    </w:p>
    <w:p w14:paraId="4E467280" w14:textId="77777777" w:rsidR="00B66D2A" w:rsidRPr="000660C4" w:rsidRDefault="00B66D2A" w:rsidP="00FC60CE">
      <w:pPr>
        <w:rPr>
          <w:sz w:val="12"/>
          <w:szCs w:val="12"/>
        </w:rPr>
      </w:pPr>
    </w:p>
    <w:p w14:paraId="7FA37AE1" w14:textId="77777777" w:rsidR="00342877" w:rsidRPr="00C11D84" w:rsidRDefault="00E75AAD" w:rsidP="00FC60CE">
      <w:pPr>
        <w:pStyle w:val="Heading4"/>
        <w:spacing w:before="0"/>
        <w:rPr>
          <w:color w:val="auto"/>
        </w:rPr>
      </w:pPr>
      <w:bookmarkStart w:id="27" w:name="_Toc497395400"/>
      <w:r w:rsidRPr="00C11D84">
        <w:rPr>
          <w:color w:val="auto"/>
        </w:rPr>
        <w:t>2.</w:t>
      </w:r>
      <w:r w:rsidR="00EF5B1F" w:rsidRPr="00C11D84">
        <w:rPr>
          <w:color w:val="auto"/>
        </w:rPr>
        <w:t>1.</w:t>
      </w:r>
      <w:r w:rsidRPr="00C11D84">
        <w:rPr>
          <w:color w:val="auto"/>
        </w:rPr>
        <w:t xml:space="preserve">7 </w:t>
      </w:r>
      <w:r w:rsidR="00EF5B1F" w:rsidRPr="00C11D84">
        <w:rPr>
          <w:color w:val="auto"/>
        </w:rPr>
        <w:t>Pastoral Care</w:t>
      </w:r>
      <w:bookmarkEnd w:id="27"/>
    </w:p>
    <w:p w14:paraId="3DADF689" w14:textId="77777777" w:rsidR="002A655A" w:rsidRPr="00C11D84" w:rsidRDefault="00693E02" w:rsidP="00FC60CE">
      <w:pPr>
        <w:rPr>
          <w:b/>
        </w:rPr>
      </w:pPr>
      <w:r w:rsidRPr="00C11D84">
        <w:rPr>
          <w:b/>
        </w:rPr>
        <w:t>F</w:t>
      </w:r>
      <w:r w:rsidR="00D850BD" w:rsidRPr="00C11D84">
        <w:rPr>
          <w:b/>
        </w:rPr>
        <w:t>ollowing an allegation / suspicion</w:t>
      </w:r>
    </w:p>
    <w:p w14:paraId="2E370175" w14:textId="77777777" w:rsidR="000660C4" w:rsidRDefault="00202D15" w:rsidP="00FC60CE">
      <w:r w:rsidRPr="00C11D84">
        <w:t>When an alle</w:t>
      </w:r>
      <w:r w:rsidR="00402C82" w:rsidRPr="00C11D84">
        <w:t>gation/suspicion arises in the c</w:t>
      </w:r>
      <w:r w:rsidRPr="00C11D84">
        <w:t xml:space="preserve">hurch, a period of investigation will follow, which will be stressful for all involved. </w:t>
      </w:r>
      <w:r w:rsidR="00402C82" w:rsidRPr="00C11D84">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C11D84">
        <w:t>other</w:t>
      </w:r>
      <w:r w:rsidR="00402C82" w:rsidRPr="00C11D84">
        <w:t xml:space="preserve"> </w:t>
      </w:r>
      <w:r w:rsidR="004058CC" w:rsidRPr="00C11D84">
        <w:t xml:space="preserve">people </w:t>
      </w:r>
      <w:r w:rsidR="00402C82" w:rsidRPr="00C11D84">
        <w:t xml:space="preserve">to support the </w:t>
      </w:r>
    </w:p>
    <w:p w14:paraId="1482E3E4" w14:textId="663C312A" w:rsidR="00473C2C" w:rsidRDefault="004058CC" w:rsidP="00FC60CE">
      <w:r w:rsidRPr="00C11D84">
        <w:t>families involved</w:t>
      </w:r>
      <w:r w:rsidR="00402C82" w:rsidRPr="00C11D84">
        <w:t xml:space="preserve">. </w:t>
      </w:r>
    </w:p>
    <w:p w14:paraId="1F23B7C4" w14:textId="7C6D6483" w:rsidR="00473C2C" w:rsidRDefault="00520428" w:rsidP="00FC60CE">
      <w:r w:rsidRPr="00C11D84">
        <w:t>Where a statutory</w:t>
      </w:r>
      <w:r w:rsidR="00202D15" w:rsidRPr="00C11D84">
        <w:t xml:space="preserve"> investigation is under way, this support will be provided </w:t>
      </w:r>
      <w:r w:rsidR="00402C82" w:rsidRPr="00C11D84">
        <w:t>with the knowledge of</w:t>
      </w:r>
      <w:r w:rsidR="00216429" w:rsidRPr="00C11D84">
        <w:t xml:space="preserve"> the statutory authority involved</w:t>
      </w:r>
      <w:r w:rsidR="00202D15" w:rsidRPr="00C11D84">
        <w:t xml:space="preserve">. </w:t>
      </w:r>
    </w:p>
    <w:p w14:paraId="7A207459" w14:textId="4CACE03F" w:rsidR="00202D15" w:rsidRPr="00473C2C" w:rsidRDefault="00202D15" w:rsidP="00FC60CE">
      <w:r w:rsidRPr="00C11D84">
        <w:t>Where the perpetrator accepts some responsibility</w:t>
      </w:r>
      <w:r w:rsidR="00BF467D" w:rsidRPr="00C11D84">
        <w:t>,</w:t>
      </w:r>
      <w:r w:rsidRPr="00C11D84">
        <w:t xml:space="preserve"> they will be encouraged to seek specialised interventions/treatment to reduce the risk of re-offending.  This may only be appropriate once the investigation and legal processes have been completed</w:t>
      </w:r>
      <w:r w:rsidRPr="00C11D84">
        <w:rPr>
          <w:rFonts w:cs="Calibri"/>
        </w:rPr>
        <w:t>.</w:t>
      </w:r>
    </w:p>
    <w:p w14:paraId="4A1C68C7" w14:textId="77777777" w:rsidR="00BA54A9" w:rsidRPr="00723142" w:rsidRDefault="00BA54A9" w:rsidP="00FC60CE">
      <w:pPr>
        <w:rPr>
          <w:sz w:val="12"/>
          <w:szCs w:val="12"/>
        </w:rPr>
      </w:pPr>
    </w:p>
    <w:p w14:paraId="3EEC6A3E" w14:textId="77777777" w:rsidR="00BA54A9" w:rsidRPr="00C11D84" w:rsidRDefault="00D850BD" w:rsidP="00FC60CE">
      <w:pPr>
        <w:ind w:right="170"/>
        <w:rPr>
          <w:rFonts w:asciiTheme="minorHAnsi" w:hAnsiTheme="minorHAnsi" w:cs="Leelawadee"/>
          <w:b/>
        </w:rPr>
      </w:pPr>
      <w:r w:rsidRPr="00C11D84">
        <w:rPr>
          <w:rFonts w:asciiTheme="minorHAnsi" w:hAnsiTheme="minorHAnsi" w:cs="Calibri"/>
          <w:b/>
        </w:rPr>
        <w:t xml:space="preserve">Supporting </w:t>
      </w:r>
      <w:r w:rsidR="00BF467D" w:rsidRPr="00C11D84">
        <w:rPr>
          <w:rFonts w:asciiTheme="minorHAnsi" w:hAnsiTheme="minorHAnsi" w:cs="Calibri"/>
          <w:b/>
        </w:rPr>
        <w:t>those who have experienced abuse</w:t>
      </w:r>
    </w:p>
    <w:p w14:paraId="42483C00" w14:textId="407AC8AE" w:rsidR="00C27E82" w:rsidRPr="00C11D84" w:rsidRDefault="00E75AAD" w:rsidP="00FC60CE">
      <w:pPr>
        <w:ind w:right="173"/>
        <w:rPr>
          <w:rFonts w:asciiTheme="minorHAnsi" w:hAnsiTheme="minorHAnsi" w:cs="Calibri"/>
        </w:rPr>
      </w:pPr>
      <w:r w:rsidRPr="00C11D84">
        <w:rPr>
          <w:rFonts w:asciiTheme="minorHAnsi" w:hAnsiTheme="minorHAnsi" w:cs="Calibri"/>
        </w:rPr>
        <w:t>As a church, w</w:t>
      </w:r>
      <w:r w:rsidR="00383316" w:rsidRPr="00C11D84">
        <w:rPr>
          <w:rFonts w:asciiTheme="minorHAnsi" w:hAnsiTheme="minorHAnsi" w:cs="Calibri"/>
        </w:rPr>
        <w:t xml:space="preserve">e </w:t>
      </w:r>
      <w:r w:rsidR="00D850BD" w:rsidRPr="00C11D84">
        <w:rPr>
          <w:rFonts w:asciiTheme="minorHAnsi" w:hAnsiTheme="minorHAnsi" w:cs="Calibri"/>
        </w:rPr>
        <w:t xml:space="preserve">are committed </w:t>
      </w:r>
      <w:r w:rsidR="00383316" w:rsidRPr="00C11D84">
        <w:rPr>
          <w:rFonts w:asciiTheme="minorHAnsi" w:hAnsiTheme="minorHAnsi" w:cs="Calibri"/>
        </w:rPr>
        <w:t xml:space="preserve">to caring for </w:t>
      </w:r>
      <w:r w:rsidR="00BF467D" w:rsidRPr="00C11D84">
        <w:rPr>
          <w:rFonts w:asciiTheme="minorHAnsi" w:hAnsiTheme="minorHAnsi" w:cs="Calibri"/>
        </w:rPr>
        <w:t xml:space="preserve">those who have experienced </w:t>
      </w:r>
      <w:r w:rsidR="00425970" w:rsidRPr="00C11D84">
        <w:rPr>
          <w:rFonts w:asciiTheme="minorHAnsi" w:hAnsiTheme="minorHAnsi" w:cs="Calibri"/>
        </w:rPr>
        <w:t xml:space="preserve">abuse and refer to the Baptist Union of Great Britain </w:t>
      </w:r>
      <w:r w:rsidR="00425970" w:rsidRPr="00C11D84">
        <w:rPr>
          <w:rFonts w:asciiTheme="minorHAnsi" w:hAnsiTheme="minorHAnsi" w:cs="Calibri"/>
          <w:b/>
          <w:i/>
        </w:rPr>
        <w:t xml:space="preserve">Supporting </w:t>
      </w:r>
      <w:r w:rsidR="008478FB" w:rsidRPr="00C11D84">
        <w:rPr>
          <w:rFonts w:asciiTheme="minorHAnsi" w:hAnsiTheme="minorHAnsi" w:cs="Calibri"/>
          <w:b/>
          <w:i/>
        </w:rPr>
        <w:t>Those who have Experienced Abuse</w:t>
      </w:r>
      <w:r w:rsidR="008478FB" w:rsidRPr="00C11D84">
        <w:rPr>
          <w:rFonts w:asciiTheme="minorHAnsi" w:hAnsiTheme="minorHAnsi" w:cs="Calibri"/>
        </w:rPr>
        <w:t xml:space="preserve"> </w:t>
      </w:r>
      <w:r w:rsidR="00444C10" w:rsidRPr="00C11D84">
        <w:rPr>
          <w:rFonts w:asciiTheme="minorHAnsi" w:hAnsiTheme="minorHAnsi" w:cs="Calibri"/>
        </w:rPr>
        <w:t>g</w:t>
      </w:r>
      <w:r w:rsidR="00425970" w:rsidRPr="00C11D84">
        <w:rPr>
          <w:rFonts w:asciiTheme="minorHAnsi" w:hAnsiTheme="minorHAnsi" w:cs="Calibri"/>
        </w:rPr>
        <w:t>uide to ensure that we adhere to a model of best practice.</w:t>
      </w:r>
      <w:r w:rsidR="00F23C0B">
        <w:rPr>
          <w:rFonts w:asciiTheme="minorHAnsi" w:hAnsiTheme="minorHAnsi" w:cs="Calibri"/>
        </w:rPr>
        <w:t xml:space="preserve"> </w:t>
      </w:r>
      <w:r w:rsidR="00D850BD" w:rsidRPr="00C11D84">
        <w:rPr>
          <w:rFonts w:asciiTheme="minorHAnsi" w:hAnsiTheme="minorHAnsi" w:cs="Leelawadee"/>
        </w:rPr>
        <w:t xml:space="preserve">We recognise it is important that </w:t>
      </w:r>
      <w:r w:rsidR="008478FB" w:rsidRPr="00C11D84">
        <w:rPr>
          <w:rFonts w:asciiTheme="minorHAnsi" w:hAnsiTheme="minorHAnsi" w:cs="Leelawadee"/>
        </w:rPr>
        <w:t>those who have experienced abuse</w:t>
      </w:r>
      <w:r w:rsidR="00D850BD" w:rsidRPr="00C11D84">
        <w:rPr>
          <w:rFonts w:asciiTheme="minorHAnsi" w:hAnsiTheme="minorHAnsi" w:cs="Calibri"/>
        </w:rPr>
        <w:t>:</w:t>
      </w:r>
    </w:p>
    <w:p w14:paraId="6832B57F" w14:textId="77777777" w:rsidR="00383316" w:rsidRPr="00C11D84" w:rsidRDefault="00383316"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 xml:space="preserve">Are accepted for who they are, without being made to forgive or being put into a position of feeling guilty </w:t>
      </w:r>
      <w:r w:rsidRPr="00C11D84">
        <w:rPr>
          <w:rFonts w:asciiTheme="minorHAnsi" w:hAnsiTheme="minorHAnsi"/>
          <w:bCs/>
        </w:rPr>
        <w:lastRenderedPageBreak/>
        <w:t xml:space="preserve">and responsible for what happened to them. </w:t>
      </w:r>
    </w:p>
    <w:p w14:paraId="7C69BFBF" w14:textId="77777777" w:rsidR="00383316" w:rsidRPr="00C11D84" w:rsidRDefault="00383316"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Know that God loves them unconditionally, and that nothing can or will change this truth.</w:t>
      </w:r>
    </w:p>
    <w:p w14:paraId="7FEDF0D4" w14:textId="77777777" w:rsidR="00383316" w:rsidRPr="00C11D84" w:rsidRDefault="00383316"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Can be confident that those in the church com</w:t>
      </w:r>
      <w:r w:rsidR="00BF467D" w:rsidRPr="00C11D84">
        <w:rPr>
          <w:rFonts w:asciiTheme="minorHAnsi" w:hAnsiTheme="minorHAnsi"/>
          <w:bCs/>
        </w:rPr>
        <w:t>munity who know about the abuse</w:t>
      </w:r>
      <w:r w:rsidRPr="00C11D84">
        <w:rPr>
          <w:rFonts w:asciiTheme="minorHAnsi" w:hAnsiTheme="minorHAnsi"/>
          <w:bCs/>
        </w:rPr>
        <w:t xml:space="preserve"> are with them on their journey – no matter how long or difficult that journey may be.</w:t>
      </w:r>
    </w:p>
    <w:p w14:paraId="663CEB53" w14:textId="77777777" w:rsidR="00BA54A9" w:rsidRPr="004863F8" w:rsidRDefault="00BA54A9" w:rsidP="00FC60CE">
      <w:pPr>
        <w:rPr>
          <w:rFonts w:asciiTheme="minorHAnsi" w:hAnsiTheme="minorHAnsi" w:cs="Leelawadee"/>
          <w:sz w:val="8"/>
          <w:szCs w:val="8"/>
        </w:rPr>
      </w:pPr>
    </w:p>
    <w:p w14:paraId="57866D6E" w14:textId="77777777" w:rsidR="00D04199" w:rsidRPr="00C11D84" w:rsidRDefault="00BF467D" w:rsidP="00D04199">
      <w:r w:rsidRPr="00C11D84">
        <w:rPr>
          <w:rFonts w:asciiTheme="minorHAnsi" w:hAnsiTheme="minorHAnsi" w:cs="Leelawadee"/>
        </w:rPr>
        <w:t xml:space="preserve">It may be necessary to signpost individuals to specialist support.  </w:t>
      </w:r>
      <w:r w:rsidR="00D850BD" w:rsidRPr="00C11D84">
        <w:rPr>
          <w:rFonts w:asciiTheme="minorHAnsi" w:hAnsiTheme="minorHAnsi" w:cs="Leelawadee"/>
        </w:rPr>
        <w:t xml:space="preserve">The </w:t>
      </w:r>
      <w:r w:rsidR="003D7CC0" w:rsidRPr="00C11D84">
        <w:rPr>
          <w:rFonts w:asciiTheme="minorHAnsi" w:hAnsiTheme="minorHAnsi" w:cs="Leelawadee"/>
        </w:rPr>
        <w:t xml:space="preserve">DPS </w:t>
      </w:r>
      <w:r w:rsidR="00D850BD" w:rsidRPr="00C11D84">
        <w:rPr>
          <w:rFonts w:asciiTheme="minorHAnsi" w:hAnsiTheme="minorHAnsi" w:cs="Leelawadee"/>
        </w:rPr>
        <w:t xml:space="preserve">has </w:t>
      </w:r>
      <w:r w:rsidR="00383316" w:rsidRPr="00C11D84">
        <w:rPr>
          <w:rFonts w:asciiTheme="minorHAnsi" w:hAnsiTheme="minorHAnsi" w:cs="Leelawadee"/>
        </w:rPr>
        <w:t xml:space="preserve">a list of relevant local information and contacts, ready for anyone who may need it. </w:t>
      </w:r>
      <w:bookmarkStart w:id="28" w:name="_Toc497390720"/>
      <w:bookmarkStart w:id="29" w:name="_Toc497395401"/>
    </w:p>
    <w:p w14:paraId="1C22215E" w14:textId="77777777" w:rsidR="00D04199" w:rsidRPr="004863F8" w:rsidRDefault="00D04199" w:rsidP="00D04199">
      <w:pPr>
        <w:rPr>
          <w:sz w:val="12"/>
          <w:szCs w:val="12"/>
        </w:rPr>
      </w:pPr>
    </w:p>
    <w:p w14:paraId="3A1F4CEA" w14:textId="5B2100A2" w:rsidR="00D008C3" w:rsidRPr="001F01B4" w:rsidRDefault="00EF5B1F" w:rsidP="00D04199">
      <w:pPr>
        <w:rPr>
          <w:rFonts w:asciiTheme="minorHAnsi" w:hAnsiTheme="minorHAnsi" w:cs="Leelawadee"/>
          <w:b/>
          <w:bCs/>
          <w:sz w:val="26"/>
          <w:szCs w:val="26"/>
        </w:rPr>
      </w:pPr>
      <w:r w:rsidRPr="001F01B4">
        <w:rPr>
          <w:b/>
          <w:bCs/>
          <w:sz w:val="26"/>
          <w:szCs w:val="26"/>
        </w:rPr>
        <w:t>2.2</w:t>
      </w:r>
      <w:r w:rsidR="00E75AAD" w:rsidRPr="001F01B4">
        <w:rPr>
          <w:b/>
          <w:bCs/>
          <w:sz w:val="26"/>
          <w:szCs w:val="26"/>
        </w:rPr>
        <w:t xml:space="preserve"> </w:t>
      </w:r>
      <w:r w:rsidR="00995A95" w:rsidRPr="001F01B4">
        <w:rPr>
          <w:b/>
          <w:bCs/>
          <w:sz w:val="26"/>
          <w:szCs w:val="26"/>
        </w:rPr>
        <w:t>SAFER RECRUITMENT</w:t>
      </w:r>
      <w:bookmarkEnd w:id="28"/>
      <w:bookmarkEnd w:id="29"/>
    </w:p>
    <w:p w14:paraId="5DD67191" w14:textId="77777777" w:rsidR="00B3198F" w:rsidRPr="00C11D84" w:rsidRDefault="00B3198F" w:rsidP="00FC60CE">
      <w:pPr>
        <w:rPr>
          <w:rFonts w:asciiTheme="minorHAnsi" w:hAnsiTheme="minorHAnsi"/>
          <w:szCs w:val="24"/>
        </w:rPr>
      </w:pPr>
      <w:r w:rsidRPr="00C11D84">
        <w:rPr>
          <w:rFonts w:asciiTheme="minorHAnsi" w:hAnsiTheme="minorHAnsi"/>
          <w:szCs w:val="24"/>
        </w:rPr>
        <w:t>As a church</w:t>
      </w:r>
      <w:r w:rsidR="00444C10" w:rsidRPr="00C11D84">
        <w:rPr>
          <w:rFonts w:asciiTheme="minorHAnsi" w:hAnsiTheme="minorHAnsi"/>
          <w:szCs w:val="24"/>
        </w:rPr>
        <w:t>,</w:t>
      </w:r>
      <w:r w:rsidRPr="00C11D84">
        <w:rPr>
          <w:rFonts w:asciiTheme="minorHAnsi" w:hAnsiTheme="minorHAnsi"/>
          <w:szCs w:val="24"/>
        </w:rPr>
        <w:t xml:space="preserve"> we are committed to safer recruitment practices. When recruiting both paid and volunteer</w:t>
      </w:r>
      <w:r w:rsidR="00AA7D99" w:rsidRPr="00C11D84">
        <w:rPr>
          <w:rFonts w:asciiTheme="minorHAnsi" w:hAnsiTheme="minorHAnsi"/>
          <w:szCs w:val="24"/>
        </w:rPr>
        <w:t xml:space="preserve"> church workers</w:t>
      </w:r>
      <w:r w:rsidR="008478FB" w:rsidRPr="00C11D84">
        <w:rPr>
          <w:rFonts w:asciiTheme="minorHAnsi" w:hAnsiTheme="minorHAnsi"/>
          <w:szCs w:val="24"/>
        </w:rPr>
        <w:t>,</w:t>
      </w:r>
      <w:r w:rsidRPr="00C11D84">
        <w:rPr>
          <w:rFonts w:asciiTheme="minorHAnsi" w:hAnsiTheme="minorHAnsi"/>
          <w:szCs w:val="24"/>
        </w:rPr>
        <w:t xml:space="preserve"> the following process will be applied</w:t>
      </w:r>
      <w:r w:rsidR="008478FB" w:rsidRPr="00C11D84">
        <w:rPr>
          <w:rFonts w:asciiTheme="minorHAnsi" w:hAnsiTheme="minorHAnsi"/>
          <w:szCs w:val="24"/>
        </w:rPr>
        <w:t>:</w:t>
      </w:r>
    </w:p>
    <w:p w14:paraId="06CFA93C" w14:textId="77777777" w:rsidR="000F6A20" w:rsidRPr="00C11D84" w:rsidRDefault="00E75AAD" w:rsidP="00FC60CE">
      <w:pPr>
        <w:pStyle w:val="ListParagraph"/>
        <w:numPr>
          <w:ilvl w:val="0"/>
          <w:numId w:val="37"/>
        </w:numPr>
        <w:rPr>
          <w:rFonts w:asciiTheme="minorHAnsi" w:hAnsiTheme="minorHAnsi"/>
          <w:szCs w:val="24"/>
        </w:rPr>
      </w:pPr>
      <w:r w:rsidRPr="00C11D84">
        <w:rPr>
          <w:rFonts w:asciiTheme="minorHAnsi" w:hAnsiTheme="minorHAnsi"/>
          <w:szCs w:val="24"/>
        </w:rPr>
        <w:t>We will d</w:t>
      </w:r>
      <w:r w:rsidR="000F6A20" w:rsidRPr="00C11D84">
        <w:rPr>
          <w:rFonts w:asciiTheme="minorHAnsi" w:hAnsiTheme="minorHAnsi"/>
          <w:szCs w:val="24"/>
        </w:rPr>
        <w:t>evelop a clear role profile, person specification and application form</w:t>
      </w:r>
      <w:r w:rsidRPr="00C11D84">
        <w:rPr>
          <w:rFonts w:asciiTheme="minorHAnsi" w:hAnsiTheme="minorHAnsi"/>
          <w:szCs w:val="24"/>
        </w:rPr>
        <w:t>;</w:t>
      </w:r>
    </w:p>
    <w:p w14:paraId="679C294D" w14:textId="77777777" w:rsidR="00E75AAD" w:rsidRPr="00C11D84" w:rsidRDefault="00B3198F" w:rsidP="00FC60CE">
      <w:pPr>
        <w:pStyle w:val="ListParagraph"/>
        <w:numPr>
          <w:ilvl w:val="0"/>
          <w:numId w:val="37"/>
        </w:numPr>
        <w:rPr>
          <w:rFonts w:asciiTheme="minorHAnsi" w:hAnsiTheme="minorHAnsi"/>
          <w:szCs w:val="24"/>
        </w:rPr>
      </w:pPr>
      <w:r w:rsidRPr="00C11D84">
        <w:rPr>
          <w:rFonts w:asciiTheme="minorHAnsi" w:hAnsiTheme="minorHAnsi"/>
          <w:szCs w:val="24"/>
        </w:rPr>
        <w:t xml:space="preserve">When advertising a role which involves working with children or adults at </w:t>
      </w:r>
      <w:proofErr w:type="gramStart"/>
      <w:r w:rsidRPr="00C11D84">
        <w:rPr>
          <w:rFonts w:asciiTheme="minorHAnsi" w:hAnsiTheme="minorHAnsi"/>
          <w:szCs w:val="24"/>
        </w:rPr>
        <w:t>risk</w:t>
      </w:r>
      <w:proofErr w:type="gramEnd"/>
      <w:r w:rsidRPr="00C11D84">
        <w:rPr>
          <w:rFonts w:asciiTheme="minorHAnsi" w:hAnsiTheme="minorHAnsi"/>
          <w:szCs w:val="24"/>
        </w:rPr>
        <w:t xml:space="preserve"> </w:t>
      </w:r>
      <w:r w:rsidR="00E75AAD" w:rsidRPr="00C11D84">
        <w:rPr>
          <w:rFonts w:asciiTheme="minorHAnsi" w:hAnsiTheme="minorHAnsi"/>
          <w:szCs w:val="24"/>
        </w:rPr>
        <w:t xml:space="preserve">we will </w:t>
      </w:r>
      <w:r w:rsidRPr="00C11D84">
        <w:rPr>
          <w:rFonts w:asciiTheme="minorHAnsi" w:hAnsiTheme="minorHAnsi"/>
          <w:szCs w:val="24"/>
        </w:rPr>
        <w:t>make it clear that any appointment is subject to a DBS check</w:t>
      </w:r>
      <w:r w:rsidR="00E75AAD" w:rsidRPr="00C11D84">
        <w:rPr>
          <w:rFonts w:asciiTheme="minorHAnsi" w:hAnsiTheme="minorHAnsi"/>
          <w:szCs w:val="24"/>
        </w:rPr>
        <w:t>;</w:t>
      </w:r>
    </w:p>
    <w:p w14:paraId="6CE96C40" w14:textId="77777777" w:rsidR="00B3198F" w:rsidRPr="00C11D84" w:rsidRDefault="00B3198F" w:rsidP="00FC60CE">
      <w:pPr>
        <w:pStyle w:val="ListParagraph"/>
        <w:numPr>
          <w:ilvl w:val="0"/>
          <w:numId w:val="37"/>
        </w:numPr>
        <w:rPr>
          <w:rFonts w:asciiTheme="minorHAnsi" w:hAnsiTheme="minorHAnsi"/>
          <w:szCs w:val="24"/>
        </w:rPr>
      </w:pPr>
      <w:r w:rsidRPr="00C11D84">
        <w:rPr>
          <w:rFonts w:asciiTheme="minorHAnsi" w:hAnsiTheme="minorHAnsi"/>
          <w:szCs w:val="24"/>
        </w:rPr>
        <w:t>All applicants will be asked to complete an a</w:t>
      </w:r>
      <w:r w:rsidR="00C7645E" w:rsidRPr="00C11D84">
        <w:rPr>
          <w:rFonts w:asciiTheme="minorHAnsi" w:hAnsiTheme="minorHAnsi"/>
          <w:szCs w:val="24"/>
        </w:rPr>
        <w:t xml:space="preserve">pplication form and include the names of </w:t>
      </w:r>
      <w:r w:rsidR="008478FB" w:rsidRPr="00C11D84">
        <w:rPr>
          <w:rFonts w:asciiTheme="minorHAnsi" w:hAnsiTheme="minorHAnsi"/>
          <w:szCs w:val="24"/>
        </w:rPr>
        <w:t>two</w:t>
      </w:r>
      <w:r w:rsidR="00C7645E" w:rsidRPr="00C11D84">
        <w:rPr>
          <w:rFonts w:asciiTheme="minorHAnsi" w:hAnsiTheme="minorHAnsi"/>
          <w:szCs w:val="24"/>
        </w:rPr>
        <w:t xml:space="preserve"> referees</w:t>
      </w:r>
      <w:r w:rsidR="00E75AAD" w:rsidRPr="00C11D84">
        <w:rPr>
          <w:rFonts w:asciiTheme="minorHAnsi" w:hAnsiTheme="minorHAnsi"/>
          <w:szCs w:val="24"/>
        </w:rPr>
        <w:t>;</w:t>
      </w:r>
    </w:p>
    <w:p w14:paraId="51EAC810" w14:textId="77777777" w:rsidR="00C7645E" w:rsidRPr="00C11D84" w:rsidRDefault="00C7645E" w:rsidP="00FC60CE">
      <w:pPr>
        <w:pStyle w:val="ListParagraph"/>
        <w:numPr>
          <w:ilvl w:val="0"/>
          <w:numId w:val="37"/>
        </w:numPr>
        <w:rPr>
          <w:rFonts w:asciiTheme="minorHAnsi" w:hAnsiTheme="minorHAnsi"/>
          <w:szCs w:val="24"/>
        </w:rPr>
      </w:pPr>
      <w:r w:rsidRPr="00C11D84">
        <w:rPr>
          <w:rFonts w:asciiTheme="minorHAnsi" w:hAnsiTheme="minorHAnsi"/>
          <w:szCs w:val="24"/>
        </w:rPr>
        <w:t xml:space="preserve">Shortlisting of applicants will be carried out by at least </w:t>
      </w:r>
      <w:r w:rsidR="008478FB" w:rsidRPr="00C11D84">
        <w:rPr>
          <w:rFonts w:asciiTheme="minorHAnsi" w:hAnsiTheme="minorHAnsi"/>
          <w:szCs w:val="24"/>
        </w:rPr>
        <w:t>two</w:t>
      </w:r>
      <w:r w:rsidRPr="00C11D84">
        <w:rPr>
          <w:rFonts w:asciiTheme="minorHAnsi" w:hAnsiTheme="minorHAnsi"/>
          <w:szCs w:val="24"/>
        </w:rPr>
        <w:t xml:space="preserve"> people, including the line manager or group leader directly overseeing the role being recruited</w:t>
      </w:r>
      <w:r w:rsidR="008478FB" w:rsidRPr="00C11D84">
        <w:rPr>
          <w:rFonts w:asciiTheme="minorHAnsi" w:hAnsiTheme="minorHAnsi"/>
          <w:szCs w:val="24"/>
        </w:rPr>
        <w:t xml:space="preserve"> for</w:t>
      </w:r>
      <w:r w:rsidR="00E75AAD" w:rsidRPr="00C11D84">
        <w:rPr>
          <w:rFonts w:asciiTheme="minorHAnsi" w:hAnsiTheme="minorHAnsi"/>
          <w:szCs w:val="24"/>
        </w:rPr>
        <w:t>;</w:t>
      </w:r>
    </w:p>
    <w:p w14:paraId="3709EE8C" w14:textId="59D55420" w:rsidR="00C7645E" w:rsidRPr="00C11D84" w:rsidRDefault="00C7645E" w:rsidP="00FC60CE">
      <w:pPr>
        <w:pStyle w:val="ListParagraph"/>
        <w:numPr>
          <w:ilvl w:val="0"/>
          <w:numId w:val="37"/>
        </w:numPr>
        <w:rPr>
          <w:rFonts w:asciiTheme="minorHAnsi" w:hAnsiTheme="minorHAnsi"/>
          <w:szCs w:val="24"/>
        </w:rPr>
      </w:pPr>
      <w:r w:rsidRPr="00C11D84">
        <w:rPr>
          <w:rFonts w:asciiTheme="minorHAnsi" w:hAnsiTheme="minorHAnsi"/>
          <w:szCs w:val="24"/>
        </w:rPr>
        <w:t xml:space="preserve">Interviews will be carried out by at least </w:t>
      </w:r>
      <w:r w:rsidR="008478FB" w:rsidRPr="00C11D84">
        <w:rPr>
          <w:rFonts w:asciiTheme="minorHAnsi" w:hAnsiTheme="minorHAnsi"/>
          <w:szCs w:val="24"/>
        </w:rPr>
        <w:t>two</w:t>
      </w:r>
      <w:r w:rsidRPr="00C11D84">
        <w:rPr>
          <w:rFonts w:asciiTheme="minorHAnsi" w:hAnsiTheme="minorHAnsi"/>
          <w:szCs w:val="24"/>
        </w:rPr>
        <w:t xml:space="preserve"> people,</w:t>
      </w:r>
      <w:r w:rsidR="0077534B">
        <w:rPr>
          <w:rFonts w:asciiTheme="minorHAnsi" w:hAnsiTheme="minorHAnsi"/>
          <w:szCs w:val="24"/>
        </w:rPr>
        <w:t xml:space="preserve"> normally</w:t>
      </w:r>
      <w:r w:rsidRPr="00C11D84">
        <w:rPr>
          <w:rFonts w:asciiTheme="minorHAnsi" w:hAnsiTheme="minorHAnsi"/>
          <w:szCs w:val="24"/>
        </w:rPr>
        <w:t xml:space="preserve"> including the line manager or group leader</w:t>
      </w:r>
      <w:r w:rsidR="00E75AAD" w:rsidRPr="00C11D84">
        <w:rPr>
          <w:rFonts w:asciiTheme="minorHAnsi" w:hAnsiTheme="minorHAnsi"/>
          <w:szCs w:val="24"/>
        </w:rPr>
        <w:t>;</w:t>
      </w:r>
    </w:p>
    <w:p w14:paraId="13113772" w14:textId="77777777" w:rsidR="00C7645E" w:rsidRPr="00C11D84" w:rsidRDefault="00C7645E" w:rsidP="00FC60CE">
      <w:pPr>
        <w:pStyle w:val="ListParagraph"/>
        <w:numPr>
          <w:ilvl w:val="0"/>
          <w:numId w:val="37"/>
        </w:numPr>
        <w:rPr>
          <w:rFonts w:asciiTheme="minorHAnsi" w:hAnsiTheme="minorHAnsi"/>
          <w:szCs w:val="24"/>
        </w:rPr>
      </w:pPr>
      <w:r w:rsidRPr="00C11D84">
        <w:rPr>
          <w:rFonts w:asciiTheme="minorHAnsi" w:hAnsiTheme="minorHAnsi"/>
          <w:szCs w:val="24"/>
        </w:rPr>
        <w:t xml:space="preserve">References, a </w:t>
      </w:r>
      <w:proofErr w:type="spellStart"/>
      <w:r w:rsidRPr="00C11D84">
        <w:rPr>
          <w:rFonts w:asciiTheme="minorHAnsi" w:hAnsiTheme="minorHAnsi"/>
          <w:szCs w:val="24"/>
        </w:rPr>
        <w:t>Self Disclosure</w:t>
      </w:r>
      <w:proofErr w:type="spellEnd"/>
      <w:r w:rsidRPr="00C11D84">
        <w:rPr>
          <w:rFonts w:asciiTheme="minorHAnsi" w:hAnsiTheme="minorHAnsi"/>
          <w:szCs w:val="24"/>
        </w:rPr>
        <w:t xml:space="preserve"> Form</w:t>
      </w:r>
      <w:r w:rsidR="00AE3611" w:rsidRPr="00C11D84">
        <w:rPr>
          <w:rFonts w:asciiTheme="minorHAnsi" w:hAnsiTheme="minorHAnsi"/>
          <w:szCs w:val="24"/>
        </w:rPr>
        <w:t xml:space="preserve"> and a</w:t>
      </w:r>
      <w:r w:rsidR="008478FB" w:rsidRPr="00C11D84">
        <w:rPr>
          <w:rFonts w:asciiTheme="minorHAnsi" w:hAnsiTheme="minorHAnsi"/>
          <w:szCs w:val="24"/>
        </w:rPr>
        <w:t>n enhanced</w:t>
      </w:r>
      <w:r w:rsidR="00AE3611" w:rsidRPr="00C11D84">
        <w:rPr>
          <w:rFonts w:asciiTheme="minorHAnsi" w:hAnsiTheme="minorHAnsi"/>
          <w:szCs w:val="24"/>
        </w:rPr>
        <w:t xml:space="preserve"> DBS check </w:t>
      </w:r>
      <w:r w:rsidRPr="00C11D84">
        <w:rPr>
          <w:rFonts w:asciiTheme="minorHAnsi" w:hAnsiTheme="minorHAnsi"/>
          <w:szCs w:val="24"/>
        </w:rPr>
        <w:t>must be completed satisfactorily before the appointed person starts in their role.</w:t>
      </w:r>
    </w:p>
    <w:p w14:paraId="1688C7F0" w14:textId="77777777" w:rsidR="009B3307" w:rsidRPr="00C11D84" w:rsidRDefault="00C7645E" w:rsidP="00FC60CE">
      <w:pPr>
        <w:rPr>
          <w:rFonts w:asciiTheme="minorHAnsi" w:hAnsiTheme="minorHAnsi"/>
          <w:szCs w:val="24"/>
        </w:rPr>
      </w:pPr>
      <w:r w:rsidRPr="00C11D84">
        <w:rPr>
          <w:rFonts w:asciiTheme="minorHAnsi" w:hAnsiTheme="minorHAnsi"/>
          <w:szCs w:val="24"/>
        </w:rPr>
        <w:t xml:space="preserve">Note: </w:t>
      </w:r>
      <w:r w:rsidR="00FC2D60" w:rsidRPr="00C11D84">
        <w:rPr>
          <w:rFonts w:asciiTheme="minorHAnsi" w:hAnsiTheme="minorHAnsi"/>
          <w:szCs w:val="24"/>
        </w:rPr>
        <w:t>Under the Criminal Justice and Court Services Act 2000, it is an offence for anyone disqualified from working wit</w:t>
      </w:r>
      <w:r w:rsidR="007B7CD3" w:rsidRPr="00C11D84">
        <w:rPr>
          <w:rFonts w:asciiTheme="minorHAnsi" w:hAnsiTheme="minorHAnsi"/>
          <w:szCs w:val="24"/>
        </w:rPr>
        <w:t>h children</w:t>
      </w:r>
      <w:r w:rsidR="00FC2D60" w:rsidRPr="00C11D84">
        <w:rPr>
          <w:rFonts w:asciiTheme="minorHAnsi" w:hAnsiTheme="minorHAnsi"/>
          <w:szCs w:val="24"/>
        </w:rPr>
        <w:t xml:space="preserve"> </w:t>
      </w:r>
      <w:r w:rsidR="001710BC" w:rsidRPr="00C11D84">
        <w:rPr>
          <w:rFonts w:asciiTheme="minorHAnsi" w:hAnsiTheme="minorHAnsi"/>
          <w:szCs w:val="24"/>
        </w:rPr>
        <w:t xml:space="preserve">or adults at risk </w:t>
      </w:r>
      <w:r w:rsidR="00FC2D60" w:rsidRPr="00C11D84">
        <w:rPr>
          <w:rFonts w:asciiTheme="minorHAnsi" w:hAnsiTheme="minorHAnsi"/>
          <w:szCs w:val="24"/>
        </w:rPr>
        <w:t>to knowingly apply, accept or offer to work with children</w:t>
      </w:r>
      <w:r w:rsidR="001710BC" w:rsidRPr="00C11D84">
        <w:rPr>
          <w:rFonts w:asciiTheme="minorHAnsi" w:hAnsiTheme="minorHAnsi"/>
          <w:szCs w:val="24"/>
        </w:rPr>
        <w:t xml:space="preserve"> or adults at risk</w:t>
      </w:r>
      <w:r w:rsidR="00FC2D60" w:rsidRPr="00C11D84">
        <w:rPr>
          <w:rFonts w:asciiTheme="minorHAnsi" w:hAnsiTheme="minorHAnsi"/>
          <w:szCs w:val="24"/>
        </w:rPr>
        <w:t xml:space="preserve">. It is also a criminal offence to knowingly offer work with children </w:t>
      </w:r>
      <w:r w:rsidR="001710BC" w:rsidRPr="00C11D84">
        <w:rPr>
          <w:rFonts w:asciiTheme="minorHAnsi" w:hAnsiTheme="minorHAnsi"/>
          <w:szCs w:val="24"/>
        </w:rPr>
        <w:t xml:space="preserve">or adults at risk </w:t>
      </w:r>
      <w:r w:rsidR="00FC2D60" w:rsidRPr="00C11D84">
        <w:rPr>
          <w:rFonts w:asciiTheme="minorHAnsi" w:hAnsiTheme="minorHAnsi"/>
          <w:szCs w:val="24"/>
        </w:rPr>
        <w:t>to an individual who is so disqualified or to knowingly allow such an individual to continue to work with children</w:t>
      </w:r>
      <w:r w:rsidR="001710BC" w:rsidRPr="00C11D84">
        <w:rPr>
          <w:rFonts w:asciiTheme="minorHAnsi" w:hAnsiTheme="minorHAnsi"/>
          <w:szCs w:val="24"/>
        </w:rPr>
        <w:t xml:space="preserve"> or adults at risk</w:t>
      </w:r>
      <w:r w:rsidR="00FC2D60" w:rsidRPr="00C11D84">
        <w:rPr>
          <w:rFonts w:asciiTheme="minorHAnsi" w:hAnsiTheme="minorHAnsi"/>
          <w:szCs w:val="24"/>
        </w:rPr>
        <w:t>.</w:t>
      </w:r>
    </w:p>
    <w:p w14:paraId="186B0C85" w14:textId="77777777" w:rsidR="009B3307" w:rsidRPr="00C11D84" w:rsidRDefault="009B3307" w:rsidP="00FC60CE">
      <w:pPr>
        <w:rPr>
          <w:rFonts w:asciiTheme="minorHAnsi" w:hAnsiTheme="minorHAnsi"/>
          <w:sz w:val="12"/>
          <w:szCs w:val="12"/>
        </w:rPr>
      </w:pPr>
    </w:p>
    <w:p w14:paraId="5DCC04FC" w14:textId="77777777" w:rsidR="00BF7D1E" w:rsidRPr="00C11D84" w:rsidRDefault="00D3697F" w:rsidP="00FC60CE">
      <w:pPr>
        <w:rPr>
          <w:rFonts w:asciiTheme="minorHAnsi" w:hAnsiTheme="minorHAnsi"/>
          <w:szCs w:val="24"/>
        </w:rPr>
      </w:pPr>
      <w:r w:rsidRPr="00C11D84">
        <w:rPr>
          <w:rFonts w:asciiTheme="minorHAnsi" w:hAnsiTheme="minorHAnsi"/>
          <w:b/>
          <w:szCs w:val="24"/>
        </w:rPr>
        <w:t>Additional checks for paid worker</w:t>
      </w:r>
      <w:r w:rsidR="0073523D" w:rsidRPr="00C11D84">
        <w:rPr>
          <w:rFonts w:asciiTheme="minorHAnsi" w:hAnsiTheme="minorHAnsi"/>
          <w:b/>
          <w:szCs w:val="24"/>
        </w:rPr>
        <w:t>s</w:t>
      </w:r>
      <w:r w:rsidR="00BF7D1E" w:rsidRPr="00C11D84">
        <w:rPr>
          <w:rFonts w:asciiTheme="minorHAnsi" w:hAnsiTheme="minorHAnsi"/>
          <w:szCs w:val="24"/>
        </w:rPr>
        <w:br/>
      </w:r>
      <w:r w:rsidR="00AE3611" w:rsidRPr="00C11D84">
        <w:rPr>
          <w:rFonts w:asciiTheme="minorHAnsi" w:hAnsiTheme="minorHAnsi"/>
          <w:szCs w:val="24"/>
        </w:rPr>
        <w:t>In addition to the above checks which should be completed for both paid and volunteer</w:t>
      </w:r>
      <w:r w:rsidR="00AA7D99" w:rsidRPr="00C11D84">
        <w:rPr>
          <w:rFonts w:asciiTheme="minorHAnsi" w:hAnsiTheme="minorHAnsi"/>
          <w:szCs w:val="24"/>
        </w:rPr>
        <w:t xml:space="preserve"> church workers,</w:t>
      </w:r>
      <w:r w:rsidR="00AE3611" w:rsidRPr="00C11D84">
        <w:rPr>
          <w:rFonts w:asciiTheme="minorHAnsi" w:hAnsiTheme="minorHAnsi"/>
          <w:szCs w:val="24"/>
        </w:rPr>
        <w:t xml:space="preserve"> an applicant’s UK residency status and/ or right to work in the UK will be checked when recruiting for a paid role.</w:t>
      </w:r>
    </w:p>
    <w:p w14:paraId="76E81A00" w14:textId="77777777" w:rsidR="00BF7D1E" w:rsidRPr="00F23C0B" w:rsidRDefault="00BF7D1E" w:rsidP="00FC60CE">
      <w:pPr>
        <w:rPr>
          <w:rFonts w:asciiTheme="minorHAnsi" w:hAnsiTheme="minorHAnsi"/>
          <w:sz w:val="8"/>
          <w:szCs w:val="8"/>
        </w:rPr>
      </w:pPr>
    </w:p>
    <w:p w14:paraId="413A65C4" w14:textId="77777777" w:rsidR="00BA54A9" w:rsidRPr="00C11D84" w:rsidRDefault="000D31D3" w:rsidP="00FC60CE">
      <w:pPr>
        <w:rPr>
          <w:rFonts w:asciiTheme="minorHAnsi" w:hAnsiTheme="minorHAnsi"/>
          <w:szCs w:val="24"/>
        </w:rPr>
      </w:pPr>
      <w:r w:rsidRPr="00C11D84">
        <w:rPr>
          <w:rFonts w:asciiTheme="minorHAnsi" w:hAnsiTheme="minorHAnsi"/>
          <w:b/>
          <w:szCs w:val="24"/>
        </w:rPr>
        <w:t>References</w:t>
      </w:r>
    </w:p>
    <w:p w14:paraId="785EDC1A" w14:textId="2C972315" w:rsidR="009B3307" w:rsidRPr="00C11D84" w:rsidRDefault="00FC2D60" w:rsidP="00FC60CE">
      <w:pPr>
        <w:rPr>
          <w:rFonts w:asciiTheme="minorHAnsi" w:hAnsiTheme="minorHAnsi"/>
          <w:szCs w:val="24"/>
        </w:rPr>
      </w:pPr>
      <w:r w:rsidRPr="00C11D84">
        <w:rPr>
          <w:rFonts w:asciiTheme="minorHAnsi" w:hAnsiTheme="minorHAnsi"/>
          <w:szCs w:val="24"/>
        </w:rPr>
        <w:t>Formal</w:t>
      </w:r>
      <w:r w:rsidR="00BF467D" w:rsidRPr="00C11D84">
        <w:rPr>
          <w:rFonts w:asciiTheme="minorHAnsi" w:hAnsiTheme="minorHAnsi"/>
          <w:szCs w:val="24"/>
        </w:rPr>
        <w:t xml:space="preserve"> </w:t>
      </w:r>
      <w:r w:rsidR="00E75AAD" w:rsidRPr="00C11D84">
        <w:rPr>
          <w:rFonts w:asciiTheme="minorHAnsi" w:hAnsiTheme="minorHAnsi"/>
          <w:szCs w:val="24"/>
        </w:rPr>
        <w:t xml:space="preserve">written </w:t>
      </w:r>
      <w:r w:rsidR="00BF467D" w:rsidRPr="00C11D84">
        <w:rPr>
          <w:rFonts w:asciiTheme="minorHAnsi" w:hAnsiTheme="minorHAnsi"/>
          <w:szCs w:val="24"/>
        </w:rPr>
        <w:t xml:space="preserve">references will be requested, ideally </w:t>
      </w:r>
      <w:r w:rsidR="00520428" w:rsidRPr="00C11D84">
        <w:rPr>
          <w:rFonts w:asciiTheme="minorHAnsi" w:hAnsiTheme="minorHAnsi"/>
          <w:szCs w:val="24"/>
        </w:rPr>
        <w:t xml:space="preserve">in the form of </w:t>
      </w:r>
      <w:r w:rsidR="00E75AAD" w:rsidRPr="00C11D84">
        <w:rPr>
          <w:rFonts w:asciiTheme="minorHAnsi" w:hAnsiTheme="minorHAnsi"/>
          <w:szCs w:val="24"/>
        </w:rPr>
        <w:t xml:space="preserve">at least </w:t>
      </w:r>
      <w:r w:rsidR="00BF467D" w:rsidRPr="00C11D84">
        <w:rPr>
          <w:rFonts w:asciiTheme="minorHAnsi" w:hAnsiTheme="minorHAnsi"/>
          <w:szCs w:val="24"/>
        </w:rPr>
        <w:t>one professional and one personal</w:t>
      </w:r>
      <w:r w:rsidR="00520428" w:rsidRPr="00C11D84">
        <w:rPr>
          <w:rFonts w:asciiTheme="minorHAnsi" w:hAnsiTheme="minorHAnsi"/>
          <w:szCs w:val="24"/>
        </w:rPr>
        <w:t xml:space="preserve"> reference</w:t>
      </w:r>
      <w:r w:rsidR="008C4E29" w:rsidRPr="00C11D84">
        <w:rPr>
          <w:rFonts w:asciiTheme="minorHAnsi" w:hAnsiTheme="minorHAnsi"/>
          <w:szCs w:val="24"/>
        </w:rPr>
        <w:t>.</w:t>
      </w:r>
    </w:p>
    <w:p w14:paraId="6A2ED1B8" w14:textId="77777777" w:rsidR="009B3307" w:rsidRPr="004863F8" w:rsidRDefault="009B3307" w:rsidP="00FC60CE">
      <w:pPr>
        <w:rPr>
          <w:rFonts w:asciiTheme="minorHAnsi" w:hAnsiTheme="minorHAnsi"/>
          <w:b/>
          <w:sz w:val="8"/>
          <w:szCs w:val="8"/>
        </w:rPr>
      </w:pPr>
    </w:p>
    <w:p w14:paraId="21307ED9" w14:textId="77777777" w:rsidR="009B3307" w:rsidRPr="00C11D84" w:rsidRDefault="00FC2D60" w:rsidP="00FC60CE">
      <w:pPr>
        <w:rPr>
          <w:rFonts w:asciiTheme="minorHAnsi" w:hAnsiTheme="minorHAnsi"/>
          <w:b/>
          <w:szCs w:val="24"/>
        </w:rPr>
      </w:pPr>
      <w:r w:rsidRPr="00C11D84">
        <w:rPr>
          <w:rFonts w:asciiTheme="minorHAnsi" w:hAnsiTheme="minorHAnsi"/>
          <w:b/>
          <w:szCs w:val="24"/>
        </w:rPr>
        <w:t>Appointment and Supervision</w:t>
      </w:r>
    </w:p>
    <w:p w14:paraId="5C7F2019" w14:textId="5CA314A4" w:rsidR="00AA7D99" w:rsidRPr="00C11D84" w:rsidRDefault="00FC2D60" w:rsidP="00FC60CE">
      <w:pPr>
        <w:rPr>
          <w:rFonts w:asciiTheme="minorHAnsi" w:hAnsiTheme="minorHAnsi"/>
          <w:szCs w:val="24"/>
        </w:rPr>
      </w:pPr>
      <w:r w:rsidRPr="00C11D84">
        <w:rPr>
          <w:rFonts w:asciiTheme="minorHAnsi" w:hAnsiTheme="minorHAnsi"/>
          <w:szCs w:val="24"/>
        </w:rPr>
        <w:t xml:space="preserve">The </w:t>
      </w:r>
      <w:r w:rsidR="00E75AAD" w:rsidRPr="00C11D84">
        <w:rPr>
          <w:rFonts w:asciiTheme="minorHAnsi" w:hAnsiTheme="minorHAnsi"/>
          <w:szCs w:val="24"/>
        </w:rPr>
        <w:t>c</w:t>
      </w:r>
      <w:r w:rsidRPr="00C11D84">
        <w:rPr>
          <w:rFonts w:asciiTheme="minorHAnsi" w:hAnsiTheme="minorHAnsi"/>
          <w:szCs w:val="24"/>
        </w:rPr>
        <w:t xml:space="preserve">hurch’s safeguarding policy </w:t>
      </w:r>
      <w:r w:rsidR="00BF467D" w:rsidRPr="00C11D84">
        <w:rPr>
          <w:rFonts w:asciiTheme="minorHAnsi" w:hAnsiTheme="minorHAnsi"/>
          <w:szCs w:val="24"/>
        </w:rPr>
        <w:t>and procedures</w:t>
      </w:r>
      <w:r w:rsidRPr="00C11D84">
        <w:rPr>
          <w:rFonts w:asciiTheme="minorHAnsi" w:hAnsiTheme="minorHAnsi"/>
          <w:szCs w:val="24"/>
        </w:rPr>
        <w:t xml:space="preserve"> will </w:t>
      </w:r>
      <w:r w:rsidR="00BF467D" w:rsidRPr="00C11D84">
        <w:rPr>
          <w:rFonts w:asciiTheme="minorHAnsi" w:hAnsiTheme="minorHAnsi"/>
          <w:szCs w:val="24"/>
        </w:rPr>
        <w:t xml:space="preserve">be discussed </w:t>
      </w:r>
      <w:r w:rsidR="003A1B1E" w:rsidRPr="00C11D84">
        <w:rPr>
          <w:rFonts w:asciiTheme="minorHAnsi" w:hAnsiTheme="minorHAnsi"/>
          <w:szCs w:val="24"/>
        </w:rPr>
        <w:t xml:space="preserve">with </w:t>
      </w:r>
      <w:r w:rsidR="00BF467D" w:rsidRPr="00C11D84">
        <w:rPr>
          <w:rFonts w:asciiTheme="minorHAnsi" w:hAnsiTheme="minorHAnsi"/>
          <w:szCs w:val="24"/>
        </w:rPr>
        <w:t>the applicant</w:t>
      </w:r>
      <w:r w:rsidR="003A1B1E" w:rsidRPr="00C11D84">
        <w:rPr>
          <w:rFonts w:asciiTheme="minorHAnsi" w:hAnsiTheme="minorHAnsi"/>
          <w:szCs w:val="24"/>
        </w:rPr>
        <w:t xml:space="preserve"> an</w:t>
      </w:r>
      <w:r w:rsidR="00311DA7" w:rsidRPr="00C11D84">
        <w:rPr>
          <w:rFonts w:asciiTheme="minorHAnsi" w:hAnsiTheme="minorHAnsi"/>
          <w:szCs w:val="24"/>
        </w:rPr>
        <w:t>d they will be required to sign</w:t>
      </w:r>
      <w:r w:rsidR="003A1B1E" w:rsidRPr="00C11D84">
        <w:rPr>
          <w:rFonts w:asciiTheme="minorHAnsi" w:hAnsiTheme="minorHAnsi"/>
          <w:szCs w:val="24"/>
        </w:rPr>
        <w:t xml:space="preserve"> </w:t>
      </w:r>
      <w:r w:rsidR="00495738" w:rsidRPr="00C11D84">
        <w:rPr>
          <w:rFonts w:asciiTheme="minorHAnsi" w:hAnsiTheme="minorHAnsi"/>
          <w:szCs w:val="24"/>
        </w:rPr>
        <w:t xml:space="preserve">their </w:t>
      </w:r>
      <w:r w:rsidR="00311DA7" w:rsidRPr="00C11D84">
        <w:rPr>
          <w:rFonts w:asciiTheme="minorHAnsi" w:hAnsiTheme="minorHAnsi"/>
          <w:szCs w:val="24"/>
        </w:rPr>
        <w:t>agree</w:t>
      </w:r>
      <w:r w:rsidR="00495738" w:rsidRPr="00C11D84">
        <w:rPr>
          <w:rFonts w:asciiTheme="minorHAnsi" w:hAnsiTheme="minorHAnsi"/>
          <w:szCs w:val="24"/>
        </w:rPr>
        <w:t>ment</w:t>
      </w:r>
      <w:r w:rsidR="00311DA7" w:rsidRPr="00C11D84">
        <w:rPr>
          <w:rFonts w:asciiTheme="minorHAnsi" w:hAnsiTheme="minorHAnsi"/>
          <w:szCs w:val="24"/>
        </w:rPr>
        <w:t xml:space="preserve"> to </w:t>
      </w:r>
      <w:r w:rsidR="003A1B1E" w:rsidRPr="00C11D84">
        <w:rPr>
          <w:rFonts w:asciiTheme="minorHAnsi" w:hAnsiTheme="minorHAnsi"/>
          <w:szCs w:val="24"/>
        </w:rPr>
        <w:t>adhere to them</w:t>
      </w:r>
      <w:r w:rsidRPr="00C11D84">
        <w:rPr>
          <w:rFonts w:asciiTheme="minorHAnsi" w:hAnsiTheme="minorHAnsi"/>
          <w:szCs w:val="24"/>
        </w:rPr>
        <w:t xml:space="preserve">. </w:t>
      </w:r>
      <w:r w:rsidR="00311DA7" w:rsidRPr="00C11D84">
        <w:rPr>
          <w:rFonts w:asciiTheme="minorHAnsi" w:hAnsiTheme="minorHAnsi"/>
          <w:szCs w:val="24"/>
        </w:rPr>
        <w:t>All</w:t>
      </w:r>
      <w:r w:rsidRPr="00C11D84">
        <w:rPr>
          <w:rFonts w:asciiTheme="minorHAnsi" w:hAnsiTheme="minorHAnsi"/>
          <w:szCs w:val="24"/>
        </w:rPr>
        <w:t xml:space="preserve"> </w:t>
      </w:r>
      <w:r w:rsidR="00311DA7" w:rsidRPr="00C11D84">
        <w:rPr>
          <w:rFonts w:asciiTheme="minorHAnsi" w:hAnsiTheme="minorHAnsi"/>
          <w:szCs w:val="24"/>
        </w:rPr>
        <w:t xml:space="preserve">workers </w:t>
      </w:r>
      <w:r w:rsidRPr="00C11D84">
        <w:rPr>
          <w:rFonts w:asciiTheme="minorHAnsi" w:hAnsiTheme="minorHAnsi"/>
          <w:szCs w:val="24"/>
        </w:rPr>
        <w:t>will have a role description</w:t>
      </w:r>
      <w:r w:rsidR="00AA7D99" w:rsidRPr="00C11D84">
        <w:rPr>
          <w:rFonts w:asciiTheme="minorHAnsi" w:hAnsiTheme="minorHAnsi"/>
          <w:szCs w:val="24"/>
        </w:rPr>
        <w:t xml:space="preserve"> and</w:t>
      </w:r>
      <w:r w:rsidRPr="00C11D84">
        <w:rPr>
          <w:rFonts w:asciiTheme="minorHAnsi" w:hAnsiTheme="minorHAnsi"/>
          <w:szCs w:val="24"/>
        </w:rPr>
        <w:t xml:space="preserve"> </w:t>
      </w:r>
      <w:r w:rsidR="00311DA7" w:rsidRPr="00C11D84">
        <w:rPr>
          <w:rFonts w:asciiTheme="minorHAnsi" w:hAnsiTheme="minorHAnsi"/>
          <w:szCs w:val="24"/>
        </w:rPr>
        <w:t xml:space="preserve">clear </w:t>
      </w:r>
      <w:r w:rsidRPr="00C11D84">
        <w:rPr>
          <w:rFonts w:asciiTheme="minorHAnsi" w:hAnsiTheme="minorHAnsi"/>
          <w:szCs w:val="24"/>
        </w:rPr>
        <w:t xml:space="preserve">lines of accountability </w:t>
      </w:r>
      <w:r w:rsidR="00311DA7" w:rsidRPr="00C11D84">
        <w:rPr>
          <w:rFonts w:asciiTheme="minorHAnsi" w:hAnsiTheme="minorHAnsi"/>
          <w:szCs w:val="24"/>
        </w:rPr>
        <w:t xml:space="preserve">to </w:t>
      </w:r>
      <w:r w:rsidR="00AA7D99" w:rsidRPr="00C11D84">
        <w:rPr>
          <w:rFonts w:asciiTheme="minorHAnsi" w:hAnsiTheme="minorHAnsi"/>
          <w:szCs w:val="24"/>
        </w:rPr>
        <w:t xml:space="preserve">a leader and </w:t>
      </w:r>
      <w:r w:rsidR="00311DA7" w:rsidRPr="00C11D84">
        <w:rPr>
          <w:rFonts w:asciiTheme="minorHAnsi" w:hAnsiTheme="minorHAnsi"/>
          <w:szCs w:val="24"/>
        </w:rPr>
        <w:t>the leadership team</w:t>
      </w:r>
      <w:r w:rsidR="00444C10" w:rsidRPr="00C11D84">
        <w:rPr>
          <w:rFonts w:asciiTheme="minorHAnsi" w:hAnsiTheme="minorHAnsi"/>
          <w:szCs w:val="24"/>
        </w:rPr>
        <w:t>.</w:t>
      </w:r>
    </w:p>
    <w:p w14:paraId="775BCD83" w14:textId="77777777" w:rsidR="0036450E" w:rsidRPr="004863F8" w:rsidRDefault="0036450E" w:rsidP="00FC60CE">
      <w:pPr>
        <w:rPr>
          <w:rFonts w:asciiTheme="minorHAnsi" w:hAnsiTheme="minorHAnsi"/>
          <w:b/>
          <w:sz w:val="8"/>
          <w:szCs w:val="8"/>
        </w:rPr>
      </w:pPr>
    </w:p>
    <w:p w14:paraId="45481897" w14:textId="21A751FE" w:rsidR="00935FD2" w:rsidRPr="00473C2C" w:rsidRDefault="00AA7D99" w:rsidP="00FC60CE">
      <w:pPr>
        <w:rPr>
          <w:rFonts w:asciiTheme="minorHAnsi" w:hAnsiTheme="minorHAnsi"/>
          <w:szCs w:val="24"/>
        </w:rPr>
      </w:pPr>
      <w:r w:rsidRPr="00C11D84">
        <w:rPr>
          <w:rFonts w:asciiTheme="minorHAnsi" w:hAnsiTheme="minorHAnsi"/>
          <w:szCs w:val="24"/>
        </w:rPr>
        <w:t>Paid workers will also have</w:t>
      </w:r>
      <w:r w:rsidR="00311DA7" w:rsidRPr="00C11D84">
        <w:rPr>
          <w:rFonts w:asciiTheme="minorHAnsi" w:hAnsiTheme="minorHAnsi"/>
          <w:szCs w:val="24"/>
        </w:rPr>
        <w:t xml:space="preserve"> </w:t>
      </w:r>
      <w:r w:rsidR="00FC2D60" w:rsidRPr="00C11D84">
        <w:rPr>
          <w:rFonts w:asciiTheme="minorHAnsi" w:hAnsiTheme="minorHAnsi"/>
          <w:szCs w:val="24"/>
        </w:rPr>
        <w:t xml:space="preserve">an assigned supervisor </w:t>
      </w:r>
      <w:r w:rsidR="00311DA7" w:rsidRPr="00C11D84">
        <w:rPr>
          <w:rFonts w:asciiTheme="minorHAnsi" w:hAnsiTheme="minorHAnsi"/>
          <w:szCs w:val="24"/>
        </w:rPr>
        <w:t xml:space="preserve">whom they will meet with </w:t>
      </w:r>
      <w:r w:rsidR="00FC2D60" w:rsidRPr="00C11D84">
        <w:rPr>
          <w:rFonts w:asciiTheme="minorHAnsi" w:hAnsiTheme="minorHAnsi"/>
          <w:szCs w:val="24"/>
        </w:rPr>
        <w:t>regular</w:t>
      </w:r>
      <w:r w:rsidR="00311DA7" w:rsidRPr="00C11D84">
        <w:rPr>
          <w:rFonts w:asciiTheme="minorHAnsi" w:hAnsiTheme="minorHAnsi"/>
          <w:szCs w:val="24"/>
        </w:rPr>
        <w:t xml:space="preserve">ly to discuss work and address any </w:t>
      </w:r>
      <w:r w:rsidR="00FC2D60" w:rsidRPr="00C11D84">
        <w:rPr>
          <w:rFonts w:asciiTheme="minorHAnsi" w:hAnsiTheme="minorHAnsi"/>
          <w:szCs w:val="24"/>
        </w:rPr>
        <w:t xml:space="preserve">issues </w:t>
      </w:r>
      <w:r w:rsidR="00311DA7" w:rsidRPr="00C11D84">
        <w:rPr>
          <w:rFonts w:asciiTheme="minorHAnsi" w:hAnsiTheme="minorHAnsi"/>
          <w:szCs w:val="24"/>
        </w:rPr>
        <w:t xml:space="preserve">or </w:t>
      </w:r>
      <w:r w:rsidR="00FC2D60" w:rsidRPr="00C11D84">
        <w:rPr>
          <w:rFonts w:asciiTheme="minorHAnsi" w:hAnsiTheme="minorHAnsi"/>
          <w:szCs w:val="24"/>
        </w:rPr>
        <w:t xml:space="preserve">areas of concern. </w:t>
      </w:r>
      <w:r w:rsidR="001710BC" w:rsidRPr="00C11D84">
        <w:rPr>
          <w:rFonts w:asciiTheme="minorHAnsi" w:hAnsiTheme="minorHAnsi"/>
          <w:szCs w:val="24"/>
        </w:rPr>
        <w:t xml:space="preserve">There will be </w:t>
      </w:r>
      <w:r w:rsidR="00FC2D60" w:rsidRPr="00C11D84">
        <w:rPr>
          <w:rFonts w:asciiTheme="minorHAnsi" w:hAnsiTheme="minorHAnsi"/>
          <w:szCs w:val="24"/>
        </w:rPr>
        <w:t xml:space="preserve">a probationary period </w:t>
      </w:r>
      <w:r w:rsidR="00311DA7" w:rsidRPr="00C11D84">
        <w:rPr>
          <w:rFonts w:asciiTheme="minorHAnsi" w:hAnsiTheme="minorHAnsi"/>
          <w:szCs w:val="24"/>
        </w:rPr>
        <w:t>of six</w:t>
      </w:r>
      <w:r w:rsidR="001710BC" w:rsidRPr="00C11D84">
        <w:rPr>
          <w:rFonts w:asciiTheme="minorHAnsi" w:hAnsiTheme="minorHAnsi"/>
          <w:szCs w:val="24"/>
        </w:rPr>
        <w:t xml:space="preserve"> months</w:t>
      </w:r>
      <w:r w:rsidR="00FC2D60" w:rsidRPr="00C11D84">
        <w:rPr>
          <w:rFonts w:asciiTheme="minorHAnsi" w:hAnsiTheme="minorHAnsi"/>
          <w:szCs w:val="24"/>
        </w:rPr>
        <w:t xml:space="preserve"> </w:t>
      </w:r>
      <w:r w:rsidR="00E75AAD" w:rsidRPr="00C11D84">
        <w:rPr>
          <w:rFonts w:asciiTheme="minorHAnsi" w:hAnsiTheme="minorHAnsi"/>
          <w:szCs w:val="24"/>
        </w:rPr>
        <w:t xml:space="preserve">in </w:t>
      </w:r>
      <w:r w:rsidR="004D7726" w:rsidRPr="00C11D84">
        <w:rPr>
          <w:rFonts w:asciiTheme="minorHAnsi" w:hAnsiTheme="minorHAnsi"/>
          <w:szCs w:val="24"/>
        </w:rPr>
        <w:t xml:space="preserve">the </w:t>
      </w:r>
      <w:r w:rsidR="00E75AAD" w:rsidRPr="00C11D84">
        <w:rPr>
          <w:rFonts w:asciiTheme="minorHAnsi" w:hAnsiTheme="minorHAnsi"/>
          <w:szCs w:val="24"/>
        </w:rPr>
        <w:t xml:space="preserve">role </w:t>
      </w:r>
      <w:r w:rsidR="00FC2D60" w:rsidRPr="00C11D84">
        <w:rPr>
          <w:rFonts w:asciiTheme="minorHAnsi" w:hAnsiTheme="minorHAnsi"/>
          <w:szCs w:val="24"/>
        </w:rPr>
        <w:t xml:space="preserve">before </w:t>
      </w:r>
      <w:r w:rsidR="00311DA7" w:rsidRPr="00C11D84">
        <w:rPr>
          <w:rFonts w:asciiTheme="minorHAnsi" w:hAnsiTheme="minorHAnsi"/>
          <w:szCs w:val="24"/>
        </w:rPr>
        <w:t>any</w:t>
      </w:r>
      <w:r w:rsidR="00FC2D60" w:rsidRPr="00C11D84">
        <w:rPr>
          <w:rFonts w:asciiTheme="minorHAnsi" w:hAnsiTheme="minorHAnsi"/>
          <w:szCs w:val="24"/>
        </w:rPr>
        <w:t xml:space="preserve"> </w:t>
      </w:r>
      <w:r w:rsidRPr="00C11D84">
        <w:rPr>
          <w:rFonts w:asciiTheme="minorHAnsi" w:hAnsiTheme="minorHAnsi"/>
          <w:szCs w:val="24"/>
        </w:rPr>
        <w:t xml:space="preserve">paid </w:t>
      </w:r>
      <w:r w:rsidR="00FC2D60" w:rsidRPr="00C11D84">
        <w:rPr>
          <w:rFonts w:asciiTheme="minorHAnsi" w:hAnsiTheme="minorHAnsi"/>
          <w:szCs w:val="24"/>
        </w:rPr>
        <w:t xml:space="preserve">appointment </w:t>
      </w:r>
      <w:r w:rsidR="00311DA7" w:rsidRPr="00C11D84">
        <w:rPr>
          <w:rFonts w:asciiTheme="minorHAnsi" w:hAnsiTheme="minorHAnsi"/>
          <w:szCs w:val="24"/>
        </w:rPr>
        <w:t xml:space="preserve">is confirmed. </w:t>
      </w:r>
      <w:r w:rsidR="00FC2D60" w:rsidRPr="00C11D84">
        <w:rPr>
          <w:rFonts w:asciiTheme="minorHAnsi" w:hAnsiTheme="minorHAnsi"/>
          <w:szCs w:val="24"/>
        </w:rPr>
        <w:t xml:space="preserve">There will </w:t>
      </w:r>
      <w:r w:rsidR="00495738" w:rsidRPr="00C11D84">
        <w:rPr>
          <w:rFonts w:asciiTheme="minorHAnsi" w:hAnsiTheme="minorHAnsi"/>
          <w:szCs w:val="24"/>
        </w:rPr>
        <w:t xml:space="preserve">also </w:t>
      </w:r>
      <w:r w:rsidR="00FC2D60" w:rsidRPr="00C11D84">
        <w:rPr>
          <w:rFonts w:asciiTheme="minorHAnsi" w:hAnsiTheme="minorHAnsi"/>
          <w:szCs w:val="24"/>
        </w:rPr>
        <w:t>be regular team meetings to review procedures</w:t>
      </w:r>
      <w:r w:rsidR="000D31D3" w:rsidRPr="00C11D84">
        <w:rPr>
          <w:rFonts w:asciiTheme="minorHAnsi" w:hAnsiTheme="minorHAnsi"/>
          <w:szCs w:val="24"/>
        </w:rPr>
        <w:t>, share</w:t>
      </w:r>
      <w:r w:rsidR="00FC2D60" w:rsidRPr="00C11D84">
        <w:rPr>
          <w:rFonts w:asciiTheme="minorHAnsi" w:hAnsiTheme="minorHAnsi"/>
          <w:szCs w:val="24"/>
        </w:rPr>
        <w:t xml:space="preserve"> </w:t>
      </w:r>
      <w:r w:rsidR="000D31D3" w:rsidRPr="00C11D84">
        <w:rPr>
          <w:rFonts w:asciiTheme="minorHAnsi" w:hAnsiTheme="minorHAnsi"/>
          <w:szCs w:val="24"/>
        </w:rPr>
        <w:t>concerns and identify</w:t>
      </w:r>
      <w:r w:rsidR="00FC2D60" w:rsidRPr="00C11D84">
        <w:rPr>
          <w:rFonts w:asciiTheme="minorHAnsi" w:hAnsiTheme="minorHAnsi"/>
          <w:szCs w:val="24"/>
        </w:rPr>
        <w:t xml:space="preserve"> other matters that may need clarification and guidance. </w:t>
      </w:r>
    </w:p>
    <w:p w14:paraId="5CF88432" w14:textId="77777777" w:rsidR="00C902FC" w:rsidRPr="004863F8" w:rsidRDefault="00C902FC" w:rsidP="00FC60CE">
      <w:pPr>
        <w:rPr>
          <w:rFonts w:asciiTheme="minorHAnsi" w:hAnsiTheme="minorHAnsi"/>
          <w:b/>
          <w:sz w:val="8"/>
          <w:szCs w:val="8"/>
        </w:rPr>
      </w:pPr>
    </w:p>
    <w:p w14:paraId="6CF66B06" w14:textId="247CA5FC" w:rsidR="00473C2C" w:rsidRDefault="00FC2D60" w:rsidP="00FC60CE">
      <w:pPr>
        <w:rPr>
          <w:rFonts w:asciiTheme="minorHAnsi" w:hAnsiTheme="minorHAnsi"/>
          <w:b/>
          <w:szCs w:val="24"/>
        </w:rPr>
      </w:pPr>
      <w:r w:rsidRPr="00C11D84">
        <w:rPr>
          <w:rFonts w:asciiTheme="minorHAnsi" w:hAnsiTheme="minorHAnsi"/>
          <w:b/>
          <w:szCs w:val="24"/>
        </w:rPr>
        <w:t>Training</w:t>
      </w:r>
    </w:p>
    <w:p w14:paraId="640DCDA2" w14:textId="2B0153BE" w:rsidR="00473C2C" w:rsidRPr="00473C2C" w:rsidRDefault="00FC2D60" w:rsidP="00FC60CE">
      <w:pPr>
        <w:rPr>
          <w:rFonts w:asciiTheme="minorHAnsi" w:hAnsiTheme="minorHAnsi"/>
          <w:b/>
          <w:szCs w:val="24"/>
        </w:rPr>
      </w:pPr>
      <w:r w:rsidRPr="00C11D84">
        <w:rPr>
          <w:rFonts w:asciiTheme="minorHAnsi" w:hAnsiTheme="minorHAnsi"/>
          <w:szCs w:val="24"/>
        </w:rPr>
        <w:t xml:space="preserve">It is important that all workers understand </w:t>
      </w:r>
      <w:r w:rsidR="00E75AAD" w:rsidRPr="00C11D84">
        <w:rPr>
          <w:rFonts w:asciiTheme="minorHAnsi" w:hAnsiTheme="minorHAnsi"/>
          <w:szCs w:val="24"/>
        </w:rPr>
        <w:t>our church’s</w:t>
      </w:r>
      <w:r w:rsidRPr="00C11D84">
        <w:rPr>
          <w:rFonts w:asciiTheme="minorHAnsi" w:hAnsiTheme="minorHAnsi"/>
          <w:szCs w:val="24"/>
        </w:rPr>
        <w:t xml:space="preserve"> agreed </w:t>
      </w:r>
      <w:r w:rsidR="000D31D3" w:rsidRPr="00C11D84">
        <w:rPr>
          <w:rFonts w:asciiTheme="minorHAnsi" w:hAnsiTheme="minorHAnsi"/>
          <w:szCs w:val="24"/>
        </w:rPr>
        <w:t xml:space="preserve">safeguarding </w:t>
      </w:r>
      <w:r w:rsidRPr="00C11D84">
        <w:rPr>
          <w:rFonts w:asciiTheme="minorHAnsi" w:hAnsiTheme="minorHAnsi"/>
          <w:szCs w:val="24"/>
        </w:rPr>
        <w:t>procedures</w:t>
      </w:r>
      <w:r w:rsidR="000D31D3" w:rsidRPr="00C11D84">
        <w:rPr>
          <w:rFonts w:asciiTheme="minorHAnsi" w:hAnsiTheme="minorHAnsi"/>
          <w:szCs w:val="24"/>
        </w:rPr>
        <w:t xml:space="preserve"> and attend </w:t>
      </w:r>
      <w:r w:rsidR="00311DA7" w:rsidRPr="00C11D84">
        <w:rPr>
          <w:rFonts w:asciiTheme="minorHAnsi" w:hAnsiTheme="minorHAnsi"/>
          <w:szCs w:val="24"/>
        </w:rPr>
        <w:t xml:space="preserve">BUGB </w:t>
      </w:r>
      <w:r w:rsidR="00C63A54" w:rsidRPr="00C11D84">
        <w:rPr>
          <w:rFonts w:asciiTheme="minorHAnsi" w:hAnsiTheme="minorHAnsi"/>
          <w:szCs w:val="24"/>
        </w:rPr>
        <w:t>Excellence in S</w:t>
      </w:r>
      <w:r w:rsidR="007B7CD3" w:rsidRPr="00C11D84">
        <w:rPr>
          <w:rFonts w:asciiTheme="minorHAnsi" w:hAnsiTheme="minorHAnsi"/>
          <w:szCs w:val="24"/>
        </w:rPr>
        <w:t>afeguarding</w:t>
      </w:r>
      <w:r w:rsidRPr="00C11D84">
        <w:rPr>
          <w:rFonts w:asciiTheme="minorHAnsi" w:hAnsiTheme="minorHAnsi"/>
          <w:szCs w:val="24"/>
        </w:rPr>
        <w:t xml:space="preserve"> training </w:t>
      </w:r>
      <w:r w:rsidR="000D31D3" w:rsidRPr="00C11D84">
        <w:rPr>
          <w:rFonts w:asciiTheme="minorHAnsi" w:hAnsiTheme="minorHAnsi"/>
          <w:szCs w:val="24"/>
        </w:rPr>
        <w:t xml:space="preserve">at least once every </w:t>
      </w:r>
      <w:r w:rsidR="00163E18" w:rsidRPr="00C11D84">
        <w:rPr>
          <w:rFonts w:asciiTheme="minorHAnsi" w:hAnsiTheme="minorHAnsi"/>
          <w:szCs w:val="24"/>
        </w:rPr>
        <w:t>four</w:t>
      </w:r>
      <w:r w:rsidRPr="00C11D84">
        <w:rPr>
          <w:rFonts w:asciiTheme="minorHAnsi" w:hAnsiTheme="minorHAnsi"/>
          <w:szCs w:val="24"/>
        </w:rPr>
        <w:t xml:space="preserve"> years. </w:t>
      </w:r>
      <w:r w:rsidR="00C63A54" w:rsidRPr="00C11D84">
        <w:rPr>
          <w:rFonts w:asciiTheme="minorHAnsi" w:hAnsiTheme="minorHAnsi"/>
          <w:szCs w:val="24"/>
        </w:rPr>
        <w:t xml:space="preserve">Where a worker is successfully recruited but has not yet been able to attend </w:t>
      </w:r>
      <w:r w:rsidR="004D7726" w:rsidRPr="00C11D84">
        <w:rPr>
          <w:rFonts w:asciiTheme="minorHAnsi" w:hAnsiTheme="minorHAnsi"/>
          <w:szCs w:val="24"/>
        </w:rPr>
        <w:t xml:space="preserve">the </w:t>
      </w:r>
      <w:r w:rsidR="00C63A54" w:rsidRPr="00C11D84">
        <w:rPr>
          <w:rFonts w:asciiTheme="minorHAnsi" w:hAnsiTheme="minorHAnsi"/>
          <w:szCs w:val="24"/>
        </w:rPr>
        <w:t>training</w:t>
      </w:r>
      <w:r w:rsidR="004D7726" w:rsidRPr="00C11D84">
        <w:rPr>
          <w:rFonts w:asciiTheme="minorHAnsi" w:hAnsiTheme="minorHAnsi"/>
          <w:szCs w:val="24"/>
        </w:rPr>
        <w:t>,</w:t>
      </w:r>
      <w:r w:rsidR="00C63A54" w:rsidRPr="00C11D84">
        <w:rPr>
          <w:rFonts w:asciiTheme="minorHAnsi" w:hAnsiTheme="minorHAnsi"/>
          <w:szCs w:val="24"/>
        </w:rPr>
        <w:t xml:space="preserve"> they should be given a copy of </w:t>
      </w:r>
      <w:r w:rsidR="004D7726" w:rsidRPr="00C11D84">
        <w:rPr>
          <w:rFonts w:asciiTheme="minorHAnsi" w:hAnsiTheme="minorHAnsi"/>
          <w:szCs w:val="24"/>
        </w:rPr>
        <w:t xml:space="preserve">the Baptist Union of Great Britain’s </w:t>
      </w:r>
    </w:p>
    <w:p w14:paraId="36894719" w14:textId="00969A98" w:rsidR="00FC2D60" w:rsidRPr="00C11D84" w:rsidRDefault="004D7726" w:rsidP="00FC60CE">
      <w:pPr>
        <w:rPr>
          <w:rFonts w:asciiTheme="minorHAnsi" w:hAnsiTheme="minorHAnsi"/>
          <w:b/>
          <w:szCs w:val="24"/>
        </w:rPr>
      </w:pPr>
      <w:r w:rsidRPr="00C11D84">
        <w:rPr>
          <w:rFonts w:asciiTheme="minorHAnsi" w:hAnsiTheme="minorHAnsi"/>
          <w:b/>
          <w:i/>
          <w:szCs w:val="24"/>
        </w:rPr>
        <w:t>Gateway to Level 2 Excellence in</w:t>
      </w:r>
      <w:r w:rsidRPr="00C11D84">
        <w:rPr>
          <w:rFonts w:asciiTheme="minorHAnsi" w:hAnsiTheme="minorHAnsi"/>
          <w:szCs w:val="24"/>
        </w:rPr>
        <w:t xml:space="preserve"> </w:t>
      </w:r>
      <w:r w:rsidR="00C63A54" w:rsidRPr="00C11D84">
        <w:rPr>
          <w:rFonts w:asciiTheme="minorHAnsi" w:hAnsiTheme="minorHAnsi"/>
          <w:b/>
          <w:i/>
          <w:szCs w:val="24"/>
        </w:rPr>
        <w:t>Safeguarding</w:t>
      </w:r>
      <w:r w:rsidR="00C63A54" w:rsidRPr="00C11D84">
        <w:rPr>
          <w:rFonts w:asciiTheme="minorHAnsi" w:hAnsiTheme="minorHAnsi"/>
          <w:szCs w:val="24"/>
        </w:rPr>
        <w:t xml:space="preserve"> </w:t>
      </w:r>
      <w:r w:rsidR="006D005E" w:rsidRPr="00C11D84">
        <w:rPr>
          <w:rFonts w:asciiTheme="minorHAnsi" w:hAnsiTheme="minorHAnsi"/>
          <w:szCs w:val="24"/>
        </w:rPr>
        <w:t xml:space="preserve">booklet </w:t>
      </w:r>
      <w:r w:rsidR="00C63A54" w:rsidRPr="00C11D84">
        <w:rPr>
          <w:rFonts w:asciiTheme="minorHAnsi" w:hAnsiTheme="minorHAnsi"/>
          <w:szCs w:val="24"/>
        </w:rPr>
        <w:t xml:space="preserve">and </w:t>
      </w:r>
      <w:r w:rsidR="006D005E" w:rsidRPr="00C11D84">
        <w:rPr>
          <w:rFonts w:asciiTheme="minorHAnsi" w:hAnsiTheme="minorHAnsi"/>
          <w:szCs w:val="24"/>
        </w:rPr>
        <w:t xml:space="preserve">asked to </w:t>
      </w:r>
      <w:r w:rsidR="00C63A54" w:rsidRPr="00C11D84">
        <w:rPr>
          <w:rFonts w:asciiTheme="minorHAnsi" w:hAnsiTheme="minorHAnsi"/>
          <w:szCs w:val="24"/>
        </w:rPr>
        <w:t>complete the relevant sections</w:t>
      </w:r>
      <w:r w:rsidR="00EA1734" w:rsidRPr="00C11D84">
        <w:rPr>
          <w:rFonts w:asciiTheme="minorHAnsi" w:hAnsiTheme="minorHAnsi"/>
          <w:szCs w:val="24"/>
        </w:rPr>
        <w:t xml:space="preserve">. </w:t>
      </w:r>
      <w:r w:rsidR="000D31D3" w:rsidRPr="00C11D84">
        <w:rPr>
          <w:rFonts w:asciiTheme="minorHAnsi" w:hAnsiTheme="minorHAnsi"/>
          <w:szCs w:val="24"/>
        </w:rPr>
        <w:t xml:space="preserve">Additional </w:t>
      </w:r>
      <w:r w:rsidR="00996973" w:rsidRPr="00C11D84">
        <w:rPr>
          <w:rFonts w:asciiTheme="minorHAnsi" w:hAnsiTheme="minorHAnsi"/>
          <w:szCs w:val="24"/>
        </w:rPr>
        <w:t xml:space="preserve">specialist </w:t>
      </w:r>
      <w:r w:rsidR="000D31D3" w:rsidRPr="00C11D84">
        <w:rPr>
          <w:rFonts w:asciiTheme="minorHAnsi" w:hAnsiTheme="minorHAnsi"/>
          <w:szCs w:val="24"/>
        </w:rPr>
        <w:t>t</w:t>
      </w:r>
      <w:r w:rsidR="00FC2D60" w:rsidRPr="00C11D84">
        <w:rPr>
          <w:rFonts w:asciiTheme="minorHAnsi" w:hAnsiTheme="minorHAnsi"/>
          <w:szCs w:val="24"/>
        </w:rPr>
        <w:t xml:space="preserve">raining </w:t>
      </w:r>
      <w:r w:rsidR="000D31D3" w:rsidRPr="00C11D84">
        <w:rPr>
          <w:rFonts w:asciiTheme="minorHAnsi" w:hAnsiTheme="minorHAnsi"/>
          <w:szCs w:val="24"/>
        </w:rPr>
        <w:t xml:space="preserve">will also be arranged </w:t>
      </w:r>
      <w:r w:rsidR="00311DA7" w:rsidRPr="00C11D84">
        <w:rPr>
          <w:rFonts w:asciiTheme="minorHAnsi" w:hAnsiTheme="minorHAnsi"/>
          <w:szCs w:val="24"/>
        </w:rPr>
        <w:t>where needed, for example, in First Aid.</w:t>
      </w:r>
    </w:p>
    <w:p w14:paraId="6B902E79" w14:textId="77777777" w:rsidR="00C902FC" w:rsidRPr="004863F8" w:rsidRDefault="00C902FC" w:rsidP="00FC60CE">
      <w:pPr>
        <w:rPr>
          <w:b/>
          <w:sz w:val="8"/>
          <w:szCs w:val="8"/>
        </w:rPr>
      </w:pPr>
    </w:p>
    <w:p w14:paraId="4B79535D" w14:textId="44F44F3A" w:rsidR="00BA54A9" w:rsidRPr="00C11D84" w:rsidRDefault="00202D15" w:rsidP="00FC60CE">
      <w:pPr>
        <w:rPr>
          <w:b/>
        </w:rPr>
      </w:pPr>
      <w:r w:rsidRPr="00C11D84">
        <w:rPr>
          <w:b/>
        </w:rPr>
        <w:t>Youn</w:t>
      </w:r>
      <w:r w:rsidR="00BF467D" w:rsidRPr="00C11D84">
        <w:rPr>
          <w:b/>
        </w:rPr>
        <w:t>g</w:t>
      </w:r>
      <w:r w:rsidR="0036450E" w:rsidRPr="00C11D84">
        <w:rPr>
          <w:b/>
        </w:rPr>
        <w:t xml:space="preserve"> helpers</w:t>
      </w:r>
      <w:r w:rsidR="00BF467D" w:rsidRPr="00C11D84">
        <w:rPr>
          <w:b/>
        </w:rPr>
        <w:t xml:space="preserve"> under 18 years of age</w:t>
      </w:r>
    </w:p>
    <w:p w14:paraId="087FE2FE" w14:textId="766A1816" w:rsidR="00072727" w:rsidRPr="00C11D84" w:rsidRDefault="00202D15" w:rsidP="00FC60CE">
      <w:r w:rsidRPr="00C11D84">
        <w:t>In law</w:t>
      </w:r>
      <w:r w:rsidR="001710BC" w:rsidRPr="00C11D84">
        <w:t>,</w:t>
      </w:r>
      <w:r w:rsidRPr="00C11D84">
        <w:t xml:space="preserve"> young </w:t>
      </w:r>
      <w:r w:rsidR="002E21AC" w:rsidRPr="00A80D91">
        <w:t>helpers</w:t>
      </w:r>
      <w:r w:rsidR="002E21AC">
        <w:t xml:space="preserve"> </w:t>
      </w:r>
      <w:r w:rsidRPr="00C11D84">
        <w:t xml:space="preserve">under the age of 18 are children and cannot be treated as adult members of a team. Training and mentoring will be given to ensure that </w:t>
      </w:r>
      <w:r w:rsidR="00996973" w:rsidRPr="00C11D84">
        <w:t>they are</w:t>
      </w:r>
      <w:r w:rsidRPr="00C11D84">
        <w:t xml:space="preserve"> helped to develop and hone </w:t>
      </w:r>
      <w:r w:rsidR="00996973" w:rsidRPr="00C11D84">
        <w:t xml:space="preserve">their </w:t>
      </w:r>
      <w:r w:rsidRPr="00C11D84">
        <w:t>skil</w:t>
      </w:r>
      <w:r w:rsidR="00996973" w:rsidRPr="00C11D84">
        <w:t>ls, attitudes and experience. Y</w:t>
      </w:r>
      <w:r w:rsidRPr="00C11D84">
        <w:t xml:space="preserve">oung </w:t>
      </w:r>
      <w:r w:rsidR="0036450E" w:rsidRPr="00C11D84">
        <w:t xml:space="preserve">helpers </w:t>
      </w:r>
      <w:r w:rsidRPr="00C11D84">
        <w:t xml:space="preserve">must </w:t>
      </w:r>
      <w:r w:rsidR="00996973" w:rsidRPr="00C11D84">
        <w:t xml:space="preserve">always </w:t>
      </w:r>
      <w:r w:rsidRPr="00C11D84">
        <w:t>be closely supervised by an adult leader and never given sole responsibility for a group of children.</w:t>
      </w:r>
      <w:r w:rsidR="00A47E62" w:rsidRPr="00C11D84">
        <w:t xml:space="preserve"> </w:t>
      </w:r>
      <w:r w:rsidRPr="00C11D84">
        <w:t>When considering ratios of staff to children</w:t>
      </w:r>
      <w:r w:rsidR="001710BC" w:rsidRPr="00C11D84">
        <w:t>,</w:t>
      </w:r>
      <w:r w:rsidR="00996973" w:rsidRPr="00C11D84">
        <w:t xml:space="preserve"> </w:t>
      </w:r>
      <w:r w:rsidRPr="00C11D84">
        <w:t xml:space="preserve">young </w:t>
      </w:r>
      <w:r w:rsidR="0036450E" w:rsidRPr="00C11D84">
        <w:t xml:space="preserve">helpers </w:t>
      </w:r>
      <w:r w:rsidRPr="00C11D84">
        <w:t>n</w:t>
      </w:r>
      <w:r w:rsidR="00996973" w:rsidRPr="00C11D84">
        <w:t>eed</w:t>
      </w:r>
      <w:r w:rsidRPr="00C11D84">
        <w:t xml:space="preserve"> to be counted as child</w:t>
      </w:r>
      <w:r w:rsidR="00996973" w:rsidRPr="00C11D84">
        <w:t xml:space="preserve">ren, not </w:t>
      </w:r>
      <w:r w:rsidRPr="00C11D84">
        <w:t>leader</w:t>
      </w:r>
      <w:r w:rsidR="00996973" w:rsidRPr="00C11D84">
        <w:t>s</w:t>
      </w:r>
      <w:r w:rsidRPr="00C11D84">
        <w:t>.</w:t>
      </w:r>
      <w:r w:rsidR="00A47E62" w:rsidRPr="00C11D84">
        <w:t xml:space="preserve"> </w:t>
      </w:r>
      <w:r w:rsidRPr="00C11D84">
        <w:t xml:space="preserve">The </w:t>
      </w:r>
      <w:r w:rsidR="005D1E34" w:rsidRPr="00C11D84">
        <w:t>s</w:t>
      </w:r>
      <w:r w:rsidRPr="00C11D84">
        <w:t>afeguarding</w:t>
      </w:r>
      <w:r w:rsidR="005D1E34" w:rsidRPr="00C11D84">
        <w:t xml:space="preserve"> procedures</w:t>
      </w:r>
      <w:r w:rsidRPr="00C11D84">
        <w:t xml:space="preserve"> appl</w:t>
      </w:r>
      <w:r w:rsidR="005D1E34" w:rsidRPr="00C11D84">
        <w:t>y</w:t>
      </w:r>
      <w:r w:rsidRPr="00C11D84">
        <w:t xml:space="preserve"> to a young </w:t>
      </w:r>
      <w:r w:rsidR="0036450E" w:rsidRPr="00C11D84">
        <w:t xml:space="preserve">helper </w:t>
      </w:r>
      <w:r w:rsidRPr="00C11D84">
        <w:t xml:space="preserve">just as </w:t>
      </w:r>
      <w:r w:rsidR="005D1E34" w:rsidRPr="00C11D84">
        <w:t>they</w:t>
      </w:r>
      <w:r w:rsidR="00495738" w:rsidRPr="00C11D84">
        <w:t xml:space="preserve"> </w:t>
      </w:r>
      <w:r w:rsidRPr="00C11D84">
        <w:t>do to any other person.</w:t>
      </w:r>
      <w:r w:rsidR="00A47E62" w:rsidRPr="00C11D84">
        <w:t xml:space="preserve"> </w:t>
      </w:r>
      <w:r w:rsidR="00996973" w:rsidRPr="00C11D84">
        <w:t>Parent/carer permission</w:t>
      </w:r>
      <w:r w:rsidRPr="00C11D84">
        <w:t xml:space="preserve"> needs to be sought for young </w:t>
      </w:r>
      <w:r w:rsidR="0036450E" w:rsidRPr="00C11D84">
        <w:t xml:space="preserve">helpers to attend an event or help with a children’s group </w:t>
      </w:r>
      <w:r w:rsidRPr="00C11D84">
        <w:t>just as you would</w:t>
      </w:r>
      <w:r w:rsidR="00BA54A9" w:rsidRPr="00C11D84">
        <w:t xml:space="preserve"> </w:t>
      </w:r>
      <w:r w:rsidRPr="00C11D84">
        <w:t>for any other person under 18 years of age</w:t>
      </w:r>
      <w:r w:rsidR="001710BC" w:rsidRPr="00C11D84">
        <w:t>.</w:t>
      </w:r>
    </w:p>
    <w:p w14:paraId="2D33D356" w14:textId="77777777" w:rsidR="00072727" w:rsidRPr="004863F8" w:rsidRDefault="00072727" w:rsidP="00FC60CE">
      <w:pPr>
        <w:rPr>
          <w:sz w:val="8"/>
          <w:szCs w:val="8"/>
        </w:rPr>
      </w:pPr>
    </w:p>
    <w:p w14:paraId="383F5266" w14:textId="77777777" w:rsidR="00903FA5" w:rsidRPr="00C11D84" w:rsidRDefault="00EF5B1F" w:rsidP="00FC60CE">
      <w:pPr>
        <w:pStyle w:val="Heading3"/>
        <w:spacing w:before="0"/>
        <w:rPr>
          <w:color w:val="auto"/>
        </w:rPr>
      </w:pPr>
      <w:bookmarkStart w:id="30" w:name="_Toc497390721"/>
      <w:bookmarkStart w:id="31" w:name="_Toc497395402"/>
      <w:r w:rsidRPr="00C11D84">
        <w:rPr>
          <w:color w:val="auto"/>
        </w:rPr>
        <w:lastRenderedPageBreak/>
        <w:t>2.3</w:t>
      </w:r>
      <w:r w:rsidR="00FB7ACD" w:rsidRPr="00C11D84">
        <w:rPr>
          <w:color w:val="auto"/>
        </w:rPr>
        <w:t xml:space="preserve"> </w:t>
      </w:r>
      <w:r w:rsidR="00987AE1" w:rsidRPr="00C11D84">
        <w:rPr>
          <w:color w:val="auto"/>
        </w:rPr>
        <w:t>SAFE</w:t>
      </w:r>
      <w:r w:rsidR="00083389" w:rsidRPr="00C11D84">
        <w:rPr>
          <w:color w:val="auto"/>
        </w:rPr>
        <w:t>R</w:t>
      </w:r>
      <w:r w:rsidR="00987AE1" w:rsidRPr="00C11D84">
        <w:rPr>
          <w:color w:val="auto"/>
        </w:rPr>
        <w:t xml:space="preserve"> BEHAVIOUR</w:t>
      </w:r>
      <w:bookmarkEnd w:id="30"/>
      <w:bookmarkEnd w:id="31"/>
    </w:p>
    <w:p w14:paraId="7048E9D2" w14:textId="77777777" w:rsidR="000F6DB0" w:rsidRPr="00C11D84" w:rsidRDefault="00EC0D59" w:rsidP="00FC60CE">
      <w:pPr>
        <w:rPr>
          <w:rFonts w:asciiTheme="minorHAnsi" w:hAnsiTheme="minorHAnsi"/>
          <w:szCs w:val="24"/>
        </w:rPr>
      </w:pPr>
      <w:r w:rsidRPr="00C11D84">
        <w:rPr>
          <w:rFonts w:asciiTheme="minorHAnsi" w:hAnsiTheme="minorHAnsi"/>
          <w:szCs w:val="24"/>
        </w:rPr>
        <w:t xml:space="preserve">The church </w:t>
      </w:r>
      <w:r w:rsidR="009F2104" w:rsidRPr="00C11D84">
        <w:rPr>
          <w:rFonts w:asciiTheme="minorHAnsi" w:hAnsiTheme="minorHAnsi"/>
          <w:szCs w:val="24"/>
        </w:rPr>
        <w:t>has</w:t>
      </w:r>
      <w:r w:rsidRPr="00C11D84">
        <w:rPr>
          <w:rFonts w:asciiTheme="minorHAnsi" w:hAnsiTheme="minorHAnsi"/>
          <w:szCs w:val="24"/>
        </w:rPr>
        <w:t xml:space="preserve"> a code of behaviour for all </w:t>
      </w:r>
      <w:r w:rsidR="009F2104" w:rsidRPr="00C11D84">
        <w:rPr>
          <w:rFonts w:asciiTheme="minorHAnsi" w:hAnsiTheme="minorHAnsi"/>
          <w:szCs w:val="24"/>
        </w:rPr>
        <w:t xml:space="preserve">those </w:t>
      </w:r>
      <w:r w:rsidRPr="00C11D84">
        <w:rPr>
          <w:rFonts w:asciiTheme="minorHAnsi" w:hAnsiTheme="minorHAnsi"/>
          <w:szCs w:val="24"/>
        </w:rPr>
        <w:t>work</w:t>
      </w:r>
      <w:r w:rsidR="009F2104" w:rsidRPr="00C11D84">
        <w:rPr>
          <w:rFonts w:asciiTheme="minorHAnsi" w:hAnsiTheme="minorHAnsi"/>
          <w:szCs w:val="24"/>
        </w:rPr>
        <w:t>ing</w:t>
      </w:r>
      <w:r w:rsidRPr="00C11D84">
        <w:rPr>
          <w:rFonts w:asciiTheme="minorHAnsi" w:hAnsiTheme="minorHAnsi"/>
          <w:szCs w:val="24"/>
        </w:rPr>
        <w:t xml:space="preserve"> with children </w:t>
      </w:r>
      <w:r w:rsidR="007B7CD3" w:rsidRPr="00C11D84">
        <w:rPr>
          <w:rFonts w:asciiTheme="minorHAnsi" w:hAnsiTheme="minorHAnsi"/>
          <w:szCs w:val="24"/>
        </w:rPr>
        <w:t xml:space="preserve">and/or adults at risk so that </w:t>
      </w:r>
      <w:r w:rsidR="00BE6224" w:rsidRPr="00C11D84">
        <w:rPr>
          <w:rFonts w:asciiTheme="minorHAnsi" w:hAnsiTheme="minorHAnsi"/>
          <w:szCs w:val="24"/>
        </w:rPr>
        <w:t>everyone is</w:t>
      </w:r>
      <w:r w:rsidRPr="00C11D84">
        <w:rPr>
          <w:rFonts w:asciiTheme="minorHAnsi" w:hAnsiTheme="minorHAnsi"/>
          <w:szCs w:val="24"/>
        </w:rPr>
        <w:t xml:space="preserve"> shown </w:t>
      </w:r>
      <w:r w:rsidR="009F2104" w:rsidRPr="00C11D84">
        <w:rPr>
          <w:rFonts w:asciiTheme="minorHAnsi" w:hAnsiTheme="minorHAnsi"/>
          <w:szCs w:val="24"/>
        </w:rPr>
        <w:t>the respect that is due to them:</w:t>
      </w:r>
    </w:p>
    <w:p w14:paraId="383F042B" w14:textId="77777777" w:rsidR="00B83B43" w:rsidRPr="00C11D84" w:rsidRDefault="00EC0D59"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 xml:space="preserve">Treat </w:t>
      </w:r>
      <w:r w:rsidR="007B7CD3" w:rsidRPr="00C11D84">
        <w:rPr>
          <w:rFonts w:asciiTheme="minorHAnsi" w:hAnsiTheme="minorHAnsi"/>
          <w:bCs/>
        </w:rPr>
        <w:t>everyone</w:t>
      </w:r>
      <w:r w:rsidRPr="00C11D84">
        <w:rPr>
          <w:rFonts w:asciiTheme="minorHAnsi" w:hAnsiTheme="minorHAnsi"/>
          <w:bCs/>
        </w:rPr>
        <w:t xml:space="preserve"> with </w:t>
      </w:r>
      <w:r w:rsidR="00BE6224" w:rsidRPr="00C11D84">
        <w:rPr>
          <w:rFonts w:asciiTheme="minorHAnsi" w:hAnsiTheme="minorHAnsi"/>
          <w:bCs/>
        </w:rPr>
        <w:t xml:space="preserve">dignity and </w:t>
      </w:r>
      <w:r w:rsidRPr="00C11D84">
        <w:rPr>
          <w:rFonts w:asciiTheme="minorHAnsi" w:hAnsiTheme="minorHAnsi"/>
          <w:bCs/>
        </w:rPr>
        <w:t xml:space="preserve">respect. </w:t>
      </w:r>
    </w:p>
    <w:p w14:paraId="648FA83B" w14:textId="4B59A532" w:rsidR="007B7CD3" w:rsidRPr="00A80D91" w:rsidRDefault="00751137" w:rsidP="00FC60CE">
      <w:pPr>
        <w:pStyle w:val="ListParagraph"/>
        <w:widowControl w:val="0"/>
        <w:numPr>
          <w:ilvl w:val="0"/>
          <w:numId w:val="28"/>
        </w:numPr>
        <w:shd w:val="clear" w:color="auto" w:fill="DFDFDF" w:themeFill="accent5" w:themeFillTint="33"/>
        <w:ind w:left="426"/>
        <w:rPr>
          <w:rFonts w:asciiTheme="minorHAnsi" w:hAnsiTheme="minorHAnsi"/>
          <w:bCs/>
        </w:rPr>
      </w:pPr>
      <w:r w:rsidRPr="00A80D91">
        <w:rPr>
          <w:rFonts w:asciiTheme="minorHAnsi" w:hAnsiTheme="minorHAnsi"/>
          <w:bCs/>
        </w:rPr>
        <w:t>Think about</w:t>
      </w:r>
      <w:r w:rsidR="00EC0D59" w:rsidRPr="00A80D91">
        <w:rPr>
          <w:rFonts w:asciiTheme="minorHAnsi" w:hAnsiTheme="minorHAnsi"/>
          <w:bCs/>
        </w:rPr>
        <w:t xml:space="preserve"> language and ton</w:t>
      </w:r>
      <w:r w:rsidR="00693E02" w:rsidRPr="00A80D91">
        <w:rPr>
          <w:rFonts w:asciiTheme="minorHAnsi" w:hAnsiTheme="minorHAnsi"/>
          <w:bCs/>
        </w:rPr>
        <w:t>e of voice</w:t>
      </w:r>
      <w:r w:rsidRPr="00A80D91">
        <w:rPr>
          <w:rFonts w:asciiTheme="minorHAnsi" w:hAnsiTheme="minorHAnsi"/>
          <w:bCs/>
        </w:rPr>
        <w:t xml:space="preserve"> that you are using when engaging with children, young people and adults at risk</w:t>
      </w:r>
      <w:r w:rsidR="00693E02" w:rsidRPr="00A80D91">
        <w:rPr>
          <w:rFonts w:asciiTheme="minorHAnsi" w:hAnsiTheme="minorHAnsi"/>
          <w:bCs/>
        </w:rPr>
        <w:t>. Be aware of your</w:t>
      </w:r>
      <w:r w:rsidR="00EC0D59" w:rsidRPr="00A80D91">
        <w:rPr>
          <w:rFonts w:asciiTheme="minorHAnsi" w:hAnsiTheme="minorHAnsi"/>
          <w:bCs/>
        </w:rPr>
        <w:t xml:space="preserve"> body language and the effect you are having on th</w:t>
      </w:r>
      <w:r w:rsidRPr="00A80D91">
        <w:rPr>
          <w:rFonts w:asciiTheme="minorHAnsi" w:hAnsiTheme="minorHAnsi"/>
          <w:bCs/>
        </w:rPr>
        <w:t>ose you are working with. This applies to both person and online interactions.</w:t>
      </w:r>
    </w:p>
    <w:p w14:paraId="7635CBA1" w14:textId="77777777" w:rsidR="000F6DB0" w:rsidRPr="00C11D84" w:rsidRDefault="00EC0D59"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 xml:space="preserve">Listen well to </w:t>
      </w:r>
      <w:r w:rsidR="007B7CD3" w:rsidRPr="00C11D84">
        <w:rPr>
          <w:rFonts w:asciiTheme="minorHAnsi" w:hAnsiTheme="minorHAnsi"/>
          <w:bCs/>
        </w:rPr>
        <w:t>everyone</w:t>
      </w:r>
      <w:r w:rsidRPr="00C11D84">
        <w:rPr>
          <w:rFonts w:asciiTheme="minorHAnsi" w:hAnsiTheme="minorHAnsi"/>
          <w:bCs/>
        </w:rPr>
        <w:t xml:space="preserve">. Be careful not to assume you know what a child </w:t>
      </w:r>
      <w:r w:rsidR="001710BC" w:rsidRPr="00C11D84">
        <w:rPr>
          <w:rFonts w:asciiTheme="minorHAnsi" w:hAnsiTheme="minorHAnsi"/>
          <w:bCs/>
        </w:rPr>
        <w:t xml:space="preserve">or adult at risk </w:t>
      </w:r>
      <w:r w:rsidRPr="00C11D84">
        <w:rPr>
          <w:rFonts w:asciiTheme="minorHAnsi" w:hAnsiTheme="minorHAnsi"/>
          <w:bCs/>
        </w:rPr>
        <w:t xml:space="preserve">is thinking or feeling. Listen to what is </w:t>
      </w:r>
      <w:r w:rsidR="000D31D3" w:rsidRPr="00C11D84">
        <w:rPr>
          <w:rFonts w:asciiTheme="minorHAnsi" w:hAnsiTheme="minorHAnsi"/>
          <w:bCs/>
        </w:rPr>
        <w:t xml:space="preserve">being </w:t>
      </w:r>
      <w:r w:rsidRPr="00C11D84">
        <w:rPr>
          <w:rFonts w:asciiTheme="minorHAnsi" w:hAnsiTheme="minorHAnsi"/>
          <w:bCs/>
        </w:rPr>
        <w:t xml:space="preserve">spoken and how it is said. At the same time, observe </w:t>
      </w:r>
      <w:r w:rsidR="000D31D3" w:rsidRPr="00C11D84">
        <w:rPr>
          <w:rFonts w:asciiTheme="minorHAnsi" w:hAnsiTheme="minorHAnsi"/>
          <w:bCs/>
        </w:rPr>
        <w:t xml:space="preserve">the individual’s </w:t>
      </w:r>
      <w:r w:rsidRPr="00C11D84">
        <w:rPr>
          <w:rFonts w:asciiTheme="minorHAnsi" w:hAnsiTheme="minorHAnsi"/>
          <w:bCs/>
        </w:rPr>
        <w:t xml:space="preserve">body language to better understand what is being said. </w:t>
      </w:r>
    </w:p>
    <w:p w14:paraId="08D1C46C" w14:textId="77777777" w:rsidR="000F6DB0" w:rsidRPr="00C11D84" w:rsidRDefault="00083389"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r w:rsidR="009F2104" w:rsidRPr="00C11D84">
        <w:rPr>
          <w:rFonts w:asciiTheme="minorHAnsi" w:hAnsiTheme="minorHAnsi"/>
          <w:bCs/>
        </w:rPr>
        <w:t>yourself</w:t>
      </w:r>
      <w:r w:rsidRPr="00C11D84">
        <w:rPr>
          <w:rFonts w:asciiTheme="minorHAnsi" w:hAnsiTheme="minorHAnsi"/>
          <w:bCs/>
        </w:rPr>
        <w:t xml:space="preserve"> or others from danger.</w:t>
      </w:r>
    </w:p>
    <w:p w14:paraId="72690A1F" w14:textId="77777777" w:rsidR="000F6DB0" w:rsidRPr="00C11D84" w:rsidRDefault="001710BC"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Do not make sexually suggestive comments about or to a child</w:t>
      </w:r>
      <w:r w:rsidR="000F6DB0" w:rsidRPr="00C11D84">
        <w:rPr>
          <w:rFonts w:asciiTheme="minorHAnsi" w:hAnsiTheme="minorHAnsi"/>
          <w:bCs/>
        </w:rPr>
        <w:t xml:space="preserve"> or adult at risk, even in 'fun</w:t>
      </w:r>
      <w:r w:rsidRPr="00C11D84">
        <w:rPr>
          <w:rFonts w:asciiTheme="minorHAnsi" w:hAnsiTheme="minorHAnsi"/>
          <w:bCs/>
        </w:rPr>
        <w:t>'</w:t>
      </w:r>
      <w:r w:rsidR="000F6DB0" w:rsidRPr="00C11D84">
        <w:rPr>
          <w:rFonts w:asciiTheme="minorHAnsi" w:hAnsiTheme="minorHAnsi"/>
          <w:bCs/>
        </w:rPr>
        <w:t>.</w:t>
      </w:r>
      <w:r w:rsidRPr="00C11D84">
        <w:rPr>
          <w:rFonts w:asciiTheme="minorHAnsi" w:hAnsiTheme="minorHAnsi"/>
          <w:bCs/>
        </w:rPr>
        <w:t xml:space="preserve"> </w:t>
      </w:r>
    </w:p>
    <w:p w14:paraId="42B62B84" w14:textId="77777777" w:rsidR="000F6DB0" w:rsidRPr="00C11D84" w:rsidRDefault="001710BC"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Do not scapegoat, belittle, ridicule or reject a child or adult at risk.</w:t>
      </w:r>
    </w:p>
    <w:p w14:paraId="61B0424A" w14:textId="114C82B4" w:rsidR="000E3BD3" w:rsidRPr="00C11D84" w:rsidRDefault="00CD4916" w:rsidP="00FC60CE">
      <w:pPr>
        <w:pStyle w:val="ListParagraph"/>
        <w:widowControl w:val="0"/>
        <w:numPr>
          <w:ilvl w:val="0"/>
          <w:numId w:val="28"/>
        </w:numPr>
        <w:shd w:val="clear" w:color="auto" w:fill="DFDFDF" w:themeFill="accent5" w:themeFillTint="33"/>
        <w:ind w:left="426"/>
        <w:rPr>
          <w:rFonts w:asciiTheme="minorHAnsi" w:hAnsiTheme="minorHAnsi"/>
          <w:bCs/>
        </w:rPr>
      </w:pPr>
      <w:r w:rsidRPr="00C11D84">
        <w:rPr>
          <w:rFonts w:asciiTheme="minorHAnsi" w:hAnsiTheme="minorHAnsi"/>
          <w:bCs/>
        </w:rPr>
        <w:t xml:space="preserve">Keep a record of any significant incidents </w:t>
      </w:r>
      <w:r w:rsidR="005D1E34" w:rsidRPr="00C11D84">
        <w:rPr>
          <w:rFonts w:asciiTheme="minorHAnsi" w:hAnsiTheme="minorHAnsi"/>
          <w:bCs/>
        </w:rPr>
        <w:t>or concerns</w:t>
      </w:r>
      <w:r w:rsidR="004863F8">
        <w:rPr>
          <w:rFonts w:asciiTheme="minorHAnsi" w:hAnsiTheme="minorHAnsi"/>
          <w:bCs/>
        </w:rPr>
        <w:t xml:space="preserve"> on a Safeguarding Incident Form (see Appendix 3).</w:t>
      </w:r>
      <w:r w:rsidRPr="00C11D84">
        <w:rPr>
          <w:rFonts w:asciiTheme="minorHAnsi" w:hAnsiTheme="minorHAnsi"/>
          <w:bCs/>
        </w:rPr>
        <w:t xml:space="preserve"> Enter the names of all th</w:t>
      </w:r>
      <w:r w:rsidR="00693E02" w:rsidRPr="00C11D84">
        <w:rPr>
          <w:rFonts w:asciiTheme="minorHAnsi" w:hAnsiTheme="minorHAnsi"/>
          <w:bCs/>
        </w:rPr>
        <w:t>ose present</w:t>
      </w:r>
      <w:r w:rsidRPr="00C11D84">
        <w:rPr>
          <w:rFonts w:asciiTheme="minorHAnsi" w:hAnsiTheme="minorHAnsi"/>
          <w:bCs/>
        </w:rPr>
        <w:t xml:space="preserve"> and anything of note which you observe, e.g. details of any fights broken up by the workers, allegations made,</w:t>
      </w:r>
      <w:r w:rsidR="00083389" w:rsidRPr="00C11D84">
        <w:rPr>
          <w:rFonts w:asciiTheme="minorHAnsi" w:hAnsiTheme="minorHAnsi"/>
          <w:bCs/>
        </w:rPr>
        <w:t xml:space="preserve"> etc</w:t>
      </w:r>
      <w:r w:rsidRPr="00C11D84">
        <w:rPr>
          <w:rFonts w:asciiTheme="minorHAnsi" w:hAnsiTheme="minorHAnsi"/>
          <w:bCs/>
        </w:rPr>
        <w:t>.  All workers who witnessed</w:t>
      </w:r>
      <w:r w:rsidR="000D31D3" w:rsidRPr="00C11D84">
        <w:rPr>
          <w:rFonts w:asciiTheme="minorHAnsi" w:hAnsiTheme="minorHAnsi"/>
          <w:bCs/>
        </w:rPr>
        <w:t xml:space="preserve"> the incident</w:t>
      </w:r>
      <w:r w:rsidRPr="00C11D84">
        <w:rPr>
          <w:rFonts w:asciiTheme="minorHAnsi" w:hAnsiTheme="minorHAnsi"/>
          <w:bCs/>
        </w:rPr>
        <w:t xml:space="preserve">, </w:t>
      </w:r>
      <w:r w:rsidR="000D31D3" w:rsidRPr="00C11D84">
        <w:rPr>
          <w:rFonts w:asciiTheme="minorHAnsi" w:hAnsiTheme="minorHAnsi"/>
          <w:bCs/>
        </w:rPr>
        <w:t>over</w:t>
      </w:r>
      <w:r w:rsidRPr="00C11D84">
        <w:rPr>
          <w:rFonts w:asciiTheme="minorHAnsi" w:hAnsiTheme="minorHAnsi"/>
          <w:bCs/>
        </w:rPr>
        <w:t xml:space="preserve">heard </w:t>
      </w:r>
      <w:r w:rsidR="000D31D3" w:rsidRPr="00C11D84">
        <w:rPr>
          <w:rFonts w:asciiTheme="minorHAnsi" w:hAnsiTheme="minorHAnsi"/>
          <w:bCs/>
        </w:rPr>
        <w:t xml:space="preserve">it </w:t>
      </w:r>
      <w:r w:rsidRPr="00C11D84">
        <w:rPr>
          <w:rFonts w:asciiTheme="minorHAnsi" w:hAnsiTheme="minorHAnsi"/>
          <w:bCs/>
        </w:rPr>
        <w:t>or responded i</w:t>
      </w:r>
      <w:r w:rsidR="00693E02" w:rsidRPr="00C11D84">
        <w:rPr>
          <w:rFonts w:asciiTheme="minorHAnsi" w:hAnsiTheme="minorHAnsi"/>
          <w:bCs/>
        </w:rPr>
        <w:t xml:space="preserve">n any way should record </w:t>
      </w:r>
      <w:r w:rsidR="005D1E34" w:rsidRPr="00C11D84">
        <w:rPr>
          <w:rFonts w:asciiTheme="minorHAnsi" w:hAnsiTheme="minorHAnsi"/>
          <w:bCs/>
        </w:rPr>
        <w:t xml:space="preserve">the </w:t>
      </w:r>
      <w:r w:rsidR="00693E02" w:rsidRPr="00C11D84">
        <w:rPr>
          <w:rFonts w:asciiTheme="minorHAnsi" w:hAnsiTheme="minorHAnsi"/>
          <w:bCs/>
        </w:rPr>
        <w:t>details</w:t>
      </w:r>
      <w:r w:rsidRPr="00C11D84">
        <w:rPr>
          <w:rFonts w:asciiTheme="minorHAnsi" w:hAnsiTheme="minorHAnsi"/>
          <w:bCs/>
        </w:rPr>
        <w:t xml:space="preserve"> and sign and date the </w:t>
      </w:r>
      <w:r w:rsidR="00083389" w:rsidRPr="00C11D84">
        <w:rPr>
          <w:rFonts w:asciiTheme="minorHAnsi" w:hAnsiTheme="minorHAnsi"/>
          <w:bCs/>
        </w:rPr>
        <w:t>form</w:t>
      </w:r>
      <w:r w:rsidRPr="00C11D84">
        <w:rPr>
          <w:rFonts w:asciiTheme="minorHAnsi" w:hAnsiTheme="minorHAnsi"/>
          <w:bCs/>
        </w:rPr>
        <w:t>.</w:t>
      </w:r>
    </w:p>
    <w:p w14:paraId="41EBFAD5" w14:textId="77777777" w:rsidR="00072727" w:rsidRPr="004863F8" w:rsidRDefault="00072727" w:rsidP="00FC60CE">
      <w:pPr>
        <w:pStyle w:val="BodyText"/>
        <w:widowControl w:val="0"/>
        <w:spacing w:after="0"/>
        <w:rPr>
          <w:rFonts w:asciiTheme="minorHAnsi" w:hAnsiTheme="minorHAnsi"/>
          <w:sz w:val="8"/>
          <w:szCs w:val="8"/>
        </w:rPr>
      </w:pPr>
    </w:p>
    <w:p w14:paraId="15029114" w14:textId="77777777" w:rsidR="00AB4CD6" w:rsidRPr="00C11D84" w:rsidRDefault="005D1E34" w:rsidP="00FC60CE">
      <w:pPr>
        <w:pStyle w:val="BodyText"/>
        <w:widowControl w:val="0"/>
        <w:spacing w:after="0"/>
        <w:rPr>
          <w:rFonts w:asciiTheme="minorHAnsi" w:hAnsiTheme="minorHAnsi"/>
          <w:szCs w:val="24"/>
        </w:rPr>
      </w:pPr>
      <w:r w:rsidRPr="00C11D84">
        <w:rPr>
          <w:rFonts w:asciiTheme="minorHAnsi" w:hAnsiTheme="minorHAnsi"/>
          <w:szCs w:val="24"/>
        </w:rPr>
        <w:t>Specific considerations w</w:t>
      </w:r>
      <w:r w:rsidR="001710BC" w:rsidRPr="00C11D84">
        <w:rPr>
          <w:rFonts w:asciiTheme="minorHAnsi" w:hAnsiTheme="minorHAnsi"/>
          <w:szCs w:val="24"/>
        </w:rPr>
        <w:t>hen working with children:</w:t>
      </w:r>
    </w:p>
    <w:p w14:paraId="1E845B9F" w14:textId="3888B239" w:rsidR="000F6DB0" w:rsidRPr="00C11D84" w:rsidRDefault="001710BC"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szCs w:val="24"/>
        </w:rPr>
        <w:t>Do not invade</w:t>
      </w:r>
      <w:r w:rsidR="00AB4CD6" w:rsidRPr="00C11D84">
        <w:rPr>
          <w:rFonts w:asciiTheme="minorHAnsi" w:hAnsiTheme="minorHAnsi"/>
          <w:szCs w:val="24"/>
        </w:rPr>
        <w:t xml:space="preserve"> the privacy of children when they are using the toilet or </w:t>
      </w:r>
      <w:r w:rsidR="00B825FD" w:rsidRPr="00C11D84">
        <w:rPr>
          <w:rFonts w:asciiTheme="minorHAnsi" w:hAnsiTheme="minorHAnsi"/>
          <w:szCs w:val="24"/>
        </w:rPr>
        <w:t>showering.</w:t>
      </w:r>
    </w:p>
    <w:p w14:paraId="56BBB4CF" w14:textId="0B23CB4E" w:rsidR="00AB4CD6" w:rsidRPr="00C11D84" w:rsidRDefault="000F6DB0"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cs="Calibri"/>
        </w:rPr>
        <w:t xml:space="preserve">The level of </w:t>
      </w:r>
      <w:r w:rsidR="003F4935" w:rsidRPr="00C11D84">
        <w:rPr>
          <w:rFonts w:asciiTheme="minorHAnsi" w:hAnsiTheme="minorHAnsi" w:cs="Calibri"/>
        </w:rPr>
        <w:t xml:space="preserve">assistance with </w:t>
      </w:r>
      <w:r w:rsidRPr="00C11D84">
        <w:rPr>
          <w:rFonts w:asciiTheme="minorHAnsi" w:hAnsiTheme="minorHAnsi" w:cs="Calibri"/>
        </w:rPr>
        <w:t>personal care (e</w:t>
      </w:r>
      <w:r w:rsidR="00B825FD" w:rsidRPr="00C11D84">
        <w:rPr>
          <w:rFonts w:asciiTheme="minorHAnsi" w:hAnsiTheme="minorHAnsi" w:cs="Calibri"/>
        </w:rPr>
        <w:t>.</w:t>
      </w:r>
      <w:r w:rsidRPr="00C11D84">
        <w:rPr>
          <w:rFonts w:asciiTheme="minorHAnsi" w:hAnsiTheme="minorHAnsi" w:cs="Calibri"/>
        </w:rPr>
        <w:t>g. toileting) must be appropriate and related to the age of the child</w:t>
      </w:r>
      <w:r w:rsidR="003F4935" w:rsidRPr="00C11D84">
        <w:rPr>
          <w:rFonts w:asciiTheme="minorHAnsi" w:hAnsiTheme="minorHAnsi" w:cs="Calibri"/>
        </w:rPr>
        <w:t>,</w:t>
      </w:r>
      <w:r w:rsidRPr="00C11D84">
        <w:rPr>
          <w:rFonts w:asciiTheme="minorHAnsi" w:hAnsiTheme="minorHAnsi" w:cs="Calibri"/>
        </w:rPr>
        <w:t xml:space="preserve"> whilst also accepting that some children have special needs.</w:t>
      </w:r>
    </w:p>
    <w:p w14:paraId="7A143F10" w14:textId="388EA449" w:rsidR="00AB4CD6" w:rsidRPr="00C11D84" w:rsidRDefault="001710BC"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szCs w:val="24"/>
        </w:rPr>
        <w:t xml:space="preserve">Avoid </w:t>
      </w:r>
      <w:r w:rsidR="00AB4CD6" w:rsidRPr="00C11D84">
        <w:rPr>
          <w:rFonts w:asciiTheme="minorHAnsi" w:hAnsiTheme="minorHAnsi"/>
          <w:szCs w:val="24"/>
        </w:rPr>
        <w:t xml:space="preserve">rough games involving physical contact between a </w:t>
      </w:r>
      <w:r w:rsidR="000D31D3" w:rsidRPr="00C11D84">
        <w:rPr>
          <w:rFonts w:asciiTheme="minorHAnsi" w:hAnsiTheme="minorHAnsi"/>
          <w:szCs w:val="24"/>
        </w:rPr>
        <w:t>worker</w:t>
      </w:r>
      <w:r w:rsidR="00AB4CD6" w:rsidRPr="00C11D84">
        <w:rPr>
          <w:rFonts w:asciiTheme="minorHAnsi" w:hAnsiTheme="minorHAnsi"/>
          <w:szCs w:val="24"/>
        </w:rPr>
        <w:t xml:space="preserve"> and a child</w:t>
      </w:r>
      <w:r w:rsidR="00B825FD" w:rsidRPr="00C11D84">
        <w:rPr>
          <w:rFonts w:asciiTheme="minorHAnsi" w:hAnsiTheme="minorHAnsi"/>
          <w:szCs w:val="24"/>
        </w:rPr>
        <w:t>.</w:t>
      </w:r>
    </w:p>
    <w:p w14:paraId="75C44F28" w14:textId="53415F68" w:rsidR="001710BC" w:rsidRPr="00C11D84" w:rsidRDefault="001710BC"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szCs w:val="24"/>
        </w:rPr>
        <w:t xml:space="preserve">Avoid </w:t>
      </w:r>
      <w:r w:rsidR="00AB4CD6" w:rsidRPr="00C11D84">
        <w:rPr>
          <w:rFonts w:asciiTheme="minorHAnsi" w:hAnsiTheme="minorHAnsi"/>
          <w:szCs w:val="24"/>
        </w:rPr>
        <w:t>sexually provocative games</w:t>
      </w:r>
      <w:r w:rsidR="00B825FD" w:rsidRPr="00C11D84">
        <w:rPr>
          <w:rFonts w:asciiTheme="minorHAnsi" w:hAnsiTheme="minorHAnsi"/>
          <w:szCs w:val="24"/>
        </w:rPr>
        <w:t>.</w:t>
      </w:r>
      <w:r w:rsidR="00AB4CD6" w:rsidRPr="00C11D84">
        <w:rPr>
          <w:rFonts w:asciiTheme="minorHAnsi" w:hAnsiTheme="minorHAnsi"/>
          <w:szCs w:val="24"/>
        </w:rPr>
        <w:t xml:space="preserve"> </w:t>
      </w:r>
    </w:p>
    <w:p w14:paraId="071DA599" w14:textId="77777777" w:rsidR="00CD4916" w:rsidRPr="00C11D84" w:rsidRDefault="00AB4CD6"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szCs w:val="24"/>
        </w:rPr>
        <w:t>When it is necessary to discipline children, this should be done with</w:t>
      </w:r>
      <w:r w:rsidR="009C427B" w:rsidRPr="00C11D84">
        <w:rPr>
          <w:rFonts w:asciiTheme="minorHAnsi" w:hAnsiTheme="minorHAnsi"/>
          <w:szCs w:val="24"/>
        </w:rPr>
        <w:t>out using physical punishment. There may</w:t>
      </w:r>
      <w:r w:rsidRPr="00C11D84">
        <w:rPr>
          <w:rFonts w:asciiTheme="minorHAnsi" w:hAnsiTheme="minorHAnsi"/>
          <w:szCs w:val="24"/>
        </w:rPr>
        <w:t xml:space="preserve">, however, </w:t>
      </w:r>
      <w:r w:rsidR="009C427B" w:rsidRPr="00C11D84">
        <w:rPr>
          <w:rFonts w:asciiTheme="minorHAnsi" w:hAnsiTheme="minorHAnsi"/>
          <w:szCs w:val="24"/>
        </w:rPr>
        <w:t xml:space="preserve">on the rare occasion be circumstances </w:t>
      </w:r>
      <w:r w:rsidRPr="00C11D84">
        <w:rPr>
          <w:rFonts w:asciiTheme="minorHAnsi" w:hAnsiTheme="minorHAnsi"/>
          <w:szCs w:val="24"/>
        </w:rPr>
        <w:t>where a child needs to be restrained in order to p</w:t>
      </w:r>
      <w:r w:rsidR="009C427B" w:rsidRPr="00C11D84">
        <w:rPr>
          <w:rFonts w:asciiTheme="minorHAnsi" w:hAnsiTheme="minorHAnsi"/>
          <w:szCs w:val="24"/>
        </w:rPr>
        <w:t>rotect them or a third person.</w:t>
      </w:r>
    </w:p>
    <w:p w14:paraId="17669FFF" w14:textId="77777777" w:rsidR="00083389" w:rsidRPr="00C11D84" w:rsidRDefault="00CD4916"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szCs w:val="24"/>
        </w:rPr>
        <w:t>Only invite children and</w:t>
      </w:r>
      <w:r w:rsidR="00693E02" w:rsidRPr="00C11D84">
        <w:rPr>
          <w:rFonts w:asciiTheme="minorHAnsi" w:hAnsiTheme="minorHAnsi"/>
          <w:szCs w:val="24"/>
        </w:rPr>
        <w:t xml:space="preserve"> young people to your home or on trips in groups</w:t>
      </w:r>
      <w:r w:rsidRPr="00C11D84">
        <w:rPr>
          <w:rFonts w:asciiTheme="minorHAnsi" w:hAnsiTheme="minorHAnsi"/>
          <w:szCs w:val="24"/>
        </w:rPr>
        <w:t xml:space="preserve"> and always make sure that another </w:t>
      </w:r>
      <w:r w:rsidR="000D31D3" w:rsidRPr="00C11D84">
        <w:rPr>
          <w:rFonts w:asciiTheme="minorHAnsi" w:hAnsiTheme="minorHAnsi"/>
          <w:szCs w:val="24"/>
        </w:rPr>
        <w:t>worker</w:t>
      </w:r>
      <w:r w:rsidRPr="00C11D84">
        <w:rPr>
          <w:rFonts w:asciiTheme="minorHAnsi" w:hAnsiTheme="minorHAnsi"/>
          <w:szCs w:val="24"/>
        </w:rPr>
        <w:t xml:space="preserve"> is present. </w:t>
      </w:r>
    </w:p>
    <w:p w14:paraId="5714C311" w14:textId="77777777" w:rsidR="00083389" w:rsidRPr="00C11D84" w:rsidRDefault="00083389" w:rsidP="00FC60CE">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szCs w:val="24"/>
        </w:rPr>
        <w:t>N</w:t>
      </w:r>
      <w:r w:rsidR="00CD4916" w:rsidRPr="00C11D84">
        <w:rPr>
          <w:rFonts w:asciiTheme="minorHAnsi" w:hAnsiTheme="minorHAnsi"/>
          <w:szCs w:val="24"/>
        </w:rPr>
        <w:t>ot</w:t>
      </w:r>
      <w:r w:rsidRPr="00C11D84">
        <w:rPr>
          <w:rFonts w:asciiTheme="minorHAnsi" w:hAnsiTheme="minorHAnsi"/>
          <w:szCs w:val="24"/>
        </w:rPr>
        <w:t xml:space="preserve">ify the </w:t>
      </w:r>
      <w:r w:rsidR="003D7CC0" w:rsidRPr="00C11D84">
        <w:rPr>
          <w:rFonts w:asciiTheme="minorHAnsi" w:hAnsiTheme="minorHAnsi"/>
          <w:szCs w:val="24"/>
        </w:rPr>
        <w:t>DPS</w:t>
      </w:r>
      <w:r w:rsidR="000D31D3" w:rsidRPr="00C11D84">
        <w:rPr>
          <w:rFonts w:asciiTheme="minorHAnsi" w:hAnsiTheme="minorHAnsi"/>
          <w:szCs w:val="24"/>
        </w:rPr>
        <w:t xml:space="preserve"> </w:t>
      </w:r>
      <w:r w:rsidR="00CD4916" w:rsidRPr="00C11D84">
        <w:rPr>
          <w:rFonts w:asciiTheme="minorHAnsi" w:hAnsiTheme="minorHAnsi"/>
          <w:szCs w:val="24"/>
        </w:rPr>
        <w:t>of any children’s trips which take place in the name of the church.  Parental permission must always be sought.</w:t>
      </w:r>
    </w:p>
    <w:p w14:paraId="528C3D50" w14:textId="4A307A3F" w:rsidR="00BF7D1E" w:rsidRPr="00A80D91" w:rsidRDefault="00CD4916" w:rsidP="00FC60CE">
      <w:pPr>
        <w:pStyle w:val="BodyText"/>
        <w:widowControl w:val="0"/>
        <w:numPr>
          <w:ilvl w:val="0"/>
          <w:numId w:val="14"/>
        </w:numPr>
        <w:spacing w:after="0"/>
        <w:ind w:left="1077" w:hanging="357"/>
        <w:contextualSpacing/>
        <w:rPr>
          <w:rFonts w:asciiTheme="minorHAnsi" w:hAnsiTheme="minorHAnsi"/>
          <w:szCs w:val="24"/>
        </w:rPr>
      </w:pPr>
      <w:r w:rsidRPr="00A80D91">
        <w:rPr>
          <w:rFonts w:asciiTheme="minorHAnsi" w:hAnsiTheme="minorHAnsi"/>
          <w:szCs w:val="24"/>
        </w:rPr>
        <w:t xml:space="preserve">Do not give lifts to </w:t>
      </w:r>
      <w:r w:rsidR="003F4935" w:rsidRPr="00A80D91">
        <w:rPr>
          <w:rFonts w:asciiTheme="minorHAnsi" w:hAnsiTheme="minorHAnsi"/>
          <w:szCs w:val="24"/>
        </w:rPr>
        <w:t xml:space="preserve">children or </w:t>
      </w:r>
      <w:r w:rsidRPr="00A80D91">
        <w:rPr>
          <w:rFonts w:asciiTheme="minorHAnsi" w:hAnsiTheme="minorHAnsi"/>
          <w:szCs w:val="24"/>
        </w:rPr>
        <w:t>young people on your own.  Ensure th</w:t>
      </w:r>
      <w:r w:rsidR="00083389" w:rsidRPr="00A80D91">
        <w:rPr>
          <w:rFonts w:asciiTheme="minorHAnsi" w:hAnsiTheme="minorHAnsi"/>
          <w:szCs w:val="24"/>
        </w:rPr>
        <w:t>at if transporting children</w:t>
      </w:r>
      <w:r w:rsidR="00DE3D57" w:rsidRPr="00A80D91">
        <w:rPr>
          <w:rFonts w:asciiTheme="minorHAnsi" w:hAnsiTheme="minorHAnsi"/>
          <w:szCs w:val="24"/>
        </w:rPr>
        <w:t xml:space="preserve"> as part of your church role</w:t>
      </w:r>
      <w:r w:rsidR="00083389" w:rsidRPr="00A80D91">
        <w:rPr>
          <w:rFonts w:asciiTheme="minorHAnsi" w:hAnsiTheme="minorHAnsi"/>
          <w:szCs w:val="24"/>
        </w:rPr>
        <w:t>,</w:t>
      </w:r>
      <w:r w:rsidRPr="00A80D91">
        <w:rPr>
          <w:rFonts w:asciiTheme="minorHAnsi" w:hAnsiTheme="minorHAnsi"/>
          <w:szCs w:val="24"/>
        </w:rPr>
        <w:t xml:space="preserve"> you have the correct insu</w:t>
      </w:r>
      <w:r w:rsidR="00083389" w:rsidRPr="00A80D91">
        <w:rPr>
          <w:rFonts w:asciiTheme="minorHAnsi" w:hAnsiTheme="minorHAnsi"/>
          <w:szCs w:val="24"/>
        </w:rPr>
        <w:t xml:space="preserve">rance cover </w:t>
      </w:r>
      <w:r w:rsidR="003F4935" w:rsidRPr="00A80D91">
        <w:rPr>
          <w:rFonts w:asciiTheme="minorHAnsi" w:hAnsiTheme="minorHAnsi"/>
          <w:szCs w:val="24"/>
        </w:rPr>
        <w:t xml:space="preserve">in place </w:t>
      </w:r>
      <w:r w:rsidR="00083389" w:rsidRPr="00A80D91">
        <w:rPr>
          <w:rFonts w:asciiTheme="minorHAnsi" w:hAnsiTheme="minorHAnsi"/>
          <w:szCs w:val="24"/>
        </w:rPr>
        <w:t xml:space="preserve">as well as </w:t>
      </w:r>
      <w:r w:rsidRPr="00A80D91">
        <w:rPr>
          <w:rFonts w:asciiTheme="minorHAnsi" w:hAnsiTheme="minorHAnsi"/>
          <w:szCs w:val="24"/>
        </w:rPr>
        <w:t>parental permission</w:t>
      </w:r>
      <w:r w:rsidR="004863F8" w:rsidRPr="00A80D91">
        <w:rPr>
          <w:rFonts w:asciiTheme="minorHAnsi" w:hAnsiTheme="minorHAnsi"/>
          <w:szCs w:val="24"/>
        </w:rPr>
        <w:t xml:space="preserve"> (See section 3.3.9 on Transport)</w:t>
      </w:r>
      <w:r w:rsidRPr="00A80D91">
        <w:rPr>
          <w:rFonts w:asciiTheme="minorHAnsi" w:hAnsiTheme="minorHAnsi"/>
          <w:szCs w:val="24"/>
        </w:rPr>
        <w:t>.</w:t>
      </w:r>
    </w:p>
    <w:p w14:paraId="31CA3ED4" w14:textId="024AF89E" w:rsidR="00C902FC" w:rsidRPr="00723142" w:rsidRDefault="000F6DB0" w:rsidP="00C902FC">
      <w:pPr>
        <w:pStyle w:val="BodyText"/>
        <w:widowControl w:val="0"/>
        <w:numPr>
          <w:ilvl w:val="0"/>
          <w:numId w:val="14"/>
        </w:numPr>
        <w:spacing w:after="0"/>
        <w:ind w:left="1077" w:hanging="357"/>
        <w:contextualSpacing/>
        <w:rPr>
          <w:rFonts w:asciiTheme="minorHAnsi" w:hAnsiTheme="minorHAnsi"/>
          <w:szCs w:val="24"/>
        </w:rPr>
      </w:pPr>
      <w:r w:rsidRPr="00C11D84">
        <w:rPr>
          <w:rFonts w:asciiTheme="minorHAnsi" w:hAnsiTheme="minorHAnsi" w:cs="Calibri"/>
        </w:rPr>
        <w:t>No person under 18 years of age should be left in sole charge of any children of any age. Nor should children or young people attending a group be left alone at any time.</w:t>
      </w:r>
    </w:p>
    <w:p w14:paraId="4153EF28" w14:textId="77777777" w:rsidR="00C902FC" w:rsidRPr="004863F8" w:rsidRDefault="00C902FC" w:rsidP="00C902FC">
      <w:pPr>
        <w:pStyle w:val="BodyText"/>
        <w:widowControl w:val="0"/>
        <w:spacing w:after="0"/>
        <w:ind w:left="1077"/>
        <w:contextualSpacing/>
        <w:rPr>
          <w:rFonts w:asciiTheme="minorHAnsi" w:hAnsiTheme="minorHAnsi"/>
          <w:sz w:val="8"/>
          <w:szCs w:val="8"/>
        </w:rPr>
      </w:pPr>
    </w:p>
    <w:p w14:paraId="02121095" w14:textId="77777777" w:rsidR="00B57708" w:rsidRPr="00C11D84" w:rsidRDefault="00987AE1" w:rsidP="00FC60CE">
      <w:pPr>
        <w:pStyle w:val="BodyText"/>
        <w:widowControl w:val="0"/>
        <w:spacing w:after="0"/>
        <w:contextualSpacing/>
        <w:rPr>
          <w:rFonts w:asciiTheme="minorHAnsi" w:hAnsiTheme="minorHAnsi"/>
          <w:szCs w:val="24"/>
        </w:rPr>
      </w:pPr>
      <w:r w:rsidRPr="00C11D84">
        <w:rPr>
          <w:rFonts w:asciiTheme="minorHAnsi" w:hAnsiTheme="minorHAnsi" w:cs="Calibri"/>
          <w:szCs w:val="24"/>
        </w:rPr>
        <w:t>No one should normally be l</w:t>
      </w:r>
      <w:r w:rsidR="007B7CD3" w:rsidRPr="00C11D84">
        <w:rPr>
          <w:rFonts w:asciiTheme="minorHAnsi" w:hAnsiTheme="minorHAnsi" w:cs="Calibri"/>
          <w:szCs w:val="24"/>
        </w:rPr>
        <w:t xml:space="preserve">eft working alone with children, </w:t>
      </w:r>
      <w:r w:rsidRPr="00C11D84">
        <w:rPr>
          <w:rFonts w:asciiTheme="minorHAnsi" w:hAnsiTheme="minorHAnsi" w:cs="Calibri"/>
          <w:szCs w:val="24"/>
        </w:rPr>
        <w:t>young people</w:t>
      </w:r>
      <w:r w:rsidR="007B7CD3" w:rsidRPr="00C11D84">
        <w:rPr>
          <w:rFonts w:asciiTheme="minorHAnsi" w:hAnsiTheme="minorHAnsi" w:cs="Calibri"/>
          <w:szCs w:val="24"/>
        </w:rPr>
        <w:t xml:space="preserve"> or adults at risk</w:t>
      </w:r>
      <w:r w:rsidRPr="00C11D84">
        <w:rPr>
          <w:rFonts w:asciiTheme="minorHAnsi" w:hAnsiTheme="minorHAnsi" w:cs="Calibri"/>
          <w:szCs w:val="24"/>
        </w:rPr>
        <w:t xml:space="preserve">, but </w:t>
      </w:r>
      <w:r w:rsidR="00FD1A60" w:rsidRPr="00C11D84">
        <w:rPr>
          <w:rFonts w:asciiTheme="minorHAnsi" w:hAnsiTheme="minorHAnsi" w:cs="Calibri"/>
          <w:szCs w:val="24"/>
        </w:rPr>
        <w:t xml:space="preserve">should </w:t>
      </w:r>
      <w:r w:rsidR="000F6DB0" w:rsidRPr="00C11D84">
        <w:rPr>
          <w:rFonts w:asciiTheme="minorHAnsi" w:hAnsiTheme="minorHAnsi" w:cs="Calibri"/>
          <w:szCs w:val="24"/>
        </w:rPr>
        <w:t xml:space="preserve">instead work </w:t>
      </w:r>
      <w:r w:rsidRPr="00C11D84">
        <w:rPr>
          <w:rFonts w:asciiTheme="minorHAnsi" w:hAnsiTheme="minorHAnsi" w:cs="Calibri"/>
          <w:szCs w:val="24"/>
        </w:rPr>
        <w:t>as part of a team</w:t>
      </w:r>
      <w:r w:rsidR="009C427B" w:rsidRPr="00C11D84">
        <w:rPr>
          <w:rFonts w:asciiTheme="minorHAnsi" w:hAnsiTheme="minorHAnsi" w:cs="Calibri"/>
          <w:szCs w:val="24"/>
        </w:rPr>
        <w:t xml:space="preserve">. </w:t>
      </w:r>
      <w:r w:rsidRPr="00C11D84">
        <w:rPr>
          <w:rFonts w:asciiTheme="minorHAnsi" w:hAnsiTheme="minorHAnsi" w:cs="Calibri"/>
          <w:szCs w:val="24"/>
        </w:rPr>
        <w:t xml:space="preserve">If there are </w:t>
      </w:r>
      <w:r w:rsidR="009C427B" w:rsidRPr="00C11D84">
        <w:rPr>
          <w:rFonts w:asciiTheme="minorHAnsi" w:hAnsiTheme="minorHAnsi" w:cs="Calibri"/>
          <w:szCs w:val="24"/>
        </w:rPr>
        <w:t>insufficient leaders for groups:</w:t>
      </w:r>
    </w:p>
    <w:p w14:paraId="0A12CD7E" w14:textId="77777777" w:rsidR="009C427B" w:rsidRPr="00C11D84" w:rsidRDefault="009C427B" w:rsidP="00FC60CE">
      <w:pPr>
        <w:pStyle w:val="ListParagraph"/>
        <w:numPr>
          <w:ilvl w:val="0"/>
          <w:numId w:val="17"/>
        </w:numPr>
        <w:ind w:left="799" w:hanging="357"/>
        <w:rPr>
          <w:rFonts w:asciiTheme="minorHAnsi" w:hAnsiTheme="minorHAnsi" w:cs="Calibri"/>
          <w:szCs w:val="24"/>
        </w:rPr>
      </w:pPr>
      <w:r w:rsidRPr="00C11D84">
        <w:rPr>
          <w:rFonts w:asciiTheme="minorHAnsi" w:hAnsiTheme="minorHAnsi" w:cs="Calibri"/>
          <w:szCs w:val="24"/>
        </w:rPr>
        <w:t>I</w:t>
      </w:r>
      <w:r w:rsidR="00987AE1" w:rsidRPr="00C11D84">
        <w:rPr>
          <w:rFonts w:asciiTheme="minorHAnsi" w:hAnsiTheme="minorHAnsi" w:cs="Calibri"/>
          <w:szCs w:val="24"/>
        </w:rPr>
        <w:t>nte</w:t>
      </w:r>
      <w:r w:rsidRPr="00C11D84">
        <w:rPr>
          <w:rFonts w:asciiTheme="minorHAnsi" w:hAnsiTheme="minorHAnsi" w:cs="Calibri"/>
          <w:szCs w:val="24"/>
        </w:rPr>
        <w:t xml:space="preserve">rnal doors should be left open.  </w:t>
      </w:r>
    </w:p>
    <w:p w14:paraId="0E621872" w14:textId="77777777" w:rsidR="009C427B" w:rsidRPr="00C11D84" w:rsidRDefault="00987AE1" w:rsidP="00FC60CE">
      <w:pPr>
        <w:pStyle w:val="ListParagraph"/>
        <w:numPr>
          <w:ilvl w:val="0"/>
          <w:numId w:val="17"/>
        </w:numPr>
        <w:ind w:left="799" w:hanging="357"/>
        <w:rPr>
          <w:rFonts w:asciiTheme="minorHAnsi" w:hAnsiTheme="minorHAnsi" w:cs="Calibri"/>
          <w:szCs w:val="24"/>
        </w:rPr>
      </w:pPr>
      <w:r w:rsidRPr="00C11D84">
        <w:rPr>
          <w:rFonts w:asciiTheme="minorHAnsi" w:hAnsiTheme="minorHAnsi" w:cs="Calibri"/>
          <w:szCs w:val="24"/>
        </w:rPr>
        <w:t xml:space="preserve">At least two people </w:t>
      </w:r>
      <w:r w:rsidR="009C427B" w:rsidRPr="00C11D84">
        <w:rPr>
          <w:rFonts w:asciiTheme="minorHAnsi" w:hAnsiTheme="minorHAnsi" w:cs="Calibri"/>
          <w:szCs w:val="24"/>
        </w:rPr>
        <w:t xml:space="preserve">should be </w:t>
      </w:r>
      <w:r w:rsidRPr="00C11D84">
        <w:rPr>
          <w:rFonts w:asciiTheme="minorHAnsi" w:hAnsiTheme="minorHAnsi" w:cs="Calibri"/>
          <w:szCs w:val="24"/>
        </w:rPr>
        <w:t>present before external doors are opened for an event.</w:t>
      </w:r>
    </w:p>
    <w:p w14:paraId="64508453" w14:textId="77777777" w:rsidR="000F6DB0" w:rsidRPr="00C11D84" w:rsidRDefault="000F6DB0" w:rsidP="00FC60CE">
      <w:pPr>
        <w:pStyle w:val="ListParagraph"/>
        <w:numPr>
          <w:ilvl w:val="0"/>
          <w:numId w:val="17"/>
        </w:numPr>
        <w:ind w:left="799" w:hanging="357"/>
        <w:rPr>
          <w:rFonts w:asciiTheme="minorHAnsi" w:hAnsiTheme="minorHAnsi" w:cs="Calibri"/>
          <w:szCs w:val="24"/>
        </w:rPr>
      </w:pPr>
      <w:r w:rsidRPr="00C11D84">
        <w:rPr>
          <w:rFonts w:asciiTheme="minorHAnsi" w:hAnsiTheme="minorHAnsi" w:cs="Calibri"/>
          <w:szCs w:val="24"/>
        </w:rPr>
        <w:t>Consider whether you could combine groups together or rearrange planned activities.</w:t>
      </w:r>
    </w:p>
    <w:p w14:paraId="692CA9A5" w14:textId="369138A5" w:rsidR="00935FD2" w:rsidRPr="00723142" w:rsidRDefault="007B7CD3" w:rsidP="00723142">
      <w:pPr>
        <w:pStyle w:val="ListParagraph"/>
        <w:numPr>
          <w:ilvl w:val="0"/>
          <w:numId w:val="17"/>
        </w:numPr>
        <w:ind w:left="799" w:hanging="357"/>
        <w:rPr>
          <w:rFonts w:asciiTheme="minorHAnsi" w:hAnsiTheme="minorHAnsi" w:cs="Calibri"/>
          <w:szCs w:val="24"/>
        </w:rPr>
      </w:pPr>
      <w:r w:rsidRPr="00C11D84">
        <w:rPr>
          <w:rFonts w:asciiTheme="minorHAnsi" w:hAnsiTheme="minorHAnsi" w:cs="Calibri"/>
          <w:szCs w:val="24"/>
        </w:rPr>
        <w:t>Reconsider whether you can run the group safely</w:t>
      </w:r>
      <w:r w:rsidR="000F6DB0" w:rsidRPr="00C11D84">
        <w:rPr>
          <w:rFonts w:asciiTheme="minorHAnsi" w:hAnsiTheme="minorHAnsi" w:cs="Calibri"/>
          <w:szCs w:val="24"/>
        </w:rPr>
        <w:t>, carrying out a Risk Assessment to record your findings</w:t>
      </w:r>
      <w:r w:rsidR="00CD4916" w:rsidRPr="00C11D84">
        <w:rPr>
          <w:rFonts w:asciiTheme="minorHAnsi" w:hAnsiTheme="minorHAnsi" w:cs="Calibri"/>
          <w:szCs w:val="24"/>
        </w:rPr>
        <w:t>.</w:t>
      </w:r>
    </w:p>
    <w:p w14:paraId="7174FCAD" w14:textId="77777777" w:rsidR="000F6DB0" w:rsidRPr="00C11D84" w:rsidRDefault="00987AE1" w:rsidP="00FC60CE">
      <w:pPr>
        <w:rPr>
          <w:rFonts w:asciiTheme="minorHAnsi" w:hAnsiTheme="minorHAnsi" w:cs="Calibri"/>
          <w:szCs w:val="24"/>
        </w:rPr>
      </w:pPr>
      <w:r w:rsidRPr="00C11D84">
        <w:rPr>
          <w:rFonts w:asciiTheme="minorHAnsi" w:hAnsiTheme="minorHAnsi" w:cs="Calibri"/>
          <w:szCs w:val="24"/>
        </w:rPr>
        <w:t xml:space="preserve">If workers do find themselves on their own </w:t>
      </w:r>
      <w:r w:rsidR="00BE6224" w:rsidRPr="00C11D84">
        <w:rPr>
          <w:rFonts w:asciiTheme="minorHAnsi" w:hAnsiTheme="minorHAnsi" w:cs="Calibri"/>
          <w:szCs w:val="24"/>
        </w:rPr>
        <w:t xml:space="preserve">with children or adults at </w:t>
      </w:r>
      <w:r w:rsidR="00B57708" w:rsidRPr="00C11D84">
        <w:rPr>
          <w:rFonts w:asciiTheme="minorHAnsi" w:hAnsiTheme="minorHAnsi" w:cs="Calibri"/>
          <w:szCs w:val="24"/>
        </w:rPr>
        <w:t>risk,</w:t>
      </w:r>
      <w:r w:rsidR="00BE6224" w:rsidRPr="00C11D84">
        <w:rPr>
          <w:rFonts w:asciiTheme="minorHAnsi" w:hAnsiTheme="minorHAnsi" w:cs="Calibri"/>
          <w:szCs w:val="24"/>
        </w:rPr>
        <w:t xml:space="preserve"> </w:t>
      </w:r>
      <w:r w:rsidR="00B57708" w:rsidRPr="00C11D84">
        <w:rPr>
          <w:rFonts w:asciiTheme="minorHAnsi" w:hAnsiTheme="minorHAnsi" w:cs="Calibri"/>
          <w:szCs w:val="24"/>
        </w:rPr>
        <w:t>they should:</w:t>
      </w:r>
    </w:p>
    <w:p w14:paraId="300E5B9B" w14:textId="77777777" w:rsidR="00987AE1" w:rsidRPr="00C11D84" w:rsidRDefault="00987AE1" w:rsidP="00FC60CE">
      <w:pPr>
        <w:pStyle w:val="ListParagraph"/>
        <w:numPr>
          <w:ilvl w:val="0"/>
          <w:numId w:val="29"/>
        </w:numPr>
        <w:rPr>
          <w:rFonts w:asciiTheme="minorHAnsi" w:hAnsiTheme="minorHAnsi" w:cs="Calibri"/>
          <w:szCs w:val="24"/>
        </w:rPr>
      </w:pPr>
      <w:r w:rsidRPr="00C11D84">
        <w:rPr>
          <w:rFonts w:asciiTheme="minorHAnsi" w:hAnsiTheme="minorHAnsi" w:cs="Calibri"/>
          <w:szCs w:val="24"/>
        </w:rPr>
        <w:t xml:space="preserve">Assess the risk of sending </w:t>
      </w:r>
      <w:r w:rsidR="009C427B" w:rsidRPr="00C11D84">
        <w:rPr>
          <w:rFonts w:asciiTheme="minorHAnsi" w:hAnsiTheme="minorHAnsi" w:cs="Calibri"/>
          <w:szCs w:val="24"/>
        </w:rPr>
        <w:t xml:space="preserve">the child or </w:t>
      </w:r>
      <w:r w:rsidR="007B7CD3" w:rsidRPr="00C11D84">
        <w:rPr>
          <w:rFonts w:asciiTheme="minorHAnsi" w:hAnsiTheme="minorHAnsi" w:cs="Calibri"/>
          <w:szCs w:val="24"/>
        </w:rPr>
        <w:t>adult at risk</w:t>
      </w:r>
      <w:r w:rsidRPr="00C11D84">
        <w:rPr>
          <w:rFonts w:asciiTheme="minorHAnsi" w:hAnsiTheme="minorHAnsi" w:cs="Calibri"/>
          <w:szCs w:val="24"/>
        </w:rPr>
        <w:t xml:space="preserve"> home</w:t>
      </w:r>
      <w:r w:rsidR="00CD4916" w:rsidRPr="00C11D84">
        <w:rPr>
          <w:rFonts w:asciiTheme="minorHAnsi" w:hAnsiTheme="minorHAnsi" w:cs="Calibri"/>
          <w:szCs w:val="24"/>
        </w:rPr>
        <w:t>.</w:t>
      </w:r>
    </w:p>
    <w:p w14:paraId="31DD0C5F" w14:textId="77777777" w:rsidR="00987AE1" w:rsidRPr="00C11D84" w:rsidRDefault="00987AE1" w:rsidP="00FC60CE">
      <w:pPr>
        <w:numPr>
          <w:ilvl w:val="1"/>
          <w:numId w:val="15"/>
        </w:numPr>
        <w:tabs>
          <w:tab w:val="clear" w:pos="1440"/>
          <w:tab w:val="num" w:pos="720"/>
        </w:tabs>
        <w:ind w:left="720"/>
        <w:rPr>
          <w:rFonts w:asciiTheme="minorHAnsi" w:hAnsiTheme="minorHAnsi" w:cs="Calibri"/>
          <w:szCs w:val="24"/>
        </w:rPr>
      </w:pPr>
      <w:r w:rsidRPr="00C11D84">
        <w:rPr>
          <w:rFonts w:asciiTheme="minorHAnsi" w:hAnsiTheme="minorHAnsi" w:cs="Calibri"/>
          <w:szCs w:val="24"/>
        </w:rPr>
        <w:t>Phone another team member and let them know the situation</w:t>
      </w:r>
      <w:r w:rsidR="00CD4916" w:rsidRPr="00C11D84">
        <w:rPr>
          <w:rFonts w:asciiTheme="minorHAnsi" w:hAnsiTheme="minorHAnsi" w:cs="Calibri"/>
          <w:szCs w:val="24"/>
        </w:rPr>
        <w:t>.</w:t>
      </w:r>
    </w:p>
    <w:p w14:paraId="083061CC" w14:textId="77777777" w:rsidR="00BF7D1E" w:rsidRPr="00C11D84" w:rsidRDefault="009C427B" w:rsidP="00FC60CE">
      <w:pPr>
        <w:numPr>
          <w:ilvl w:val="1"/>
          <w:numId w:val="15"/>
        </w:numPr>
        <w:tabs>
          <w:tab w:val="clear" w:pos="1440"/>
          <w:tab w:val="num" w:pos="720"/>
        </w:tabs>
        <w:ind w:left="720"/>
        <w:rPr>
          <w:rFonts w:asciiTheme="minorHAnsi" w:hAnsiTheme="minorHAnsi" w:cs="Calibri"/>
          <w:szCs w:val="24"/>
        </w:rPr>
      </w:pPr>
      <w:r w:rsidRPr="00C11D84">
        <w:rPr>
          <w:rFonts w:asciiTheme="minorHAnsi" w:hAnsiTheme="minorHAnsi" w:cs="Calibri"/>
          <w:szCs w:val="24"/>
        </w:rPr>
        <w:t>Train additional</w:t>
      </w:r>
      <w:r w:rsidR="00987AE1" w:rsidRPr="00C11D84">
        <w:rPr>
          <w:rFonts w:asciiTheme="minorHAnsi" w:hAnsiTheme="minorHAnsi" w:cs="Calibri"/>
          <w:szCs w:val="24"/>
        </w:rPr>
        <w:t xml:space="preserve"> leader</w:t>
      </w:r>
      <w:r w:rsidRPr="00C11D84">
        <w:rPr>
          <w:rFonts w:asciiTheme="minorHAnsi" w:hAnsiTheme="minorHAnsi" w:cs="Calibri"/>
          <w:szCs w:val="24"/>
        </w:rPr>
        <w:t>s</w:t>
      </w:r>
      <w:r w:rsidR="00987AE1" w:rsidRPr="00C11D84">
        <w:rPr>
          <w:rFonts w:asciiTheme="minorHAnsi" w:hAnsiTheme="minorHAnsi" w:cs="Calibri"/>
          <w:szCs w:val="24"/>
        </w:rPr>
        <w:t xml:space="preserve"> as soon as possible</w:t>
      </w:r>
      <w:r w:rsidR="00CD4916" w:rsidRPr="00C11D84">
        <w:rPr>
          <w:rFonts w:asciiTheme="minorHAnsi" w:hAnsiTheme="minorHAnsi" w:cs="Calibri"/>
          <w:szCs w:val="24"/>
        </w:rPr>
        <w:t>.</w:t>
      </w:r>
    </w:p>
    <w:p w14:paraId="432474F3" w14:textId="77777777" w:rsidR="000F6DB0" w:rsidRPr="00C11D84" w:rsidRDefault="00BE6224" w:rsidP="00FC60CE">
      <w:pPr>
        <w:rPr>
          <w:rFonts w:asciiTheme="minorHAnsi" w:hAnsiTheme="minorHAnsi" w:cs="Calibri"/>
          <w:szCs w:val="24"/>
        </w:rPr>
      </w:pPr>
      <w:r w:rsidRPr="00C11D84">
        <w:rPr>
          <w:rFonts w:asciiTheme="minorHAnsi" w:hAnsiTheme="minorHAnsi" w:cs="Calibri"/>
          <w:szCs w:val="24"/>
        </w:rPr>
        <w:t xml:space="preserve">If a child </w:t>
      </w:r>
      <w:r w:rsidR="009C427B" w:rsidRPr="00C11D84">
        <w:rPr>
          <w:rFonts w:asciiTheme="minorHAnsi" w:hAnsiTheme="minorHAnsi" w:cs="Calibri"/>
          <w:szCs w:val="24"/>
        </w:rPr>
        <w:t xml:space="preserve">or </w:t>
      </w:r>
      <w:r w:rsidR="007B7CD3" w:rsidRPr="00C11D84">
        <w:rPr>
          <w:rFonts w:asciiTheme="minorHAnsi" w:hAnsiTheme="minorHAnsi" w:cs="Calibri"/>
          <w:szCs w:val="24"/>
        </w:rPr>
        <w:t>adult at risk</w:t>
      </w:r>
      <w:r w:rsidR="00987AE1" w:rsidRPr="00C11D84">
        <w:rPr>
          <w:rFonts w:asciiTheme="minorHAnsi" w:hAnsiTheme="minorHAnsi" w:cs="Calibri"/>
          <w:szCs w:val="24"/>
        </w:rPr>
        <w:t xml:space="preserve"> wants to talk on a one-to-one b</w:t>
      </w:r>
      <w:r w:rsidR="00B57708" w:rsidRPr="00C11D84">
        <w:rPr>
          <w:rFonts w:asciiTheme="minorHAnsi" w:hAnsiTheme="minorHAnsi" w:cs="Calibri"/>
          <w:szCs w:val="24"/>
        </w:rPr>
        <w:t>asis you should make sure that:</w:t>
      </w:r>
    </w:p>
    <w:p w14:paraId="68A75DB3" w14:textId="77777777" w:rsidR="00987AE1" w:rsidRPr="00C11D84" w:rsidRDefault="00987AE1" w:rsidP="00FC60CE">
      <w:pPr>
        <w:pStyle w:val="ListParagraph"/>
        <w:numPr>
          <w:ilvl w:val="0"/>
          <w:numId w:val="30"/>
        </w:numPr>
        <w:rPr>
          <w:rFonts w:asciiTheme="minorHAnsi" w:hAnsiTheme="minorHAnsi" w:cs="Calibri"/>
          <w:szCs w:val="24"/>
        </w:rPr>
      </w:pPr>
      <w:r w:rsidRPr="00C11D84">
        <w:rPr>
          <w:rFonts w:asciiTheme="minorHAnsi" w:hAnsiTheme="minorHAnsi" w:cs="Calibri"/>
          <w:szCs w:val="24"/>
        </w:rPr>
        <w:t>You try to hold the conversation in a corner of a room where other people are</w:t>
      </w:r>
      <w:r w:rsidR="000F6DB0" w:rsidRPr="00C11D84">
        <w:rPr>
          <w:rFonts w:asciiTheme="minorHAnsi" w:hAnsiTheme="minorHAnsi" w:cs="Calibri"/>
          <w:szCs w:val="24"/>
        </w:rPr>
        <w:t xml:space="preserve"> present</w:t>
      </w:r>
      <w:r w:rsidRPr="00C11D84">
        <w:rPr>
          <w:rFonts w:asciiTheme="minorHAnsi" w:hAnsiTheme="minorHAnsi" w:cs="Calibri"/>
          <w:szCs w:val="24"/>
        </w:rPr>
        <w:t>.</w:t>
      </w:r>
    </w:p>
    <w:p w14:paraId="77C28A8B" w14:textId="77777777" w:rsidR="00987AE1" w:rsidRPr="00C11D84" w:rsidRDefault="00CD4916" w:rsidP="00FC60CE">
      <w:pPr>
        <w:numPr>
          <w:ilvl w:val="1"/>
          <w:numId w:val="16"/>
        </w:numPr>
        <w:tabs>
          <w:tab w:val="clear" w:pos="1440"/>
          <w:tab w:val="num" w:pos="720"/>
        </w:tabs>
        <w:ind w:left="720"/>
        <w:rPr>
          <w:rFonts w:asciiTheme="minorHAnsi" w:hAnsiTheme="minorHAnsi" w:cs="Calibri"/>
          <w:szCs w:val="24"/>
        </w:rPr>
      </w:pPr>
      <w:r w:rsidRPr="00C11D84">
        <w:rPr>
          <w:rFonts w:asciiTheme="minorHAnsi" w:hAnsiTheme="minorHAnsi" w:cs="Calibri"/>
          <w:szCs w:val="24"/>
        </w:rPr>
        <w:t>Y</w:t>
      </w:r>
      <w:r w:rsidR="009C427B" w:rsidRPr="00C11D84">
        <w:rPr>
          <w:rFonts w:asciiTheme="minorHAnsi" w:hAnsiTheme="minorHAnsi" w:cs="Calibri"/>
          <w:szCs w:val="24"/>
        </w:rPr>
        <w:t xml:space="preserve">ou </w:t>
      </w:r>
      <w:r w:rsidRPr="00C11D84">
        <w:rPr>
          <w:rFonts w:asciiTheme="minorHAnsi" w:hAnsiTheme="minorHAnsi" w:cs="Calibri"/>
          <w:szCs w:val="24"/>
        </w:rPr>
        <w:t>leave the door open if you are in a room on your own.</w:t>
      </w:r>
    </w:p>
    <w:p w14:paraId="7D49F39F" w14:textId="77777777" w:rsidR="00987AE1" w:rsidRDefault="009C427B" w:rsidP="00FC60CE">
      <w:pPr>
        <w:numPr>
          <w:ilvl w:val="1"/>
          <w:numId w:val="16"/>
        </w:numPr>
        <w:tabs>
          <w:tab w:val="clear" w:pos="1440"/>
          <w:tab w:val="num" w:pos="720"/>
        </w:tabs>
        <w:ind w:left="720"/>
        <w:rPr>
          <w:rFonts w:asciiTheme="minorHAnsi" w:hAnsiTheme="minorHAnsi" w:cs="Calibri"/>
          <w:szCs w:val="24"/>
        </w:rPr>
      </w:pPr>
      <w:r w:rsidRPr="00C11D84">
        <w:rPr>
          <w:rFonts w:asciiTheme="minorHAnsi" w:hAnsiTheme="minorHAnsi" w:cs="Calibri"/>
          <w:szCs w:val="24"/>
        </w:rPr>
        <w:t>A</w:t>
      </w:r>
      <w:r w:rsidR="00987AE1" w:rsidRPr="00C11D84">
        <w:rPr>
          <w:rFonts w:asciiTheme="minorHAnsi" w:hAnsiTheme="minorHAnsi" w:cs="Calibri"/>
          <w:szCs w:val="24"/>
        </w:rPr>
        <w:t>nother team member knows</w:t>
      </w:r>
      <w:r w:rsidRPr="00C11D84">
        <w:rPr>
          <w:rFonts w:asciiTheme="minorHAnsi" w:hAnsiTheme="minorHAnsi" w:cs="Calibri"/>
          <w:szCs w:val="24"/>
        </w:rPr>
        <w:t xml:space="preserve"> where you are</w:t>
      </w:r>
      <w:r w:rsidR="00987AE1" w:rsidRPr="00C11D84">
        <w:rPr>
          <w:rFonts w:asciiTheme="minorHAnsi" w:hAnsiTheme="minorHAnsi" w:cs="Calibri"/>
          <w:szCs w:val="24"/>
        </w:rPr>
        <w:t>.</w:t>
      </w:r>
    </w:p>
    <w:p w14:paraId="3E083E8A" w14:textId="3800FBA7" w:rsidR="00F23C0B" w:rsidRPr="00A80D91" w:rsidRDefault="00F23C0B" w:rsidP="00FC60CE">
      <w:pPr>
        <w:numPr>
          <w:ilvl w:val="1"/>
          <w:numId w:val="16"/>
        </w:numPr>
        <w:tabs>
          <w:tab w:val="clear" w:pos="1440"/>
          <w:tab w:val="num" w:pos="720"/>
        </w:tabs>
        <w:ind w:left="720"/>
        <w:rPr>
          <w:rFonts w:asciiTheme="minorHAnsi" w:hAnsiTheme="minorHAnsi" w:cs="Calibri"/>
          <w:szCs w:val="24"/>
        </w:rPr>
      </w:pPr>
      <w:r w:rsidRPr="00A80D91">
        <w:rPr>
          <w:rFonts w:asciiTheme="minorHAnsi" w:hAnsiTheme="minorHAnsi" w:cs="Calibri"/>
          <w:szCs w:val="24"/>
        </w:rPr>
        <w:t>You do not promise confidentiality.</w:t>
      </w:r>
    </w:p>
    <w:p w14:paraId="19142827" w14:textId="77777777" w:rsidR="00B57708" w:rsidRPr="00A744AE" w:rsidRDefault="00B57708" w:rsidP="00FC60CE">
      <w:pPr>
        <w:ind w:left="720"/>
        <w:rPr>
          <w:rFonts w:asciiTheme="minorHAnsi" w:hAnsiTheme="minorHAnsi" w:cs="Calibri"/>
          <w:sz w:val="12"/>
          <w:szCs w:val="12"/>
        </w:rPr>
      </w:pPr>
    </w:p>
    <w:p w14:paraId="4F9EE016" w14:textId="6AFE7C1B" w:rsidR="00054F35" w:rsidRPr="00C11D84" w:rsidRDefault="00987AE1" w:rsidP="00FC60CE">
      <w:pPr>
        <w:contextualSpacing/>
        <w:rPr>
          <w:rFonts w:asciiTheme="minorHAnsi" w:hAnsiTheme="minorHAnsi" w:cs="Calibri"/>
          <w:szCs w:val="24"/>
        </w:rPr>
      </w:pPr>
      <w:r w:rsidRPr="00A80D91">
        <w:rPr>
          <w:rFonts w:asciiTheme="minorHAnsi" w:hAnsiTheme="minorHAnsi" w:cs="Calibri"/>
          <w:szCs w:val="24"/>
        </w:rPr>
        <w:lastRenderedPageBreak/>
        <w:t>Consideration should be given to how many workers should be involved with the group and whether they should be male or female workers</w:t>
      </w:r>
      <w:r w:rsidR="00FD1A60" w:rsidRPr="00A80D91">
        <w:rPr>
          <w:rFonts w:asciiTheme="minorHAnsi" w:hAnsiTheme="minorHAnsi" w:cs="Calibri"/>
          <w:szCs w:val="24"/>
        </w:rPr>
        <w:t>,</w:t>
      </w:r>
      <w:r w:rsidRPr="00A80D91">
        <w:rPr>
          <w:rFonts w:asciiTheme="minorHAnsi" w:hAnsiTheme="minorHAnsi" w:cs="Calibri"/>
          <w:szCs w:val="24"/>
        </w:rPr>
        <w:t xml:space="preserve"> or both. </w:t>
      </w:r>
      <w:r w:rsidR="00FD1A60" w:rsidRPr="00A80D91">
        <w:rPr>
          <w:rFonts w:asciiTheme="minorHAnsi" w:hAnsiTheme="minorHAnsi" w:cs="Calibri"/>
          <w:szCs w:val="24"/>
        </w:rPr>
        <w:t xml:space="preserve">See section 3.11 for recommended ratios. </w:t>
      </w:r>
      <w:r w:rsidR="00054F35" w:rsidRPr="00A80D91">
        <w:rPr>
          <w:rFonts w:asciiTheme="minorHAnsi" w:hAnsiTheme="minorHAnsi" w:cs="Calibri"/>
          <w:szCs w:val="24"/>
        </w:rPr>
        <w:t xml:space="preserve">A </w:t>
      </w:r>
      <w:r w:rsidR="00F23C0B" w:rsidRPr="00A80D91">
        <w:rPr>
          <w:rFonts w:asciiTheme="minorHAnsi" w:hAnsiTheme="minorHAnsi" w:cs="Calibri"/>
          <w:szCs w:val="24"/>
        </w:rPr>
        <w:t>couple or i</w:t>
      </w:r>
      <w:r w:rsidR="00C85175" w:rsidRPr="00A80D91">
        <w:rPr>
          <w:rFonts w:asciiTheme="minorHAnsi" w:hAnsiTheme="minorHAnsi" w:cs="Calibri"/>
          <w:szCs w:val="24"/>
        </w:rPr>
        <w:t>m</w:t>
      </w:r>
      <w:r w:rsidR="00F23C0B" w:rsidRPr="00A80D91">
        <w:rPr>
          <w:rFonts w:asciiTheme="minorHAnsi" w:hAnsiTheme="minorHAnsi" w:cs="Calibri"/>
          <w:szCs w:val="24"/>
        </w:rPr>
        <w:t>mediate family members</w:t>
      </w:r>
      <w:r w:rsidR="00054F35" w:rsidRPr="00A80D91">
        <w:rPr>
          <w:rFonts w:asciiTheme="minorHAnsi" w:hAnsiTheme="minorHAnsi" w:cs="Calibri"/>
          <w:szCs w:val="24"/>
        </w:rPr>
        <w:t xml:space="preserve"> should be considered to count as only one person when </w:t>
      </w:r>
      <w:r w:rsidR="00F23C0B" w:rsidRPr="00A80D91">
        <w:rPr>
          <w:rFonts w:asciiTheme="minorHAnsi" w:hAnsiTheme="minorHAnsi" w:cs="Calibri"/>
          <w:szCs w:val="24"/>
        </w:rPr>
        <w:t xml:space="preserve">planning events or activities and </w:t>
      </w:r>
      <w:r w:rsidR="00054F35" w:rsidRPr="00A80D91">
        <w:rPr>
          <w:rFonts w:asciiTheme="minorHAnsi" w:hAnsiTheme="minorHAnsi" w:cs="Calibri"/>
          <w:szCs w:val="24"/>
        </w:rPr>
        <w:t>the distribution of workers through different groups</w:t>
      </w:r>
      <w:r w:rsidR="00F23C0B" w:rsidRPr="00A80D91">
        <w:rPr>
          <w:rFonts w:asciiTheme="minorHAnsi" w:hAnsiTheme="minorHAnsi" w:cs="Calibri"/>
          <w:szCs w:val="24"/>
        </w:rPr>
        <w:t xml:space="preserve">; for </w:t>
      </w:r>
      <w:proofErr w:type="gramStart"/>
      <w:r w:rsidR="00F23C0B" w:rsidRPr="00A80D91">
        <w:rPr>
          <w:rFonts w:asciiTheme="minorHAnsi" w:hAnsiTheme="minorHAnsi" w:cs="Calibri"/>
          <w:szCs w:val="24"/>
        </w:rPr>
        <w:t>example</w:t>
      </w:r>
      <w:proofErr w:type="gramEnd"/>
      <w:r w:rsidR="00054F35" w:rsidRPr="00A80D91">
        <w:rPr>
          <w:rFonts w:asciiTheme="minorHAnsi" w:hAnsiTheme="minorHAnsi" w:cs="Calibri"/>
          <w:szCs w:val="24"/>
        </w:rPr>
        <w:t xml:space="preserve"> If a couple </w:t>
      </w:r>
      <w:r w:rsidR="00F23C0B" w:rsidRPr="00A80D91">
        <w:rPr>
          <w:rFonts w:asciiTheme="minorHAnsi" w:hAnsiTheme="minorHAnsi" w:cs="Calibri"/>
          <w:szCs w:val="24"/>
        </w:rPr>
        <w:t xml:space="preserve">or immediate family members </w:t>
      </w:r>
      <w:r w:rsidR="00054F35" w:rsidRPr="00A80D91">
        <w:rPr>
          <w:rFonts w:asciiTheme="minorHAnsi" w:hAnsiTheme="minorHAnsi" w:cs="Calibri"/>
          <w:szCs w:val="24"/>
        </w:rPr>
        <w:t xml:space="preserve">want to work together then a third person will need to be assigned to that group. </w:t>
      </w:r>
      <w:r w:rsidR="00F23C0B" w:rsidRPr="00A80D91">
        <w:rPr>
          <w:rFonts w:asciiTheme="minorHAnsi" w:hAnsiTheme="minorHAnsi" w:cs="Calibri"/>
          <w:szCs w:val="24"/>
        </w:rPr>
        <w:t>Wherever possible couples or people who are related to each other should work with separate groups.</w:t>
      </w:r>
    </w:p>
    <w:p w14:paraId="45E52B29" w14:textId="77777777" w:rsidR="00054F35" w:rsidRPr="00723142" w:rsidRDefault="00054F35" w:rsidP="00FC60CE">
      <w:pPr>
        <w:contextualSpacing/>
        <w:rPr>
          <w:rFonts w:asciiTheme="minorHAnsi" w:hAnsiTheme="minorHAnsi" w:cs="Calibri"/>
          <w:sz w:val="12"/>
          <w:szCs w:val="12"/>
        </w:rPr>
      </w:pPr>
    </w:p>
    <w:p w14:paraId="39992185" w14:textId="77777777" w:rsidR="0049377A" w:rsidRDefault="0049377A" w:rsidP="00D04199">
      <w:pPr>
        <w:contextualSpacing/>
        <w:rPr>
          <w:rFonts w:asciiTheme="minorHAnsi" w:hAnsiTheme="minorHAnsi" w:cs="Calibri"/>
          <w:szCs w:val="24"/>
        </w:rPr>
      </w:pPr>
      <w:r>
        <w:rPr>
          <w:rFonts w:asciiTheme="minorHAnsi" w:hAnsiTheme="minorHAnsi" w:cs="Calibri"/>
          <w:szCs w:val="24"/>
        </w:rPr>
        <w:t>O</w:t>
      </w:r>
      <w:r w:rsidR="00987AE1" w:rsidRPr="00C11D84">
        <w:rPr>
          <w:rFonts w:asciiTheme="minorHAnsi" w:hAnsiTheme="minorHAnsi" w:cs="Calibri"/>
          <w:szCs w:val="24"/>
        </w:rPr>
        <w:t xml:space="preserve">nly </w:t>
      </w:r>
      <w:r w:rsidR="006E62CA" w:rsidRPr="00C11D84">
        <w:rPr>
          <w:rFonts w:asciiTheme="minorHAnsi" w:hAnsiTheme="minorHAnsi" w:cs="Calibri"/>
          <w:szCs w:val="24"/>
        </w:rPr>
        <w:t>appropriately trained and appointed a</w:t>
      </w:r>
      <w:r w:rsidR="00987AE1" w:rsidRPr="00C11D84">
        <w:rPr>
          <w:rFonts w:asciiTheme="minorHAnsi" w:hAnsiTheme="minorHAnsi" w:cs="Calibri"/>
          <w:szCs w:val="24"/>
        </w:rPr>
        <w:t>dults</w:t>
      </w:r>
      <w:r w:rsidR="006E62CA" w:rsidRPr="00C11D84">
        <w:rPr>
          <w:rFonts w:asciiTheme="minorHAnsi" w:hAnsiTheme="minorHAnsi" w:cs="Calibri"/>
          <w:szCs w:val="24"/>
        </w:rPr>
        <w:t xml:space="preserve"> are</w:t>
      </w:r>
      <w:r w:rsidR="00987AE1" w:rsidRPr="00C11D84">
        <w:rPr>
          <w:rFonts w:asciiTheme="minorHAnsi" w:hAnsiTheme="minorHAnsi" w:cs="Calibri"/>
          <w:szCs w:val="24"/>
        </w:rPr>
        <w:t xml:space="preserve"> allowed </w:t>
      </w:r>
      <w:r w:rsidR="006B7F46" w:rsidRPr="00C11D84">
        <w:rPr>
          <w:rFonts w:asciiTheme="minorHAnsi" w:hAnsiTheme="minorHAnsi" w:cs="Calibri"/>
          <w:szCs w:val="24"/>
        </w:rPr>
        <w:t xml:space="preserve">to </w:t>
      </w:r>
      <w:r w:rsidR="006E62CA" w:rsidRPr="00C11D84">
        <w:rPr>
          <w:rFonts w:asciiTheme="minorHAnsi" w:hAnsiTheme="minorHAnsi" w:cs="Calibri"/>
          <w:szCs w:val="24"/>
        </w:rPr>
        <w:t>lead or have responsibility</w:t>
      </w:r>
      <w:r w:rsidR="006B7F46" w:rsidRPr="00C11D84">
        <w:rPr>
          <w:rFonts w:asciiTheme="minorHAnsi" w:hAnsiTheme="minorHAnsi" w:cs="Calibri"/>
          <w:szCs w:val="24"/>
        </w:rPr>
        <w:t xml:space="preserve"> in children’s and adult at risk </w:t>
      </w:r>
      <w:r w:rsidR="00987AE1" w:rsidRPr="00C11D84">
        <w:rPr>
          <w:rFonts w:asciiTheme="minorHAnsi" w:hAnsiTheme="minorHAnsi" w:cs="Calibri"/>
          <w:szCs w:val="24"/>
        </w:rPr>
        <w:t>activities</w:t>
      </w:r>
      <w:r w:rsidR="006E62CA" w:rsidRPr="00C11D84">
        <w:rPr>
          <w:rFonts w:asciiTheme="minorHAnsi" w:hAnsiTheme="minorHAnsi" w:cs="Calibri"/>
          <w:szCs w:val="24"/>
        </w:rPr>
        <w:t xml:space="preserve">. </w:t>
      </w:r>
      <w:r w:rsidR="00987AE1" w:rsidRPr="00C11D84">
        <w:rPr>
          <w:rFonts w:asciiTheme="minorHAnsi" w:hAnsiTheme="minorHAnsi" w:cs="Calibri"/>
          <w:szCs w:val="24"/>
        </w:rPr>
        <w:t xml:space="preserve"> The leader of the activity should be aware </w:t>
      </w:r>
      <w:r w:rsidR="006E62CA" w:rsidRPr="00C11D84">
        <w:rPr>
          <w:rFonts w:asciiTheme="minorHAnsi" w:hAnsiTheme="minorHAnsi" w:cs="Calibri"/>
          <w:szCs w:val="24"/>
        </w:rPr>
        <w:t>if there are</w:t>
      </w:r>
      <w:r w:rsidR="00987AE1" w:rsidRPr="00C11D84">
        <w:rPr>
          <w:rFonts w:asciiTheme="minorHAnsi" w:hAnsiTheme="minorHAnsi" w:cs="Calibri"/>
          <w:szCs w:val="24"/>
        </w:rPr>
        <w:t xml:space="preserve"> any other</w:t>
      </w:r>
      <w:r w:rsidR="000F6DB0" w:rsidRPr="00C11D84">
        <w:rPr>
          <w:rFonts w:asciiTheme="minorHAnsi" w:hAnsiTheme="minorHAnsi" w:cs="Calibri"/>
          <w:szCs w:val="24"/>
        </w:rPr>
        <w:t xml:space="preserve"> adults in the building whilst the activity is running.</w:t>
      </w:r>
      <w:r w:rsidR="00054F35" w:rsidRPr="00C11D84">
        <w:rPr>
          <w:rFonts w:asciiTheme="minorHAnsi" w:hAnsiTheme="minorHAnsi" w:cs="Calibri"/>
          <w:szCs w:val="24"/>
        </w:rPr>
        <w:t xml:space="preserve"> </w:t>
      </w:r>
      <w:bookmarkStart w:id="32" w:name="_Toc497390722"/>
      <w:bookmarkStart w:id="33" w:name="_Toc497395403"/>
    </w:p>
    <w:p w14:paraId="35DF4843" w14:textId="77777777" w:rsidR="0049377A" w:rsidRPr="00A744AE" w:rsidRDefault="0049377A" w:rsidP="00D04199">
      <w:pPr>
        <w:contextualSpacing/>
        <w:rPr>
          <w:rFonts w:asciiTheme="minorHAnsi" w:hAnsiTheme="minorHAnsi" w:cs="Calibri"/>
          <w:sz w:val="16"/>
          <w:szCs w:val="16"/>
        </w:rPr>
      </w:pPr>
    </w:p>
    <w:p w14:paraId="718BA05B" w14:textId="4268CAE9" w:rsidR="0049377A" w:rsidRPr="001F01B4" w:rsidRDefault="00FB7ACD" w:rsidP="00D04199">
      <w:pPr>
        <w:contextualSpacing/>
        <w:rPr>
          <w:b/>
          <w:bCs/>
          <w:sz w:val="28"/>
          <w:szCs w:val="28"/>
        </w:rPr>
      </w:pPr>
      <w:r w:rsidRPr="001F01B4">
        <w:rPr>
          <w:b/>
          <w:bCs/>
          <w:sz w:val="28"/>
          <w:szCs w:val="28"/>
        </w:rPr>
        <w:t xml:space="preserve">SECTION 3 - </w:t>
      </w:r>
      <w:r w:rsidR="00025B93" w:rsidRPr="001F01B4">
        <w:rPr>
          <w:b/>
          <w:bCs/>
          <w:sz w:val="28"/>
          <w:szCs w:val="28"/>
        </w:rPr>
        <w:t>BEST PRACTICE GUIDELINES</w:t>
      </w:r>
      <w:bookmarkEnd w:id="32"/>
      <w:bookmarkEnd w:id="33"/>
    </w:p>
    <w:p w14:paraId="30972694" w14:textId="77777777" w:rsidR="00025B93" w:rsidRPr="00C11D84" w:rsidRDefault="00025B93" w:rsidP="00FC60CE">
      <w:r w:rsidRPr="00C11D84">
        <w:t>The church is in an amazing position in society, with the opportunity to minister to individuals from the whole community</w:t>
      </w:r>
      <w:r w:rsidR="00FD1A60" w:rsidRPr="00C11D84">
        <w:t>,</w:t>
      </w:r>
      <w:r w:rsidRPr="00C11D84">
        <w:t xml:space="preserve"> from the very young to the very old. These </w:t>
      </w:r>
      <w:r w:rsidR="00FD1A60" w:rsidRPr="00C11D84">
        <w:t>best</w:t>
      </w:r>
      <w:r w:rsidRPr="00C11D84">
        <w:t xml:space="preserve"> practice guidelines are in place to help those working on beha</w:t>
      </w:r>
      <w:r w:rsidR="006D2AF3" w:rsidRPr="00C11D84">
        <w:t xml:space="preserve">lf of the church to do it well, </w:t>
      </w:r>
      <w:r w:rsidR="008B35F6" w:rsidRPr="00C11D84">
        <w:t xml:space="preserve">prioritising the </w:t>
      </w:r>
      <w:r w:rsidR="006D2AF3" w:rsidRPr="00C11D84">
        <w:t>safety and well-being of those they are working with.  Whilst this section is divided into adults and children</w:t>
      </w:r>
      <w:r w:rsidR="00FD1A60" w:rsidRPr="00C11D84">
        <w:t>,</w:t>
      </w:r>
      <w:r w:rsidR="006D2AF3" w:rsidRPr="00C11D84">
        <w:t xml:space="preserve"> some aspects of good practice will overlap. </w:t>
      </w:r>
    </w:p>
    <w:p w14:paraId="31AFB875" w14:textId="77777777" w:rsidR="006D2AF3" w:rsidRPr="0049377A" w:rsidRDefault="006D2AF3" w:rsidP="00FC60CE">
      <w:pPr>
        <w:rPr>
          <w:sz w:val="16"/>
          <w:szCs w:val="16"/>
        </w:rPr>
      </w:pPr>
    </w:p>
    <w:p w14:paraId="3D443F4A" w14:textId="77777777" w:rsidR="00A63FF3" w:rsidRPr="00C11D84" w:rsidRDefault="00F33FEB" w:rsidP="00FC60CE">
      <w:pPr>
        <w:pStyle w:val="Heading3"/>
        <w:spacing w:before="0"/>
        <w:rPr>
          <w:color w:val="auto"/>
        </w:rPr>
      </w:pPr>
      <w:bookmarkStart w:id="34" w:name="_Toc497390723"/>
      <w:bookmarkStart w:id="35" w:name="_Toc497395404"/>
      <w:r w:rsidRPr="00C11D84">
        <w:rPr>
          <w:color w:val="auto"/>
        </w:rPr>
        <w:t>3.1</w:t>
      </w:r>
      <w:r w:rsidR="00FB7ACD" w:rsidRPr="00C11D84">
        <w:rPr>
          <w:color w:val="auto"/>
        </w:rPr>
        <w:t xml:space="preserve"> </w:t>
      </w:r>
      <w:r w:rsidR="00BF7D1E" w:rsidRPr="00C11D84">
        <w:rPr>
          <w:color w:val="auto"/>
        </w:rPr>
        <w:t>–</w:t>
      </w:r>
      <w:r w:rsidR="00FB7ACD" w:rsidRPr="00C11D84">
        <w:rPr>
          <w:color w:val="auto"/>
        </w:rPr>
        <w:t xml:space="preserve"> </w:t>
      </w:r>
      <w:r w:rsidR="00025B93" w:rsidRPr="00C11D84">
        <w:rPr>
          <w:color w:val="auto"/>
        </w:rPr>
        <w:t>W</w:t>
      </w:r>
      <w:r w:rsidR="00BF7D1E" w:rsidRPr="00C11D84">
        <w:rPr>
          <w:color w:val="auto"/>
        </w:rPr>
        <w:t>ORKING WITH CHILDREN</w:t>
      </w:r>
      <w:bookmarkEnd w:id="34"/>
      <w:bookmarkEnd w:id="35"/>
    </w:p>
    <w:p w14:paraId="7E3CCB1A" w14:textId="77777777" w:rsidR="00072727" w:rsidRPr="00723142" w:rsidRDefault="00072727" w:rsidP="00FC60CE">
      <w:pPr>
        <w:rPr>
          <w:sz w:val="12"/>
          <w:szCs w:val="12"/>
        </w:rPr>
      </w:pPr>
    </w:p>
    <w:p w14:paraId="7D48A0BF" w14:textId="77777777" w:rsidR="00205139" w:rsidRPr="00C11D84" w:rsidRDefault="00F33FEB" w:rsidP="00FC60CE">
      <w:pPr>
        <w:pStyle w:val="Heading4"/>
        <w:spacing w:before="0"/>
        <w:rPr>
          <w:color w:val="auto"/>
        </w:rPr>
      </w:pPr>
      <w:bookmarkStart w:id="36" w:name="_Toc497395405"/>
      <w:r w:rsidRPr="00C11D84">
        <w:rPr>
          <w:color w:val="auto"/>
        </w:rPr>
        <w:t>3.1</w:t>
      </w:r>
      <w:r w:rsidR="00FB7ACD" w:rsidRPr="00C11D84">
        <w:rPr>
          <w:color w:val="auto"/>
        </w:rPr>
        <w:t xml:space="preserve">.1 </w:t>
      </w:r>
      <w:r w:rsidR="00205139" w:rsidRPr="00C11D84">
        <w:rPr>
          <w:color w:val="auto"/>
        </w:rPr>
        <w:t>Ratios</w:t>
      </w:r>
      <w:bookmarkEnd w:id="36"/>
    </w:p>
    <w:p w14:paraId="664BCCC6" w14:textId="77777777" w:rsidR="00A14899" w:rsidRPr="00C11D84" w:rsidRDefault="00205139" w:rsidP="00FC60CE">
      <w:pPr>
        <w:widowControl w:val="0"/>
        <w:rPr>
          <w:rFonts w:asciiTheme="minorHAnsi" w:hAnsiTheme="minorHAnsi"/>
        </w:rPr>
      </w:pPr>
      <w:r w:rsidRPr="00C11D84">
        <w:rPr>
          <w:rFonts w:asciiTheme="minorHAnsi" w:hAnsiTheme="minorHAnsi"/>
        </w:rPr>
        <w:t xml:space="preserve">When working with </w:t>
      </w:r>
      <w:r w:rsidR="000E64DB" w:rsidRPr="00C11D84">
        <w:rPr>
          <w:rFonts w:asciiTheme="minorHAnsi" w:hAnsiTheme="minorHAnsi"/>
        </w:rPr>
        <w:t xml:space="preserve">children </w:t>
      </w:r>
      <w:r w:rsidRPr="00C11D84">
        <w:rPr>
          <w:rFonts w:asciiTheme="minorHAnsi" w:hAnsiTheme="minorHAnsi"/>
        </w:rPr>
        <w:t xml:space="preserve">the following recommended minimum ratios </w:t>
      </w:r>
      <w:r w:rsidR="00011FA4" w:rsidRPr="00C11D84">
        <w:rPr>
          <w:rFonts w:asciiTheme="minorHAnsi" w:hAnsiTheme="minorHAnsi"/>
        </w:rPr>
        <w:t xml:space="preserve">of workers to children </w:t>
      </w:r>
      <w:r w:rsidRPr="00C11D84">
        <w:rPr>
          <w:rFonts w:asciiTheme="minorHAnsi" w:hAnsiTheme="minorHAnsi"/>
        </w:rPr>
        <w:t>apply:</w:t>
      </w:r>
    </w:p>
    <w:tbl>
      <w:tblPr>
        <w:tblStyle w:val="GridTable4-Accent11"/>
        <w:tblW w:w="955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930"/>
        <w:gridCol w:w="3560"/>
        <w:gridCol w:w="4068"/>
      </w:tblGrid>
      <w:tr w:rsidR="00C11D84" w:rsidRPr="00C11D84" w14:paraId="1681DB20" w14:textId="77777777" w:rsidTr="00A744AE">
        <w:trPr>
          <w:cnfStyle w:val="000000100000" w:firstRow="0" w:lastRow="0" w:firstColumn="0" w:lastColumn="0" w:oddVBand="0" w:evenVBand="0" w:oddHBand="1" w:evenHBand="0" w:firstRowFirstColumn="0" w:firstRowLastColumn="0" w:lastRowFirstColumn="0" w:lastRowLastColumn="0"/>
          <w:trHeight w:val="499"/>
        </w:trPr>
        <w:tc>
          <w:tcPr>
            <w:cnfStyle w:val="000010000000" w:firstRow="0" w:lastRow="0" w:firstColumn="0" w:lastColumn="0" w:oddVBand="1" w:evenVBand="0" w:oddHBand="0" w:evenHBand="0" w:firstRowFirstColumn="0" w:firstRowLastColumn="0" w:lastRowFirstColumn="0" w:lastRowLastColumn="0"/>
            <w:tcW w:w="1930" w:type="dxa"/>
            <w:shd w:val="clear" w:color="auto" w:fill="F2F2F2" w:themeFill="background1" w:themeFillShade="F2"/>
          </w:tcPr>
          <w:p w14:paraId="04FBBED8"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noProof/>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425F1A"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" filled="f" stroked="f" insetpen="t">
                      <v:shadow color="#ccc"/>
                      <o:lock v:ext="edit" shapetype="t"/>
                      <v:textbox inset="0,0,0,0"/>
                    </v:rect>
                  </w:pict>
                </mc:Fallback>
              </mc:AlternateContent>
            </w:r>
            <w:r w:rsidRPr="00C11D84">
              <w:rPr>
                <w:rFonts w:asciiTheme="minorHAnsi" w:hAnsiTheme="minorHAnsi"/>
                <w:b/>
                <w:bCs/>
              </w:rPr>
              <w:t>Age range</w:t>
            </w:r>
          </w:p>
        </w:tc>
        <w:tc>
          <w:tcPr>
            <w:tcW w:w="3560" w:type="dxa"/>
            <w:shd w:val="clear" w:color="auto" w:fill="F2F2F2" w:themeFill="background1" w:themeFillShade="F2"/>
          </w:tcPr>
          <w:p w14:paraId="48D5220F" w14:textId="77777777" w:rsidR="00205139" w:rsidRPr="00C11D84" w:rsidRDefault="00205139" w:rsidP="00FC60CE">
            <w:pPr>
              <w:pStyle w:val="BodyText"/>
              <w:widowControl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C11D84">
              <w:rPr>
                <w:rFonts w:asciiTheme="minorHAnsi" w:hAnsiTheme="minorHAnsi"/>
                <w:b/>
                <w:bCs/>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F2F2F2" w:themeFill="background1" w:themeFillShade="F2"/>
          </w:tcPr>
          <w:p w14:paraId="33887F21"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b/>
                <w:bCs/>
              </w:rPr>
              <w:t>Recommended minimum ratio for OUTDOOR activities</w:t>
            </w:r>
          </w:p>
        </w:tc>
      </w:tr>
      <w:tr w:rsidR="00C11D84" w:rsidRPr="00C11D84" w14:paraId="1CC253CF" w14:textId="77777777" w:rsidTr="00A744AE">
        <w:trPr>
          <w:trHeight w:val="357"/>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0 – 2 years</w:t>
            </w:r>
          </w:p>
        </w:tc>
        <w:tc>
          <w:tcPr>
            <w:tcW w:w="3560" w:type="dxa"/>
          </w:tcPr>
          <w:p w14:paraId="7900CC14" w14:textId="77777777" w:rsidR="00205139" w:rsidRPr="00C11D84" w:rsidRDefault="00205139" w:rsidP="00FC60CE">
            <w:pPr>
              <w:pStyle w:val="BodyText"/>
              <w:widowControl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C11D84">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1:3 (minimum 2)</w:t>
            </w:r>
          </w:p>
        </w:tc>
      </w:tr>
      <w:tr w:rsidR="00C11D84" w:rsidRPr="00C11D84" w14:paraId="6A299A71" w14:textId="77777777" w:rsidTr="00A744AE">
        <w:trPr>
          <w:cnfStyle w:val="000000100000" w:firstRow="0" w:lastRow="0" w:firstColumn="0" w:lastColumn="0" w:oddVBand="0" w:evenVBand="0" w:oddHBand="1" w:evenHBand="0" w:firstRowFirstColumn="0" w:firstRowLastColumn="0" w:lastRowFirstColumn="0" w:lastRowLastColumn="0"/>
          <w:trHeight w:val="357"/>
        </w:trPr>
        <w:tc>
          <w:tcPr>
            <w:cnfStyle w:val="000010000000" w:firstRow="0" w:lastRow="0" w:firstColumn="0" w:lastColumn="0" w:oddVBand="1" w:evenVBand="0" w:oddHBand="0" w:evenHBand="0" w:firstRowFirstColumn="0" w:firstRowLastColumn="0" w:lastRowFirstColumn="0" w:lastRowLastColumn="0"/>
            <w:tcW w:w="1930" w:type="dxa"/>
            <w:shd w:val="clear" w:color="auto" w:fill="F2F2F2" w:themeFill="background1" w:themeFillShade="F2"/>
          </w:tcPr>
          <w:p w14:paraId="6615E2BF"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3 years</w:t>
            </w:r>
          </w:p>
        </w:tc>
        <w:tc>
          <w:tcPr>
            <w:tcW w:w="3560" w:type="dxa"/>
            <w:shd w:val="clear" w:color="auto" w:fill="F2F2F2" w:themeFill="background1" w:themeFillShade="F2"/>
          </w:tcPr>
          <w:p w14:paraId="70A89C37" w14:textId="77777777" w:rsidR="00205139" w:rsidRPr="00C11D84" w:rsidRDefault="00205139" w:rsidP="00FC60CE">
            <w:pPr>
              <w:pStyle w:val="BodyText"/>
              <w:widowControl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C11D84">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F2F2F2" w:themeFill="background1" w:themeFillShade="F2"/>
          </w:tcPr>
          <w:p w14:paraId="0F7DDA3A"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1:4 (minimum 2)</w:t>
            </w:r>
          </w:p>
        </w:tc>
      </w:tr>
      <w:tr w:rsidR="00C11D84" w:rsidRPr="00C11D84" w14:paraId="18064A2F" w14:textId="77777777" w:rsidTr="00A744AE">
        <w:trPr>
          <w:trHeight w:val="357"/>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4 – 7 years</w:t>
            </w:r>
          </w:p>
        </w:tc>
        <w:tc>
          <w:tcPr>
            <w:tcW w:w="3560" w:type="dxa"/>
          </w:tcPr>
          <w:p w14:paraId="59629F1C" w14:textId="77777777" w:rsidR="00205139" w:rsidRPr="00C11D84" w:rsidRDefault="00205139" w:rsidP="00FC60CE">
            <w:pPr>
              <w:pStyle w:val="BodyText"/>
              <w:widowControl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C11D84">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1:6 (minimum 2)</w:t>
            </w:r>
          </w:p>
        </w:tc>
      </w:tr>
      <w:tr w:rsidR="00C11D84" w:rsidRPr="00C11D84" w14:paraId="06C33FF6" w14:textId="77777777" w:rsidTr="00A744AE">
        <w:trPr>
          <w:cnfStyle w:val="000000100000" w:firstRow="0" w:lastRow="0" w:firstColumn="0" w:lastColumn="0" w:oddVBand="0" w:evenVBand="0" w:oddHBand="1" w:evenHBand="0" w:firstRowFirstColumn="0" w:firstRowLastColumn="0" w:lastRowFirstColumn="0" w:lastRowLastColumn="0"/>
          <w:trHeight w:val="1034"/>
        </w:trPr>
        <w:tc>
          <w:tcPr>
            <w:cnfStyle w:val="000010000000" w:firstRow="0" w:lastRow="0" w:firstColumn="0" w:lastColumn="0" w:oddVBand="1" w:evenVBand="0" w:oddHBand="0" w:evenHBand="0" w:firstRowFirstColumn="0" w:firstRowLastColumn="0" w:lastRowFirstColumn="0" w:lastRowLastColumn="0"/>
            <w:tcW w:w="1930" w:type="dxa"/>
            <w:shd w:val="clear" w:color="auto" w:fill="F2F2F2" w:themeFill="background1" w:themeFillShade="F2"/>
          </w:tcPr>
          <w:p w14:paraId="4458BBC0"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8 – 12 years</w:t>
            </w:r>
          </w:p>
        </w:tc>
        <w:tc>
          <w:tcPr>
            <w:tcW w:w="3560" w:type="dxa"/>
            <w:shd w:val="clear" w:color="auto" w:fill="F2F2F2" w:themeFill="background1" w:themeFillShade="F2"/>
          </w:tcPr>
          <w:p w14:paraId="1B2783F4" w14:textId="77777777" w:rsidR="00D017AA" w:rsidRPr="00C11D84" w:rsidRDefault="00EF45FD" w:rsidP="00FC60CE">
            <w:pPr>
              <w:pStyle w:val="BodyText"/>
              <w:widowControl w:val="0"/>
              <w:spacing w:after="0"/>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C11D84">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F2F2F2" w:themeFill="background1" w:themeFillShade="F2"/>
          </w:tcPr>
          <w:p w14:paraId="55FDDAE4"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2 adults for up to 15 children (preferably one of each gender) with an extra adult for every 8 additional children</w:t>
            </w:r>
          </w:p>
        </w:tc>
      </w:tr>
      <w:tr w:rsidR="00C11D84" w:rsidRPr="00C11D84" w14:paraId="197B0F10" w14:textId="77777777" w:rsidTr="00A744AE">
        <w:trPr>
          <w:trHeight w:val="112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13 years and over</w:t>
            </w:r>
          </w:p>
        </w:tc>
        <w:tc>
          <w:tcPr>
            <w:tcW w:w="3560" w:type="dxa"/>
          </w:tcPr>
          <w:p w14:paraId="4F270294" w14:textId="77777777" w:rsidR="00205139" w:rsidRPr="00C11D84" w:rsidRDefault="00205139" w:rsidP="00FC60CE">
            <w:pPr>
              <w:pStyle w:val="BodyText"/>
              <w:widowControl w:val="0"/>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C11D84">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C11D84" w:rsidRDefault="00205139" w:rsidP="00FC60CE">
            <w:pPr>
              <w:pStyle w:val="BodyText"/>
              <w:widowControl w:val="0"/>
              <w:spacing w:after="0"/>
              <w:rPr>
                <w:rFonts w:asciiTheme="minorHAnsi" w:hAnsiTheme="minorHAnsi"/>
                <w:lang w:val="en-GB"/>
              </w:rPr>
            </w:pPr>
            <w:r w:rsidRPr="00C11D84">
              <w:rPr>
                <w:rFonts w:asciiTheme="minorHAnsi" w:hAnsiTheme="minorHAnsi"/>
                <w:lang w:val="en-GB"/>
              </w:rPr>
              <w:t>2 adults for up to 20 children (preferably one of each gender) with an extra adult for every 10 additional children</w:t>
            </w:r>
          </w:p>
        </w:tc>
      </w:tr>
    </w:tbl>
    <w:p w14:paraId="20FD8DB7" w14:textId="77777777" w:rsidR="00B57708" w:rsidRPr="00A744AE" w:rsidRDefault="00B57708" w:rsidP="00FC60CE">
      <w:pPr>
        <w:widowControl w:val="0"/>
        <w:rPr>
          <w:rFonts w:asciiTheme="minorHAnsi" w:hAnsiTheme="minorHAnsi"/>
          <w:sz w:val="8"/>
          <w:szCs w:val="8"/>
        </w:rPr>
      </w:pPr>
    </w:p>
    <w:p w14:paraId="4096DF27" w14:textId="61E30FA4" w:rsidR="00A744AE" w:rsidRDefault="00205139" w:rsidP="00B97A01">
      <w:pPr>
        <w:widowControl w:val="0"/>
        <w:rPr>
          <w:rFonts w:asciiTheme="minorHAnsi" w:hAnsiTheme="minorHAnsi"/>
        </w:rPr>
      </w:pPr>
      <w:r w:rsidRPr="00C11D84">
        <w:rPr>
          <w:rFonts w:asciiTheme="minorHAnsi" w:hAnsiTheme="minorHAnsi"/>
        </w:rPr>
        <w:t>This does not take into accou</w:t>
      </w:r>
      <w:r w:rsidR="006B7F46" w:rsidRPr="00C11D84">
        <w:rPr>
          <w:rFonts w:asciiTheme="minorHAnsi" w:hAnsiTheme="minorHAnsi"/>
        </w:rPr>
        <w:t>nt</w:t>
      </w:r>
      <w:r w:rsidRPr="00C11D84">
        <w:rPr>
          <w:rFonts w:asciiTheme="minorHAnsi" w:hAnsiTheme="minorHAnsi"/>
        </w:rPr>
        <w:t xml:space="preserve"> special circumstances such as behavioural issues, developmental issues, disability and so on, which may mean an increase to the recommended ratio</w:t>
      </w:r>
      <w:r w:rsidR="000E64DB" w:rsidRPr="00C11D84">
        <w:rPr>
          <w:rFonts w:asciiTheme="minorHAnsi" w:hAnsiTheme="minorHAnsi"/>
        </w:rPr>
        <w:t>s</w:t>
      </w:r>
      <w:r w:rsidR="003A1B1E" w:rsidRPr="00C11D84">
        <w:rPr>
          <w:rFonts w:asciiTheme="minorHAnsi" w:hAnsiTheme="minorHAnsi"/>
        </w:rPr>
        <w:t xml:space="preserve">.  </w:t>
      </w:r>
      <w:r w:rsidRPr="00C11D84">
        <w:rPr>
          <w:rFonts w:asciiTheme="minorHAnsi" w:hAnsiTheme="minorHAnsi"/>
        </w:rPr>
        <w:t>In calculating the ratios of workers to children</w:t>
      </w:r>
      <w:r w:rsidR="006B7F46" w:rsidRPr="00C11D84">
        <w:rPr>
          <w:rFonts w:asciiTheme="minorHAnsi" w:hAnsiTheme="minorHAnsi"/>
        </w:rPr>
        <w:t>,</w:t>
      </w:r>
      <w:r w:rsidRPr="00C11D84">
        <w:rPr>
          <w:rFonts w:asciiTheme="minorHAnsi" w:hAnsiTheme="minorHAnsi"/>
        </w:rPr>
        <w:t xml:space="preserve"> young </w:t>
      </w:r>
      <w:r w:rsidR="00054F35" w:rsidRPr="00C11D84">
        <w:rPr>
          <w:rFonts w:asciiTheme="minorHAnsi" w:hAnsiTheme="minorHAnsi"/>
        </w:rPr>
        <w:t xml:space="preserve">helpers </w:t>
      </w:r>
      <w:r w:rsidRPr="00C11D84">
        <w:rPr>
          <w:rFonts w:asciiTheme="minorHAnsi" w:hAnsiTheme="minorHAnsi"/>
        </w:rPr>
        <w:t xml:space="preserve">who are under the age of 18 should be counted as one of the children, not one of the </w:t>
      </w:r>
      <w:r w:rsidR="00011FA4" w:rsidRPr="00C11D84">
        <w:rPr>
          <w:rFonts w:asciiTheme="minorHAnsi" w:hAnsiTheme="minorHAnsi"/>
        </w:rPr>
        <w:t>workers</w:t>
      </w:r>
      <w:r w:rsidR="00110E16" w:rsidRPr="00C11D84">
        <w:rPr>
          <w:rFonts w:asciiTheme="minorHAnsi" w:hAnsiTheme="minorHAnsi"/>
        </w:rPr>
        <w:t>.</w:t>
      </w:r>
      <w:bookmarkStart w:id="37" w:name="_Ref182126647"/>
      <w:bookmarkStart w:id="38" w:name="_Toc189722701"/>
      <w:bookmarkStart w:id="39" w:name="_Toc189723618"/>
      <w:bookmarkStart w:id="40" w:name="_Toc201118131"/>
    </w:p>
    <w:p w14:paraId="28013DB8" w14:textId="77777777" w:rsidR="00B42012" w:rsidRPr="00723142" w:rsidRDefault="00B42012" w:rsidP="00B97A01">
      <w:pPr>
        <w:widowControl w:val="0"/>
        <w:rPr>
          <w:rFonts w:asciiTheme="minorHAnsi" w:hAnsiTheme="minorHAnsi"/>
          <w:sz w:val="12"/>
          <w:szCs w:val="12"/>
        </w:rPr>
      </w:pPr>
    </w:p>
    <w:p w14:paraId="6862BCE5" w14:textId="77777777" w:rsidR="00205139" w:rsidRPr="00C11D84" w:rsidRDefault="00F33FEB" w:rsidP="00FC60CE">
      <w:pPr>
        <w:pStyle w:val="Heading4"/>
        <w:spacing w:before="0"/>
        <w:rPr>
          <w:color w:val="auto"/>
        </w:rPr>
      </w:pPr>
      <w:bookmarkStart w:id="41" w:name="_Toc497395406"/>
      <w:r w:rsidRPr="00C11D84">
        <w:rPr>
          <w:color w:val="auto"/>
        </w:rPr>
        <w:t>3.1</w:t>
      </w:r>
      <w:r w:rsidR="00A76447" w:rsidRPr="00C11D84">
        <w:rPr>
          <w:color w:val="auto"/>
        </w:rPr>
        <w:t xml:space="preserve">.2 </w:t>
      </w:r>
      <w:r w:rsidR="00205139" w:rsidRPr="00C11D84">
        <w:rPr>
          <w:color w:val="auto"/>
        </w:rPr>
        <w:t>Children with Special Needs</w:t>
      </w:r>
      <w:bookmarkEnd w:id="37"/>
      <w:bookmarkEnd w:id="38"/>
      <w:bookmarkEnd w:id="39"/>
      <w:bookmarkEnd w:id="40"/>
      <w:bookmarkEnd w:id="41"/>
    </w:p>
    <w:p w14:paraId="5DEFA137" w14:textId="77777777" w:rsidR="00B42012" w:rsidRPr="00A80D91" w:rsidRDefault="00B42012" w:rsidP="00A215E7">
      <w:pPr>
        <w:rPr>
          <w:rFonts w:asciiTheme="minorHAnsi" w:hAnsiTheme="minorHAnsi" w:cs="Calibri"/>
        </w:rPr>
      </w:pPr>
      <w:r w:rsidRPr="00A80D91">
        <w:rPr>
          <w:rFonts w:asciiTheme="minorHAnsi" w:hAnsiTheme="minorHAnsi" w:cs="Calibri"/>
        </w:rPr>
        <w:t>Children and young people who have additional support needs can be at greater risk of abuse. They could require more help with personal care, such as washing, dressing, toileting, feeding, mobility, etc. Some children may have limited understanding and behave in a non-age-appropriate way.  Please speak with the parents/carers of children/young people with additional support needs and find out from them how best to assist the child or young person. Older children will have their own views of how they can be best supported.</w:t>
      </w:r>
    </w:p>
    <w:p w14:paraId="1F0024BD" w14:textId="77777777" w:rsidR="00205139" w:rsidRPr="00A80D91" w:rsidRDefault="00205139" w:rsidP="00FC60CE">
      <w:pPr>
        <w:rPr>
          <w:rFonts w:asciiTheme="minorHAnsi" w:hAnsiTheme="minorHAnsi" w:cs="Calibri"/>
          <w:sz w:val="12"/>
          <w:szCs w:val="12"/>
        </w:rPr>
      </w:pPr>
    </w:p>
    <w:p w14:paraId="638E1E68" w14:textId="77777777" w:rsidR="00205139" w:rsidRPr="00A80D91" w:rsidRDefault="00F33FEB" w:rsidP="00FC60CE">
      <w:pPr>
        <w:pStyle w:val="Heading4"/>
        <w:spacing w:before="0"/>
        <w:rPr>
          <w:color w:val="auto"/>
        </w:rPr>
      </w:pPr>
      <w:bookmarkStart w:id="42" w:name="_Toc497395407"/>
      <w:r w:rsidRPr="00A80D91">
        <w:rPr>
          <w:color w:val="auto"/>
        </w:rPr>
        <w:t xml:space="preserve">3.1.3 </w:t>
      </w:r>
      <w:r w:rsidR="00205139" w:rsidRPr="00A80D91">
        <w:rPr>
          <w:color w:val="auto"/>
        </w:rPr>
        <w:t>Visiting Children or Young People at Home</w:t>
      </w:r>
      <w:bookmarkEnd w:id="42"/>
    </w:p>
    <w:p w14:paraId="5E315B03" w14:textId="6372E870" w:rsidR="00205139" w:rsidRPr="00C11D84" w:rsidRDefault="00205139" w:rsidP="00A215E7">
      <w:pPr>
        <w:spacing w:line="264" w:lineRule="auto"/>
        <w:rPr>
          <w:rFonts w:asciiTheme="minorHAnsi" w:hAnsiTheme="minorHAnsi" w:cs="Calibri"/>
        </w:rPr>
      </w:pPr>
      <w:r w:rsidRPr="00A80D91">
        <w:rPr>
          <w:rFonts w:asciiTheme="minorHAnsi" w:hAnsiTheme="minorHAnsi" w:cs="Calibri"/>
        </w:rPr>
        <w:t xml:space="preserve">It is unlikely </w:t>
      </w:r>
      <w:r w:rsidR="006B7F46" w:rsidRPr="00A80D91">
        <w:rPr>
          <w:rFonts w:asciiTheme="minorHAnsi" w:hAnsiTheme="minorHAnsi" w:cs="Calibri"/>
        </w:rPr>
        <w:t>that workers will need to make</w:t>
      </w:r>
      <w:r w:rsidRPr="00A80D91">
        <w:rPr>
          <w:rFonts w:asciiTheme="minorHAnsi" w:hAnsiTheme="minorHAnsi" w:cs="Calibri"/>
        </w:rPr>
        <w:t xml:space="preserve"> pastoral visit</w:t>
      </w:r>
      <w:r w:rsidR="006B7F46" w:rsidRPr="00A80D91">
        <w:rPr>
          <w:rFonts w:asciiTheme="minorHAnsi" w:hAnsiTheme="minorHAnsi" w:cs="Calibri"/>
        </w:rPr>
        <w:t>s to</w:t>
      </w:r>
      <w:r w:rsidRPr="00A80D91">
        <w:rPr>
          <w:rFonts w:asciiTheme="minorHAnsi" w:hAnsiTheme="minorHAnsi" w:cs="Calibri"/>
        </w:rPr>
        <w:t xml:space="preserve"> children and their fa</w:t>
      </w:r>
      <w:r w:rsidR="006B7F46" w:rsidRPr="00A80D91">
        <w:rPr>
          <w:rFonts w:asciiTheme="minorHAnsi" w:hAnsiTheme="minorHAnsi" w:cs="Calibri"/>
        </w:rPr>
        <w:t>milies at home on behalf of the church</w:t>
      </w:r>
      <w:r w:rsidRPr="00A80D91">
        <w:rPr>
          <w:rFonts w:asciiTheme="minorHAnsi" w:hAnsiTheme="minorHAnsi" w:cs="Calibri"/>
        </w:rPr>
        <w:t>.  If a situation occur</w:t>
      </w:r>
      <w:r w:rsidR="00AC5252" w:rsidRPr="00A80D91">
        <w:rPr>
          <w:rFonts w:asciiTheme="minorHAnsi" w:hAnsiTheme="minorHAnsi" w:cs="Calibri"/>
        </w:rPr>
        <w:t>s where it is needed then it should b</w:t>
      </w:r>
      <w:r w:rsidR="00BE6224" w:rsidRPr="00A80D91">
        <w:rPr>
          <w:rFonts w:asciiTheme="minorHAnsi" w:hAnsiTheme="minorHAnsi" w:cs="Calibri"/>
        </w:rPr>
        <w:t xml:space="preserve">e done in pairs, and </w:t>
      </w:r>
      <w:r w:rsidRPr="00A80D91">
        <w:rPr>
          <w:rFonts w:asciiTheme="minorHAnsi" w:hAnsiTheme="minorHAnsi" w:cs="Calibri"/>
        </w:rPr>
        <w:t xml:space="preserve">with </w:t>
      </w:r>
      <w:r w:rsidR="006B7F46" w:rsidRPr="00A80D91">
        <w:rPr>
          <w:rFonts w:asciiTheme="minorHAnsi" w:hAnsiTheme="minorHAnsi" w:cs="Calibri"/>
        </w:rPr>
        <w:t xml:space="preserve">the </w:t>
      </w:r>
      <w:r w:rsidR="00AC5252" w:rsidRPr="00A80D91">
        <w:rPr>
          <w:rFonts w:asciiTheme="minorHAnsi" w:hAnsiTheme="minorHAnsi" w:cs="Calibri"/>
        </w:rPr>
        <w:t xml:space="preserve">prior </w:t>
      </w:r>
      <w:r w:rsidRPr="00A80D91">
        <w:rPr>
          <w:rFonts w:asciiTheme="minorHAnsi" w:hAnsiTheme="minorHAnsi" w:cs="Calibri"/>
        </w:rPr>
        <w:t>agreement of</w:t>
      </w:r>
      <w:r w:rsidR="006B7F46" w:rsidRPr="00A80D91">
        <w:rPr>
          <w:rFonts w:asciiTheme="minorHAnsi" w:hAnsiTheme="minorHAnsi" w:cs="Calibri"/>
        </w:rPr>
        <w:t xml:space="preserve"> the Minister</w:t>
      </w:r>
      <w:r w:rsidRPr="00A80D91">
        <w:rPr>
          <w:rFonts w:asciiTheme="minorHAnsi" w:hAnsiTheme="minorHAnsi" w:cs="Calibri"/>
        </w:rPr>
        <w:t>.</w:t>
      </w:r>
      <w:r w:rsidR="00B42012" w:rsidRPr="00A80D91">
        <w:rPr>
          <w:rFonts w:asciiTheme="minorHAnsi" w:hAnsiTheme="minorHAnsi" w:cs="Calibri"/>
        </w:rPr>
        <w:t xml:space="preserve"> As discussed previously, a married couple would normally count as one person.</w:t>
      </w:r>
      <w:r w:rsidR="00B42012">
        <w:rPr>
          <w:rFonts w:asciiTheme="minorHAnsi" w:hAnsiTheme="minorHAnsi" w:cs="Calibri"/>
        </w:rPr>
        <w:t xml:space="preserve"> </w:t>
      </w:r>
    </w:p>
    <w:p w14:paraId="267D7D20" w14:textId="77777777" w:rsidR="00205139" w:rsidRPr="00C11D84" w:rsidRDefault="00205139" w:rsidP="00FC60CE">
      <w:pPr>
        <w:rPr>
          <w:rFonts w:asciiTheme="minorHAnsi" w:hAnsiTheme="minorHAnsi" w:cs="Calibri"/>
          <w:sz w:val="12"/>
          <w:szCs w:val="12"/>
        </w:rPr>
      </w:pPr>
    </w:p>
    <w:p w14:paraId="3735F1D8" w14:textId="77777777" w:rsidR="00266A77" w:rsidRPr="00C11D84" w:rsidRDefault="00F33FEB" w:rsidP="00FC60CE">
      <w:pPr>
        <w:pStyle w:val="Heading4"/>
        <w:spacing w:before="0"/>
        <w:rPr>
          <w:color w:val="auto"/>
        </w:rPr>
      </w:pPr>
      <w:bookmarkStart w:id="43" w:name="_Toc201118132"/>
      <w:bookmarkStart w:id="44" w:name="_Toc497395408"/>
      <w:r w:rsidRPr="00C11D84">
        <w:rPr>
          <w:color w:val="auto"/>
        </w:rPr>
        <w:t xml:space="preserve">3.1.4 </w:t>
      </w:r>
      <w:r w:rsidR="00266A77" w:rsidRPr="00C11D84">
        <w:rPr>
          <w:color w:val="auto"/>
        </w:rPr>
        <w:t xml:space="preserve">Children </w:t>
      </w:r>
      <w:bookmarkEnd w:id="43"/>
      <w:r w:rsidR="00266A77" w:rsidRPr="00C11D84">
        <w:rPr>
          <w:color w:val="auto"/>
        </w:rPr>
        <w:t>with no adult supervision</w:t>
      </w:r>
      <w:bookmarkEnd w:id="44"/>
    </w:p>
    <w:p w14:paraId="2B8BAE4E" w14:textId="77777777" w:rsidR="00266A77" w:rsidRPr="00C11D84" w:rsidRDefault="00266A77" w:rsidP="00FC60CE">
      <w:pPr>
        <w:rPr>
          <w:rFonts w:asciiTheme="minorHAnsi" w:hAnsiTheme="minorHAnsi" w:cs="Calibri"/>
        </w:rPr>
      </w:pPr>
      <w:r w:rsidRPr="00C11D84">
        <w:rPr>
          <w:rFonts w:asciiTheme="minorHAnsi" w:hAnsiTheme="minorHAnsi" w:cs="Calibri"/>
        </w:rPr>
        <w:t>When children turn up to and want to join in with church activities without the knowledge of their parents</w:t>
      </w:r>
      <w:r w:rsidR="006C429A" w:rsidRPr="00C11D84">
        <w:rPr>
          <w:rFonts w:asciiTheme="minorHAnsi" w:hAnsiTheme="minorHAnsi" w:cs="Calibri"/>
        </w:rPr>
        <w:t>/carers</w:t>
      </w:r>
      <w:r w:rsidRPr="00C11D84">
        <w:rPr>
          <w:rFonts w:asciiTheme="minorHAnsi" w:hAnsiTheme="minorHAnsi" w:cs="Calibri"/>
        </w:rPr>
        <w:t>, w</w:t>
      </w:r>
      <w:r w:rsidR="000E64DB" w:rsidRPr="00C11D84">
        <w:rPr>
          <w:rFonts w:asciiTheme="minorHAnsi" w:hAnsiTheme="minorHAnsi" w:cs="Calibri"/>
        </w:rPr>
        <w:t>orkers</w:t>
      </w:r>
      <w:r w:rsidRPr="00C11D84">
        <w:rPr>
          <w:rFonts w:asciiTheme="minorHAnsi" w:hAnsiTheme="minorHAnsi" w:cs="Calibri"/>
        </w:rPr>
        <w:t xml:space="preserve"> will:</w:t>
      </w:r>
    </w:p>
    <w:p w14:paraId="28AAC113" w14:textId="77777777" w:rsidR="00AC5252" w:rsidRPr="00C11D84" w:rsidRDefault="00266A77" w:rsidP="00FC60CE">
      <w:pPr>
        <w:numPr>
          <w:ilvl w:val="0"/>
          <w:numId w:val="8"/>
        </w:numPr>
        <w:ind w:left="720" w:hanging="294"/>
        <w:contextualSpacing/>
        <w:rPr>
          <w:rFonts w:asciiTheme="minorHAnsi" w:hAnsiTheme="minorHAnsi" w:cs="Calibri"/>
          <w:szCs w:val="24"/>
        </w:rPr>
      </w:pPr>
      <w:r w:rsidRPr="00C11D84">
        <w:rPr>
          <w:rFonts w:asciiTheme="minorHAnsi" w:hAnsiTheme="minorHAnsi" w:cs="Calibri"/>
          <w:szCs w:val="24"/>
        </w:rPr>
        <w:t>Welcome the child and try to establish their name, age, a</w:t>
      </w:r>
      <w:r w:rsidR="00AC5252" w:rsidRPr="00C11D84">
        <w:rPr>
          <w:rFonts w:asciiTheme="minorHAnsi" w:hAnsiTheme="minorHAnsi" w:cs="Calibri"/>
          <w:szCs w:val="24"/>
        </w:rPr>
        <w:t>ddress and telephone number.</w:t>
      </w:r>
    </w:p>
    <w:p w14:paraId="39BDCE78" w14:textId="77777777" w:rsidR="00266A77" w:rsidRPr="00C11D84" w:rsidRDefault="00AC5252" w:rsidP="00FC60CE">
      <w:pPr>
        <w:numPr>
          <w:ilvl w:val="0"/>
          <w:numId w:val="8"/>
        </w:numPr>
        <w:ind w:left="720" w:hanging="294"/>
        <w:contextualSpacing/>
        <w:rPr>
          <w:rFonts w:asciiTheme="minorHAnsi" w:hAnsiTheme="minorHAnsi" w:cs="Calibri"/>
          <w:szCs w:val="24"/>
        </w:rPr>
      </w:pPr>
      <w:r w:rsidRPr="00C11D84">
        <w:rPr>
          <w:rFonts w:asciiTheme="minorHAnsi" w:hAnsiTheme="minorHAnsi" w:cs="Calibri"/>
          <w:szCs w:val="24"/>
        </w:rPr>
        <w:lastRenderedPageBreak/>
        <w:t>R</w:t>
      </w:r>
      <w:r w:rsidR="00266A77" w:rsidRPr="00C11D84">
        <w:rPr>
          <w:rFonts w:asciiTheme="minorHAnsi" w:hAnsiTheme="minorHAnsi" w:cs="Calibri"/>
          <w:szCs w:val="24"/>
        </w:rPr>
        <w:t>ecord their visit in a register.</w:t>
      </w:r>
    </w:p>
    <w:p w14:paraId="41A69FE5" w14:textId="77777777" w:rsidR="00266A77" w:rsidRPr="00C11D84" w:rsidRDefault="00266A77" w:rsidP="00FC60CE">
      <w:pPr>
        <w:numPr>
          <w:ilvl w:val="0"/>
          <w:numId w:val="8"/>
        </w:numPr>
        <w:ind w:left="720" w:hanging="294"/>
        <w:contextualSpacing/>
        <w:rPr>
          <w:rFonts w:asciiTheme="minorHAnsi" w:hAnsiTheme="minorHAnsi" w:cs="Calibri"/>
          <w:szCs w:val="24"/>
        </w:rPr>
      </w:pPr>
      <w:r w:rsidRPr="00C11D84">
        <w:rPr>
          <w:rFonts w:asciiTheme="minorHAnsi" w:hAnsiTheme="minorHAnsi" w:cs="Calibri"/>
          <w:szCs w:val="24"/>
        </w:rPr>
        <w:t>Ask the child if a parent/carer is aware of where th</w:t>
      </w:r>
      <w:r w:rsidR="00AC5252" w:rsidRPr="00C11D84">
        <w:rPr>
          <w:rFonts w:asciiTheme="minorHAnsi" w:hAnsiTheme="minorHAnsi" w:cs="Calibri"/>
          <w:szCs w:val="24"/>
        </w:rPr>
        <w:t xml:space="preserve">ey are.  </w:t>
      </w:r>
      <w:r w:rsidR="003A1B1E" w:rsidRPr="00C11D84">
        <w:rPr>
          <w:rFonts w:asciiTheme="minorHAnsi" w:hAnsiTheme="minorHAnsi" w:cs="Calibri"/>
          <w:szCs w:val="24"/>
        </w:rPr>
        <w:t>Where possible, p</w:t>
      </w:r>
      <w:r w:rsidR="00AC5252" w:rsidRPr="00C11D84">
        <w:rPr>
          <w:rFonts w:asciiTheme="minorHAnsi" w:hAnsiTheme="minorHAnsi" w:cs="Calibri"/>
          <w:szCs w:val="24"/>
        </w:rPr>
        <w:t>hone and make contact.</w:t>
      </w:r>
    </w:p>
    <w:p w14:paraId="3050E6EA" w14:textId="77777777" w:rsidR="00266A77" w:rsidRPr="00C11D84" w:rsidRDefault="00266A77" w:rsidP="00FC60CE">
      <w:pPr>
        <w:numPr>
          <w:ilvl w:val="0"/>
          <w:numId w:val="8"/>
        </w:numPr>
        <w:ind w:left="720" w:hanging="294"/>
        <w:contextualSpacing/>
        <w:rPr>
          <w:rFonts w:asciiTheme="minorHAnsi" w:hAnsiTheme="minorHAnsi" w:cs="Calibri"/>
          <w:szCs w:val="24"/>
        </w:rPr>
      </w:pPr>
      <w:r w:rsidRPr="00C11D84">
        <w:rPr>
          <w:rFonts w:asciiTheme="minorHAnsi" w:hAnsiTheme="minorHAnsi" w:cs="Calibri"/>
          <w:szCs w:val="24"/>
        </w:rPr>
        <w:t>Without interroga</w:t>
      </w:r>
      <w:r w:rsidR="000E64DB" w:rsidRPr="00C11D84">
        <w:rPr>
          <w:rFonts w:asciiTheme="minorHAnsi" w:hAnsiTheme="minorHAnsi" w:cs="Calibri"/>
          <w:szCs w:val="24"/>
        </w:rPr>
        <w:t>ting the child,</w:t>
      </w:r>
      <w:r w:rsidRPr="00C11D84">
        <w:rPr>
          <w:rFonts w:asciiTheme="minorHAnsi" w:hAnsiTheme="minorHAnsi" w:cs="Calibri"/>
          <w:szCs w:val="24"/>
        </w:rPr>
        <w:t xml:space="preserve"> find out as soon as possible whether they have any </w:t>
      </w:r>
      <w:r w:rsidR="00AC5252" w:rsidRPr="00C11D84">
        <w:rPr>
          <w:rFonts w:asciiTheme="minorHAnsi" w:hAnsiTheme="minorHAnsi" w:cs="Calibri"/>
          <w:szCs w:val="24"/>
        </w:rPr>
        <w:t>specific</w:t>
      </w:r>
      <w:r w:rsidRPr="00C11D84">
        <w:rPr>
          <w:rFonts w:asciiTheme="minorHAnsi" w:hAnsiTheme="minorHAnsi" w:cs="Calibri"/>
          <w:szCs w:val="24"/>
        </w:rPr>
        <w:t xml:space="preserve"> needs (</w:t>
      </w:r>
      <w:proofErr w:type="spellStart"/>
      <w:r w:rsidRPr="00C11D84">
        <w:rPr>
          <w:rFonts w:asciiTheme="minorHAnsi" w:hAnsiTheme="minorHAnsi" w:cs="Calibri"/>
          <w:szCs w:val="24"/>
        </w:rPr>
        <w:t>eg.</w:t>
      </w:r>
      <w:proofErr w:type="spellEnd"/>
      <w:r w:rsidRPr="00C11D84">
        <w:rPr>
          <w:rFonts w:asciiTheme="minorHAnsi" w:hAnsiTheme="minorHAnsi" w:cs="Calibri"/>
          <w:szCs w:val="24"/>
        </w:rPr>
        <w:t xml:space="preserve"> medication) so that you can respond appropriately in an emergency.</w:t>
      </w:r>
    </w:p>
    <w:p w14:paraId="2AB766DE" w14:textId="77777777" w:rsidR="003A1B1E" w:rsidRPr="00C11D84" w:rsidRDefault="003A1B1E" w:rsidP="00FC60CE">
      <w:pPr>
        <w:numPr>
          <w:ilvl w:val="0"/>
          <w:numId w:val="8"/>
        </w:numPr>
        <w:ind w:left="720" w:hanging="294"/>
        <w:contextualSpacing/>
        <w:rPr>
          <w:rFonts w:asciiTheme="minorHAnsi" w:hAnsiTheme="minorHAnsi" w:cs="Calibri"/>
          <w:szCs w:val="24"/>
        </w:rPr>
      </w:pPr>
      <w:r w:rsidRPr="00C11D84">
        <w:rPr>
          <w:rFonts w:asciiTheme="minorHAnsi" w:hAnsiTheme="minorHAnsi" w:cs="Calibri"/>
          <w:szCs w:val="24"/>
        </w:rPr>
        <w:t xml:space="preserve">Give the child a consent form and explain it needs to be filled in and brought back next time. </w:t>
      </w:r>
    </w:p>
    <w:p w14:paraId="455B7092" w14:textId="77777777" w:rsidR="00C1765B" w:rsidRPr="00C11D84" w:rsidRDefault="00C1765B" w:rsidP="00A215E7">
      <w:pPr>
        <w:contextualSpacing/>
        <w:rPr>
          <w:rFonts w:asciiTheme="minorHAnsi" w:hAnsiTheme="minorHAnsi" w:cs="Calibri"/>
          <w:sz w:val="12"/>
          <w:szCs w:val="12"/>
        </w:rPr>
      </w:pPr>
    </w:p>
    <w:p w14:paraId="58FE5E7E" w14:textId="77777777" w:rsidR="00205139" w:rsidRPr="00C11D84" w:rsidRDefault="00F33FEB" w:rsidP="00FC60CE">
      <w:pPr>
        <w:pStyle w:val="Heading4"/>
        <w:spacing w:before="0"/>
        <w:rPr>
          <w:color w:val="auto"/>
        </w:rPr>
      </w:pPr>
      <w:bookmarkStart w:id="45" w:name="_Toc497395409"/>
      <w:r w:rsidRPr="00C11D84">
        <w:rPr>
          <w:color w:val="auto"/>
        </w:rPr>
        <w:t xml:space="preserve">3.1.5 </w:t>
      </w:r>
      <w:r w:rsidR="00205139" w:rsidRPr="00C11D84">
        <w:rPr>
          <w:color w:val="auto"/>
        </w:rPr>
        <w:t>Mentoring</w:t>
      </w:r>
      <w:bookmarkEnd w:id="45"/>
    </w:p>
    <w:p w14:paraId="317BEF2D" w14:textId="77777777" w:rsidR="00205139" w:rsidRPr="00C11D84" w:rsidRDefault="00BE6224" w:rsidP="00FC60CE">
      <w:pPr>
        <w:rPr>
          <w:rFonts w:asciiTheme="minorHAnsi" w:hAnsiTheme="minorHAnsi" w:cs="Calibri"/>
        </w:rPr>
      </w:pPr>
      <w:r w:rsidRPr="00C11D84">
        <w:rPr>
          <w:rFonts w:asciiTheme="minorHAnsi" w:hAnsiTheme="minorHAnsi" w:cs="Calibri"/>
        </w:rPr>
        <w:t xml:space="preserve">If a worker </w:t>
      </w:r>
      <w:r w:rsidR="00205139" w:rsidRPr="00C11D84">
        <w:rPr>
          <w:rFonts w:asciiTheme="minorHAnsi" w:hAnsiTheme="minorHAnsi" w:cs="Calibri"/>
        </w:rPr>
        <w:t xml:space="preserve">is working </w:t>
      </w:r>
      <w:r w:rsidR="006C429A" w:rsidRPr="00C11D84">
        <w:rPr>
          <w:rFonts w:asciiTheme="minorHAnsi" w:hAnsiTheme="minorHAnsi" w:cs="Calibri"/>
        </w:rPr>
        <w:t xml:space="preserve">with a young person </w:t>
      </w:r>
      <w:r w:rsidR="00205139" w:rsidRPr="00C11D84">
        <w:rPr>
          <w:rFonts w:asciiTheme="minorHAnsi" w:hAnsiTheme="minorHAnsi" w:cs="Calibri"/>
        </w:rPr>
        <w:t xml:space="preserve">as part of the recognised </w:t>
      </w:r>
      <w:r w:rsidR="00AC5252" w:rsidRPr="00C11D84">
        <w:rPr>
          <w:rFonts w:asciiTheme="minorHAnsi" w:hAnsiTheme="minorHAnsi" w:cs="Calibri"/>
        </w:rPr>
        <w:t xml:space="preserve">church </w:t>
      </w:r>
      <w:r w:rsidR="00205139" w:rsidRPr="00C11D84">
        <w:rPr>
          <w:rFonts w:asciiTheme="minorHAnsi" w:hAnsiTheme="minorHAnsi" w:cs="Calibri"/>
        </w:rPr>
        <w:t>mentoring programme:</w:t>
      </w:r>
    </w:p>
    <w:p w14:paraId="7A935E4C" w14:textId="77777777" w:rsidR="00205139" w:rsidRPr="00C11D84" w:rsidRDefault="00205139" w:rsidP="00FC60CE">
      <w:pPr>
        <w:numPr>
          <w:ilvl w:val="0"/>
          <w:numId w:val="9"/>
        </w:numPr>
        <w:ind w:hanging="294"/>
        <w:contextualSpacing/>
        <w:rPr>
          <w:rFonts w:asciiTheme="minorHAnsi" w:hAnsiTheme="minorHAnsi" w:cs="Calibri"/>
          <w:szCs w:val="24"/>
        </w:rPr>
      </w:pPr>
      <w:r w:rsidRPr="00C11D84">
        <w:rPr>
          <w:rFonts w:asciiTheme="minorHAnsi" w:hAnsiTheme="minorHAnsi" w:cs="Calibri"/>
          <w:szCs w:val="24"/>
        </w:rPr>
        <w:t>The parents of all young p</w:t>
      </w:r>
      <w:r w:rsidR="00EA284C" w:rsidRPr="00C11D84">
        <w:rPr>
          <w:rFonts w:asciiTheme="minorHAnsi" w:hAnsiTheme="minorHAnsi" w:cs="Calibri"/>
          <w:szCs w:val="24"/>
        </w:rPr>
        <w:t>eople involved in mentoring are required to</w:t>
      </w:r>
      <w:r w:rsidRPr="00C11D84">
        <w:rPr>
          <w:rFonts w:asciiTheme="minorHAnsi" w:hAnsiTheme="minorHAnsi" w:cs="Calibri"/>
          <w:szCs w:val="24"/>
        </w:rPr>
        <w:t xml:space="preserve"> sign a letter to say they are aware that the mentoring is happening and who it is with.</w:t>
      </w:r>
    </w:p>
    <w:p w14:paraId="0295785C" w14:textId="77777777" w:rsidR="00AC5252" w:rsidRPr="00C11D84" w:rsidRDefault="00AC5252" w:rsidP="00FC60CE">
      <w:pPr>
        <w:numPr>
          <w:ilvl w:val="0"/>
          <w:numId w:val="9"/>
        </w:numPr>
        <w:ind w:hanging="294"/>
        <w:contextualSpacing/>
        <w:rPr>
          <w:rFonts w:asciiTheme="minorHAnsi" w:hAnsiTheme="minorHAnsi" w:cs="Calibri"/>
          <w:szCs w:val="24"/>
        </w:rPr>
      </w:pPr>
      <w:r w:rsidRPr="00C11D84">
        <w:rPr>
          <w:rFonts w:asciiTheme="minorHAnsi" w:hAnsiTheme="minorHAnsi" w:cs="Calibri"/>
          <w:szCs w:val="24"/>
        </w:rPr>
        <w:t>Mentoring meetings should only be held in agreed places, and should be in view of other people.</w:t>
      </w:r>
    </w:p>
    <w:p w14:paraId="3B370085" w14:textId="77777777" w:rsidR="00205139" w:rsidRPr="00C11D84" w:rsidRDefault="00205139" w:rsidP="00FC60CE">
      <w:pPr>
        <w:numPr>
          <w:ilvl w:val="0"/>
          <w:numId w:val="9"/>
        </w:numPr>
        <w:ind w:hanging="294"/>
        <w:contextualSpacing/>
        <w:rPr>
          <w:rFonts w:asciiTheme="minorHAnsi" w:hAnsiTheme="minorHAnsi" w:cs="Calibri"/>
          <w:szCs w:val="24"/>
        </w:rPr>
      </w:pPr>
      <w:r w:rsidRPr="00C11D84">
        <w:rPr>
          <w:rFonts w:asciiTheme="minorHAnsi" w:hAnsiTheme="minorHAnsi" w:cs="Calibri"/>
          <w:szCs w:val="24"/>
        </w:rPr>
        <w:t xml:space="preserve">A mentoring meeting should have an agreed start and end time and someone should be aware that </w:t>
      </w:r>
      <w:r w:rsidR="00564E38" w:rsidRPr="00C11D84">
        <w:rPr>
          <w:rFonts w:asciiTheme="minorHAnsi" w:hAnsiTheme="minorHAnsi" w:cs="Calibri"/>
          <w:szCs w:val="24"/>
        </w:rPr>
        <w:t>a meeting is taking place</w:t>
      </w:r>
      <w:r w:rsidRPr="00C11D84">
        <w:rPr>
          <w:rFonts w:asciiTheme="minorHAnsi" w:hAnsiTheme="minorHAnsi" w:cs="Calibri"/>
          <w:szCs w:val="24"/>
        </w:rPr>
        <w:t xml:space="preserve"> </w:t>
      </w:r>
      <w:r w:rsidR="00AC5252" w:rsidRPr="00C11D84">
        <w:rPr>
          <w:rFonts w:asciiTheme="minorHAnsi" w:hAnsiTheme="minorHAnsi" w:cs="Calibri"/>
          <w:szCs w:val="24"/>
        </w:rPr>
        <w:t>and where</w:t>
      </w:r>
      <w:r w:rsidR="00564E38" w:rsidRPr="00C11D84">
        <w:rPr>
          <w:rFonts w:asciiTheme="minorHAnsi" w:hAnsiTheme="minorHAnsi" w:cs="Calibri"/>
          <w:szCs w:val="24"/>
        </w:rPr>
        <w:t xml:space="preserve"> it is being held</w:t>
      </w:r>
      <w:r w:rsidRPr="00C11D84">
        <w:rPr>
          <w:rFonts w:asciiTheme="minorHAnsi" w:hAnsiTheme="minorHAnsi" w:cs="Calibri"/>
          <w:szCs w:val="24"/>
        </w:rPr>
        <w:t>.</w:t>
      </w:r>
    </w:p>
    <w:p w14:paraId="481BB068" w14:textId="77777777" w:rsidR="00205139" w:rsidRPr="00C11D84" w:rsidRDefault="00AC5252" w:rsidP="00FC60CE">
      <w:pPr>
        <w:numPr>
          <w:ilvl w:val="0"/>
          <w:numId w:val="9"/>
        </w:numPr>
        <w:ind w:hanging="294"/>
        <w:contextualSpacing/>
        <w:rPr>
          <w:rFonts w:asciiTheme="minorHAnsi" w:hAnsiTheme="minorHAnsi" w:cs="Calibri"/>
          <w:szCs w:val="24"/>
        </w:rPr>
      </w:pPr>
      <w:r w:rsidRPr="00C11D84">
        <w:rPr>
          <w:rFonts w:asciiTheme="minorHAnsi" w:hAnsiTheme="minorHAnsi" w:cs="Calibri"/>
          <w:szCs w:val="24"/>
        </w:rPr>
        <w:t>A</w:t>
      </w:r>
      <w:r w:rsidR="00205139" w:rsidRPr="00C11D84">
        <w:rPr>
          <w:rFonts w:asciiTheme="minorHAnsi" w:hAnsiTheme="minorHAnsi" w:cs="Calibri"/>
          <w:szCs w:val="24"/>
        </w:rPr>
        <w:t xml:space="preserve"> basic record </w:t>
      </w:r>
      <w:r w:rsidRPr="00C11D84">
        <w:rPr>
          <w:rFonts w:asciiTheme="minorHAnsi" w:hAnsiTheme="minorHAnsi" w:cs="Calibri"/>
          <w:szCs w:val="24"/>
        </w:rPr>
        <w:t xml:space="preserve">should be kept </w:t>
      </w:r>
      <w:r w:rsidR="00205139" w:rsidRPr="00C11D84">
        <w:rPr>
          <w:rFonts w:asciiTheme="minorHAnsi" w:hAnsiTheme="minorHAnsi" w:cs="Calibri"/>
          <w:szCs w:val="24"/>
        </w:rPr>
        <w:t>of dates of significant meetings</w:t>
      </w:r>
      <w:r w:rsidR="006C429A" w:rsidRPr="00C11D84">
        <w:rPr>
          <w:rFonts w:asciiTheme="minorHAnsi" w:hAnsiTheme="minorHAnsi" w:cs="Calibri"/>
          <w:szCs w:val="24"/>
        </w:rPr>
        <w:t xml:space="preserve"> and any</w:t>
      </w:r>
      <w:r w:rsidR="00205139" w:rsidRPr="00C11D84">
        <w:rPr>
          <w:rFonts w:asciiTheme="minorHAnsi" w:hAnsiTheme="minorHAnsi" w:cs="Calibri"/>
          <w:szCs w:val="24"/>
        </w:rPr>
        <w:t xml:space="preserve"> text messages </w:t>
      </w:r>
      <w:r w:rsidR="006C429A" w:rsidRPr="00C11D84">
        <w:rPr>
          <w:rFonts w:asciiTheme="minorHAnsi" w:hAnsiTheme="minorHAnsi" w:cs="Calibri"/>
          <w:szCs w:val="24"/>
        </w:rPr>
        <w:t>or</w:t>
      </w:r>
      <w:r w:rsidR="00205139" w:rsidRPr="00C11D84">
        <w:rPr>
          <w:rFonts w:asciiTheme="minorHAnsi" w:hAnsiTheme="minorHAnsi" w:cs="Calibri"/>
          <w:szCs w:val="24"/>
        </w:rPr>
        <w:t xml:space="preserve"> emails. </w:t>
      </w:r>
    </w:p>
    <w:p w14:paraId="694B5833" w14:textId="644E92F2" w:rsidR="00205139" w:rsidRPr="00B42012" w:rsidRDefault="00205139" w:rsidP="00B42012">
      <w:pPr>
        <w:numPr>
          <w:ilvl w:val="0"/>
          <w:numId w:val="9"/>
        </w:numPr>
        <w:spacing w:line="264" w:lineRule="auto"/>
        <w:ind w:hanging="294"/>
        <w:contextualSpacing/>
        <w:rPr>
          <w:rFonts w:asciiTheme="minorHAnsi" w:hAnsiTheme="minorHAnsi" w:cs="Calibri"/>
          <w:szCs w:val="24"/>
        </w:rPr>
      </w:pPr>
      <w:r w:rsidRPr="00C11D84">
        <w:rPr>
          <w:rFonts w:asciiTheme="minorHAnsi" w:hAnsiTheme="minorHAnsi" w:cs="Calibri"/>
          <w:szCs w:val="24"/>
        </w:rPr>
        <w:t xml:space="preserve">Appropriate boundaries </w:t>
      </w:r>
      <w:r w:rsidR="00AC5252" w:rsidRPr="00C11D84">
        <w:rPr>
          <w:rFonts w:asciiTheme="minorHAnsi" w:hAnsiTheme="minorHAnsi" w:cs="Calibri"/>
          <w:szCs w:val="24"/>
        </w:rPr>
        <w:t xml:space="preserve">should be put in place </w:t>
      </w:r>
      <w:r w:rsidRPr="00C11D84">
        <w:rPr>
          <w:rFonts w:asciiTheme="minorHAnsi" w:hAnsiTheme="minorHAnsi" w:cs="Calibri"/>
          <w:szCs w:val="24"/>
        </w:rPr>
        <w:t>in regard to times and demand</w:t>
      </w:r>
      <w:r w:rsidR="00B57708" w:rsidRPr="00C11D84">
        <w:rPr>
          <w:rFonts w:asciiTheme="minorHAnsi" w:hAnsiTheme="minorHAnsi" w:cs="Calibri"/>
          <w:szCs w:val="24"/>
        </w:rPr>
        <w:t xml:space="preserve">, </w:t>
      </w:r>
      <w:proofErr w:type="spellStart"/>
      <w:r w:rsidR="00C71270" w:rsidRPr="00C11D84">
        <w:rPr>
          <w:rFonts w:asciiTheme="minorHAnsi" w:hAnsiTheme="minorHAnsi" w:cs="Calibri"/>
          <w:szCs w:val="24"/>
        </w:rPr>
        <w:t>ie</w:t>
      </w:r>
      <w:proofErr w:type="spellEnd"/>
      <w:r w:rsidR="00C71270" w:rsidRPr="00C11D84">
        <w:rPr>
          <w:rFonts w:asciiTheme="minorHAnsi" w:hAnsiTheme="minorHAnsi" w:cs="Calibri"/>
          <w:szCs w:val="24"/>
        </w:rPr>
        <w:t xml:space="preserve"> </w:t>
      </w:r>
      <w:r w:rsidRPr="00C11D84">
        <w:rPr>
          <w:rFonts w:asciiTheme="minorHAnsi" w:hAnsiTheme="minorHAnsi" w:cs="Calibri"/>
          <w:szCs w:val="24"/>
        </w:rPr>
        <w:t xml:space="preserve">not phoning </w:t>
      </w:r>
      <w:r w:rsidR="00AC5252" w:rsidRPr="00C11D84">
        <w:rPr>
          <w:rFonts w:asciiTheme="minorHAnsi" w:hAnsiTheme="minorHAnsi" w:cs="Calibri"/>
          <w:szCs w:val="24"/>
        </w:rPr>
        <w:t xml:space="preserve">or texting </w:t>
      </w:r>
      <w:r w:rsidR="000E64DB" w:rsidRPr="00C11D84">
        <w:rPr>
          <w:rFonts w:asciiTheme="minorHAnsi" w:hAnsiTheme="minorHAnsi" w:cs="Calibri"/>
          <w:szCs w:val="24"/>
        </w:rPr>
        <w:t xml:space="preserve">late at </w:t>
      </w:r>
      <w:r w:rsidRPr="00C11D84">
        <w:rPr>
          <w:rFonts w:asciiTheme="minorHAnsi" w:hAnsiTheme="minorHAnsi" w:cs="Calibri"/>
          <w:szCs w:val="24"/>
        </w:rPr>
        <w:t>night, etc.</w:t>
      </w:r>
      <w:r w:rsidR="00B42012">
        <w:rPr>
          <w:rFonts w:asciiTheme="minorHAnsi" w:hAnsiTheme="minorHAnsi" w:cs="Calibri"/>
          <w:szCs w:val="24"/>
        </w:rPr>
        <w:t xml:space="preserve"> </w:t>
      </w:r>
      <w:r w:rsidR="00B42012" w:rsidRPr="00A80D91">
        <w:rPr>
          <w:rFonts w:asciiTheme="minorHAnsi" w:hAnsiTheme="minorHAnsi" w:cs="Calibri"/>
          <w:szCs w:val="24"/>
        </w:rPr>
        <w:t>A record should be kept of all communications with a young person by the mentor.</w:t>
      </w:r>
    </w:p>
    <w:p w14:paraId="0A83953E" w14:textId="77777777" w:rsidR="00BE6224" w:rsidRPr="00C11D84" w:rsidRDefault="00205139" w:rsidP="00FC60CE">
      <w:pPr>
        <w:numPr>
          <w:ilvl w:val="0"/>
          <w:numId w:val="9"/>
        </w:numPr>
        <w:ind w:hanging="294"/>
        <w:contextualSpacing/>
        <w:rPr>
          <w:rFonts w:asciiTheme="minorHAnsi" w:hAnsiTheme="minorHAnsi" w:cs="Calibri"/>
          <w:szCs w:val="24"/>
        </w:rPr>
      </w:pPr>
      <w:r w:rsidRPr="00C11D84">
        <w:rPr>
          <w:rFonts w:asciiTheme="minorHAnsi" w:hAnsiTheme="minorHAnsi" w:cs="Calibri"/>
          <w:szCs w:val="24"/>
        </w:rPr>
        <w:t>A w</w:t>
      </w:r>
      <w:r w:rsidR="00AC5252" w:rsidRPr="00C11D84">
        <w:rPr>
          <w:rFonts w:asciiTheme="minorHAnsi" w:hAnsiTheme="minorHAnsi" w:cs="Calibri"/>
          <w:szCs w:val="24"/>
        </w:rPr>
        <w:t xml:space="preserve">ritten record should be kept of </w:t>
      </w:r>
      <w:r w:rsidRPr="00C11D84">
        <w:rPr>
          <w:rFonts w:asciiTheme="minorHAnsi" w:hAnsiTheme="minorHAnsi" w:cs="Calibri"/>
          <w:szCs w:val="24"/>
        </w:rPr>
        <w:t>issues/decisions discussed at meetings.</w:t>
      </w:r>
    </w:p>
    <w:p w14:paraId="75011089" w14:textId="77777777" w:rsidR="00BE6224" w:rsidRPr="00C11D84" w:rsidRDefault="00BE6224" w:rsidP="00FC60CE">
      <w:pPr>
        <w:contextualSpacing/>
        <w:rPr>
          <w:rFonts w:asciiTheme="minorHAnsi" w:hAnsiTheme="minorHAnsi" w:cs="Calibri"/>
          <w:sz w:val="12"/>
          <w:szCs w:val="12"/>
        </w:rPr>
      </w:pPr>
    </w:p>
    <w:p w14:paraId="44E44DA2" w14:textId="77777777" w:rsidR="00266A77" w:rsidRPr="00C11D84" w:rsidRDefault="00F33FEB" w:rsidP="00FC60CE">
      <w:pPr>
        <w:pStyle w:val="Heading4"/>
        <w:spacing w:before="0"/>
        <w:rPr>
          <w:color w:val="auto"/>
        </w:rPr>
      </w:pPr>
      <w:bookmarkStart w:id="46" w:name="_Toc497395410"/>
      <w:r w:rsidRPr="00C11D84">
        <w:rPr>
          <w:color w:val="auto"/>
        </w:rPr>
        <w:t xml:space="preserve">3.1.6 </w:t>
      </w:r>
      <w:r w:rsidR="00266A77" w:rsidRPr="00C11D84">
        <w:rPr>
          <w:color w:val="auto"/>
        </w:rPr>
        <w:t>Peer Group Activities for Young People</w:t>
      </w:r>
      <w:bookmarkEnd w:id="46"/>
    </w:p>
    <w:p w14:paraId="05830F0E" w14:textId="77777777" w:rsidR="003A1B1E" w:rsidRPr="00C11D84" w:rsidRDefault="00266A77" w:rsidP="00FC60CE">
      <w:pPr>
        <w:rPr>
          <w:rFonts w:asciiTheme="minorHAnsi" w:hAnsiTheme="minorHAnsi" w:cs="Calibri"/>
        </w:rPr>
      </w:pPr>
      <w:r w:rsidRPr="00C11D84">
        <w:rPr>
          <w:rFonts w:asciiTheme="minorHAnsi" w:hAnsiTheme="minorHAnsi" w:cs="Calibri"/>
        </w:rPr>
        <w:t xml:space="preserve">All youth activities will be overseen by named adults who have been selected in accordance with </w:t>
      </w:r>
      <w:r w:rsidR="006C429A" w:rsidRPr="00C11D84">
        <w:rPr>
          <w:rFonts w:asciiTheme="minorHAnsi" w:hAnsiTheme="minorHAnsi" w:cs="Calibri"/>
        </w:rPr>
        <w:t xml:space="preserve">safer </w:t>
      </w:r>
      <w:r w:rsidRPr="00C11D84">
        <w:rPr>
          <w:rFonts w:asciiTheme="minorHAnsi" w:hAnsiTheme="minorHAnsi" w:cs="Calibri"/>
        </w:rPr>
        <w:t>recruitment procedures.  It is accepted that groups aged 16+ may benefit from being led and run by peers.  In this situation</w:t>
      </w:r>
      <w:r w:rsidR="00564E38" w:rsidRPr="00C11D84">
        <w:rPr>
          <w:rFonts w:asciiTheme="minorHAnsi" w:hAnsiTheme="minorHAnsi" w:cs="Calibri"/>
        </w:rPr>
        <w:t>,</w:t>
      </w:r>
      <w:r w:rsidRPr="00C11D84">
        <w:rPr>
          <w:rFonts w:asciiTheme="minorHAnsi" w:hAnsiTheme="minorHAnsi" w:cs="Calibri"/>
        </w:rPr>
        <w:t xml:space="preserve"> adult leaders will contribute to programme planning and reviews and will always be </w:t>
      </w:r>
      <w:r w:rsidR="006C429A" w:rsidRPr="00C11D84">
        <w:rPr>
          <w:rFonts w:asciiTheme="minorHAnsi" w:hAnsiTheme="minorHAnsi" w:cs="Calibri"/>
        </w:rPr>
        <w:t xml:space="preserve">present to oversee any </w:t>
      </w:r>
      <w:r w:rsidRPr="00C11D84">
        <w:rPr>
          <w:rFonts w:asciiTheme="minorHAnsi" w:hAnsiTheme="minorHAnsi" w:cs="Calibri"/>
        </w:rPr>
        <w:t>p</w:t>
      </w:r>
      <w:r w:rsidR="003A1B1E" w:rsidRPr="00C11D84">
        <w:rPr>
          <w:rFonts w:asciiTheme="minorHAnsi" w:hAnsiTheme="minorHAnsi" w:cs="Calibri"/>
        </w:rPr>
        <w:t>eer-led activities tak</w:t>
      </w:r>
      <w:r w:rsidR="006C429A" w:rsidRPr="00C11D84">
        <w:rPr>
          <w:rFonts w:asciiTheme="minorHAnsi" w:hAnsiTheme="minorHAnsi" w:cs="Calibri"/>
        </w:rPr>
        <w:t>ing</w:t>
      </w:r>
      <w:r w:rsidR="003A1B1E" w:rsidRPr="00C11D84">
        <w:rPr>
          <w:rFonts w:asciiTheme="minorHAnsi" w:hAnsiTheme="minorHAnsi" w:cs="Calibri"/>
        </w:rPr>
        <w:t xml:space="preserve"> place. </w:t>
      </w:r>
    </w:p>
    <w:p w14:paraId="0FE53F57" w14:textId="77777777" w:rsidR="003A1B1E" w:rsidRPr="00C11D84" w:rsidRDefault="003A1B1E" w:rsidP="00FC60CE">
      <w:pPr>
        <w:rPr>
          <w:rFonts w:asciiTheme="minorHAnsi" w:hAnsiTheme="minorHAnsi" w:cs="Calibri"/>
          <w:sz w:val="12"/>
          <w:szCs w:val="12"/>
        </w:rPr>
      </w:pPr>
    </w:p>
    <w:p w14:paraId="68BBA95F" w14:textId="77777777" w:rsidR="00987AE1" w:rsidRPr="00C11D84" w:rsidRDefault="00F33FEB" w:rsidP="00FC60CE">
      <w:pPr>
        <w:pStyle w:val="Heading4"/>
        <w:spacing w:before="0"/>
        <w:rPr>
          <w:color w:val="auto"/>
        </w:rPr>
      </w:pPr>
      <w:bookmarkStart w:id="47" w:name="_Toc497395411"/>
      <w:r w:rsidRPr="00C11D84">
        <w:rPr>
          <w:color w:val="auto"/>
        </w:rPr>
        <w:t xml:space="preserve">3.1.7 </w:t>
      </w:r>
      <w:r w:rsidR="006B7F46" w:rsidRPr="00C11D84">
        <w:rPr>
          <w:color w:val="auto"/>
        </w:rPr>
        <w:t>Physical Contact</w:t>
      </w:r>
      <w:bookmarkEnd w:id="47"/>
    </w:p>
    <w:p w14:paraId="025D8745" w14:textId="77777777" w:rsidR="003A1B1E" w:rsidRPr="00C11D84" w:rsidRDefault="00987AE1" w:rsidP="00FC60CE">
      <w:pPr>
        <w:pStyle w:val="ListParagraph"/>
        <w:numPr>
          <w:ilvl w:val="0"/>
          <w:numId w:val="21"/>
        </w:numPr>
        <w:rPr>
          <w:rFonts w:asciiTheme="minorHAnsi" w:hAnsiTheme="minorHAnsi" w:cs="Calibri"/>
          <w:szCs w:val="24"/>
        </w:rPr>
      </w:pPr>
      <w:r w:rsidRPr="00C11D84">
        <w:rPr>
          <w:rFonts w:asciiTheme="minorHAnsi" w:hAnsiTheme="minorHAnsi" w:cs="Calibri"/>
          <w:szCs w:val="24"/>
        </w:rPr>
        <w:t xml:space="preserve">Keep everything public.  A hug </w:t>
      </w:r>
      <w:r w:rsidR="001002F4" w:rsidRPr="00C11D84">
        <w:rPr>
          <w:rFonts w:asciiTheme="minorHAnsi" w:hAnsiTheme="minorHAnsi" w:cs="Calibri"/>
          <w:szCs w:val="24"/>
        </w:rPr>
        <w:t xml:space="preserve">within </w:t>
      </w:r>
      <w:r w:rsidRPr="00C11D84">
        <w:rPr>
          <w:rFonts w:asciiTheme="minorHAnsi" w:hAnsiTheme="minorHAnsi" w:cs="Calibri"/>
          <w:szCs w:val="24"/>
        </w:rPr>
        <w:t xml:space="preserve">a group </w:t>
      </w:r>
      <w:r w:rsidR="001002F4" w:rsidRPr="00C11D84">
        <w:rPr>
          <w:rFonts w:asciiTheme="minorHAnsi" w:hAnsiTheme="minorHAnsi" w:cs="Calibri"/>
          <w:szCs w:val="24"/>
        </w:rPr>
        <w:t xml:space="preserve">context </w:t>
      </w:r>
      <w:r w:rsidRPr="00C11D84">
        <w:rPr>
          <w:rFonts w:asciiTheme="minorHAnsi" w:hAnsiTheme="minorHAnsi" w:cs="Calibri"/>
          <w:szCs w:val="24"/>
        </w:rPr>
        <w:t xml:space="preserve">is very different from </w:t>
      </w:r>
      <w:r w:rsidR="001002F4" w:rsidRPr="00C11D84">
        <w:rPr>
          <w:rFonts w:asciiTheme="minorHAnsi" w:hAnsiTheme="minorHAnsi" w:cs="Calibri"/>
          <w:szCs w:val="24"/>
        </w:rPr>
        <w:t>one</w:t>
      </w:r>
      <w:r w:rsidRPr="00C11D84">
        <w:rPr>
          <w:rFonts w:asciiTheme="minorHAnsi" w:hAnsiTheme="minorHAnsi" w:cs="Calibri"/>
          <w:szCs w:val="24"/>
        </w:rPr>
        <w:t xml:space="preserve"> behind closed doors.</w:t>
      </w:r>
    </w:p>
    <w:p w14:paraId="591B08CE" w14:textId="77777777" w:rsidR="003A1B1E" w:rsidRPr="00C11D84" w:rsidRDefault="00987AE1" w:rsidP="00FC60CE">
      <w:pPr>
        <w:pStyle w:val="ListParagraph"/>
        <w:numPr>
          <w:ilvl w:val="0"/>
          <w:numId w:val="21"/>
        </w:numPr>
        <w:rPr>
          <w:rFonts w:asciiTheme="minorHAnsi" w:hAnsiTheme="minorHAnsi" w:cs="Calibri"/>
          <w:szCs w:val="24"/>
        </w:rPr>
      </w:pPr>
      <w:r w:rsidRPr="00C11D84">
        <w:rPr>
          <w:rFonts w:asciiTheme="minorHAnsi" w:hAnsiTheme="minorHAnsi" w:cs="Calibri"/>
          <w:szCs w:val="24"/>
        </w:rPr>
        <w:t xml:space="preserve">Touch should be related to the child's needs, not the </w:t>
      </w:r>
      <w:proofErr w:type="gramStart"/>
      <w:r w:rsidRPr="00C11D84">
        <w:rPr>
          <w:rFonts w:asciiTheme="minorHAnsi" w:hAnsiTheme="minorHAnsi" w:cs="Calibri"/>
          <w:szCs w:val="24"/>
        </w:rPr>
        <w:t>worker's</w:t>
      </w:r>
      <w:proofErr w:type="gramEnd"/>
      <w:r w:rsidRPr="00C11D84">
        <w:rPr>
          <w:rFonts w:asciiTheme="minorHAnsi" w:hAnsiTheme="minorHAnsi" w:cs="Calibri"/>
          <w:szCs w:val="24"/>
        </w:rPr>
        <w:t>.</w:t>
      </w:r>
    </w:p>
    <w:p w14:paraId="7D2D9D27" w14:textId="77777777" w:rsidR="003A1B1E" w:rsidRPr="00C11D84" w:rsidRDefault="00987AE1" w:rsidP="00FC60CE">
      <w:pPr>
        <w:pStyle w:val="ListParagraph"/>
        <w:numPr>
          <w:ilvl w:val="0"/>
          <w:numId w:val="21"/>
        </w:numPr>
        <w:rPr>
          <w:rFonts w:asciiTheme="minorHAnsi" w:hAnsiTheme="minorHAnsi" w:cs="Calibri"/>
          <w:szCs w:val="24"/>
        </w:rPr>
      </w:pPr>
      <w:r w:rsidRPr="00C11D84">
        <w:rPr>
          <w:rFonts w:asciiTheme="minorHAnsi" w:hAnsiTheme="minorHAnsi" w:cs="Calibri"/>
          <w:szCs w:val="24"/>
        </w:rPr>
        <w:t>Touch should be age-appropriate and generally initiated by the child rather than the worker.</w:t>
      </w:r>
    </w:p>
    <w:p w14:paraId="59F2DB99" w14:textId="77777777" w:rsidR="003A1B1E" w:rsidRPr="00C11D84" w:rsidRDefault="000E64DB" w:rsidP="00FC60CE">
      <w:pPr>
        <w:pStyle w:val="ListParagraph"/>
        <w:numPr>
          <w:ilvl w:val="0"/>
          <w:numId w:val="21"/>
        </w:numPr>
        <w:rPr>
          <w:rFonts w:asciiTheme="minorHAnsi" w:hAnsiTheme="minorHAnsi" w:cs="Calibri"/>
          <w:szCs w:val="24"/>
        </w:rPr>
      </w:pPr>
      <w:r w:rsidRPr="00C11D84">
        <w:rPr>
          <w:rFonts w:asciiTheme="minorHAnsi" w:hAnsiTheme="minorHAnsi" w:cs="Calibri"/>
          <w:szCs w:val="24"/>
        </w:rPr>
        <w:t>Workers should a</w:t>
      </w:r>
      <w:r w:rsidR="00987AE1" w:rsidRPr="00C11D84">
        <w:rPr>
          <w:rFonts w:asciiTheme="minorHAnsi" w:hAnsiTheme="minorHAnsi" w:cs="Calibri"/>
          <w:szCs w:val="24"/>
        </w:rPr>
        <w:t>void any physical activity that is, or may be thought to be, sexually stimulating to the adult or the child.</w:t>
      </w:r>
    </w:p>
    <w:p w14:paraId="54DF754A" w14:textId="77777777" w:rsidR="003A1B1E" w:rsidRPr="00C11D84" w:rsidRDefault="00987AE1" w:rsidP="00FC60CE">
      <w:pPr>
        <w:pStyle w:val="ListParagraph"/>
        <w:numPr>
          <w:ilvl w:val="0"/>
          <w:numId w:val="21"/>
        </w:numPr>
        <w:rPr>
          <w:rFonts w:asciiTheme="minorHAnsi" w:hAnsiTheme="minorHAnsi" w:cs="Calibri"/>
          <w:szCs w:val="24"/>
        </w:rPr>
      </w:pPr>
      <w:r w:rsidRPr="00C11D84">
        <w:rPr>
          <w:rFonts w:asciiTheme="minorHAnsi" w:hAnsiTheme="minorHAnsi" w:cs="Calibri"/>
          <w:szCs w:val="24"/>
        </w:rPr>
        <w:t xml:space="preserve">Children are entitled to privacy to ensure </w:t>
      </w:r>
      <w:r w:rsidR="006C429A" w:rsidRPr="00C11D84">
        <w:rPr>
          <w:rFonts w:asciiTheme="minorHAnsi" w:hAnsiTheme="minorHAnsi" w:cs="Calibri"/>
          <w:szCs w:val="24"/>
        </w:rPr>
        <w:t xml:space="preserve">their </w:t>
      </w:r>
      <w:r w:rsidRPr="00C11D84">
        <w:rPr>
          <w:rFonts w:asciiTheme="minorHAnsi" w:hAnsiTheme="minorHAnsi" w:cs="Calibri"/>
          <w:szCs w:val="24"/>
        </w:rPr>
        <w:t>personal dignity.</w:t>
      </w:r>
    </w:p>
    <w:p w14:paraId="1BA389A0" w14:textId="77777777" w:rsidR="003A1B1E" w:rsidRPr="00C11D84" w:rsidRDefault="00987AE1" w:rsidP="00B97A01">
      <w:pPr>
        <w:pStyle w:val="ListParagraph"/>
        <w:numPr>
          <w:ilvl w:val="0"/>
          <w:numId w:val="21"/>
        </w:numPr>
        <w:ind w:left="714" w:hanging="357"/>
        <w:rPr>
          <w:rFonts w:asciiTheme="minorHAnsi" w:hAnsiTheme="minorHAnsi" w:cs="Calibri"/>
          <w:szCs w:val="24"/>
        </w:rPr>
      </w:pPr>
      <w:r w:rsidRPr="00C11D84">
        <w:rPr>
          <w:rFonts w:asciiTheme="minorHAnsi" w:hAnsiTheme="minorHAnsi" w:cs="Calibri"/>
          <w:szCs w:val="24"/>
        </w:rPr>
        <w:t xml:space="preserve">Children have the right to decide how much physical contact they have with others, except in exceptional circumstances </w:t>
      </w:r>
      <w:r w:rsidR="004449FC" w:rsidRPr="00C11D84">
        <w:rPr>
          <w:rFonts w:asciiTheme="minorHAnsi" w:hAnsiTheme="minorHAnsi" w:cs="Calibri"/>
          <w:szCs w:val="24"/>
        </w:rPr>
        <w:t xml:space="preserve">such as </w:t>
      </w:r>
      <w:r w:rsidRPr="00C11D84">
        <w:rPr>
          <w:rFonts w:asciiTheme="minorHAnsi" w:hAnsiTheme="minorHAnsi" w:cs="Calibri"/>
          <w:szCs w:val="24"/>
        </w:rPr>
        <w:t>when they need medical attention.</w:t>
      </w:r>
    </w:p>
    <w:p w14:paraId="6BE38E9F" w14:textId="021A8155" w:rsidR="003A1B1E" w:rsidRPr="00C11D84" w:rsidRDefault="00987AE1" w:rsidP="00B97A01">
      <w:pPr>
        <w:pStyle w:val="ListParagraph"/>
        <w:numPr>
          <w:ilvl w:val="0"/>
          <w:numId w:val="21"/>
        </w:numPr>
        <w:ind w:left="714" w:hanging="357"/>
        <w:rPr>
          <w:rFonts w:asciiTheme="minorHAnsi" w:hAnsiTheme="minorHAnsi" w:cs="Calibri"/>
          <w:szCs w:val="24"/>
        </w:rPr>
      </w:pPr>
      <w:r w:rsidRPr="00C11D84">
        <w:rPr>
          <w:rFonts w:asciiTheme="minorHAnsi" w:hAnsiTheme="minorHAnsi" w:cs="Calibri"/>
          <w:szCs w:val="24"/>
        </w:rPr>
        <w:t>When giving first aid (or applying sun cream</w:t>
      </w:r>
      <w:r w:rsidR="006B7F46" w:rsidRPr="00C11D84">
        <w:rPr>
          <w:rFonts w:asciiTheme="minorHAnsi" w:hAnsiTheme="minorHAnsi" w:cs="Calibri"/>
          <w:szCs w:val="24"/>
        </w:rPr>
        <w:t>,</w:t>
      </w:r>
      <w:r w:rsidRPr="00C11D84">
        <w:rPr>
          <w:rFonts w:asciiTheme="minorHAnsi" w:hAnsiTheme="minorHAnsi" w:cs="Calibri"/>
          <w:szCs w:val="24"/>
        </w:rPr>
        <w:t xml:space="preserve"> etc), </w:t>
      </w:r>
      <w:r w:rsidR="000E64DB" w:rsidRPr="00C11D84">
        <w:rPr>
          <w:rFonts w:asciiTheme="minorHAnsi" w:hAnsiTheme="minorHAnsi" w:cs="Calibri"/>
          <w:szCs w:val="24"/>
        </w:rPr>
        <w:t xml:space="preserve">workers should </w:t>
      </w:r>
      <w:r w:rsidRPr="00C11D84">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Pr="00C11D84" w:rsidRDefault="00987AE1" w:rsidP="00B97A01">
      <w:pPr>
        <w:pStyle w:val="ListParagraph"/>
        <w:numPr>
          <w:ilvl w:val="0"/>
          <w:numId w:val="21"/>
        </w:numPr>
        <w:ind w:left="714" w:hanging="357"/>
        <w:rPr>
          <w:rFonts w:asciiTheme="minorHAnsi" w:hAnsiTheme="minorHAnsi" w:cs="Calibri"/>
          <w:szCs w:val="24"/>
        </w:rPr>
      </w:pPr>
      <w:r w:rsidRPr="00C11D84">
        <w:rPr>
          <w:rFonts w:asciiTheme="minorHAnsi" w:hAnsiTheme="minorHAnsi" w:cs="Calibri"/>
          <w:szCs w:val="24"/>
        </w:rPr>
        <w:t xml:space="preserve">Team members should monitor one another in the area of physical contact. They </w:t>
      </w:r>
      <w:r w:rsidR="004449FC" w:rsidRPr="00C11D84">
        <w:rPr>
          <w:rFonts w:asciiTheme="minorHAnsi" w:hAnsiTheme="minorHAnsi" w:cs="Calibri"/>
          <w:szCs w:val="24"/>
        </w:rPr>
        <w:t xml:space="preserve">should </w:t>
      </w:r>
      <w:r w:rsidRPr="00C11D84">
        <w:rPr>
          <w:rFonts w:asciiTheme="minorHAnsi" w:hAnsiTheme="minorHAnsi" w:cs="Calibri"/>
          <w:szCs w:val="24"/>
        </w:rPr>
        <w:t>help each other by constructively challenging anything which could b</w:t>
      </w:r>
      <w:r w:rsidR="00266A77" w:rsidRPr="00C11D84">
        <w:rPr>
          <w:rFonts w:asciiTheme="minorHAnsi" w:hAnsiTheme="minorHAnsi" w:cs="Calibri"/>
          <w:szCs w:val="24"/>
        </w:rPr>
        <w:t>e misunderstood or misconstrued</w:t>
      </w:r>
      <w:r w:rsidR="000E64DB" w:rsidRPr="00C11D84">
        <w:rPr>
          <w:rFonts w:asciiTheme="minorHAnsi" w:hAnsiTheme="minorHAnsi" w:cs="Calibri"/>
          <w:szCs w:val="24"/>
        </w:rPr>
        <w:t>.</w:t>
      </w:r>
    </w:p>
    <w:p w14:paraId="4526A2A6" w14:textId="6C44D489" w:rsidR="000E205B" w:rsidRDefault="00054F35" w:rsidP="000E205B">
      <w:pPr>
        <w:pStyle w:val="ListParagraph"/>
        <w:numPr>
          <w:ilvl w:val="0"/>
          <w:numId w:val="21"/>
        </w:numPr>
        <w:ind w:left="714" w:hanging="357"/>
        <w:rPr>
          <w:rFonts w:asciiTheme="minorHAnsi" w:hAnsiTheme="minorHAnsi" w:cs="Calibri"/>
          <w:szCs w:val="24"/>
        </w:rPr>
      </w:pPr>
      <w:r w:rsidRPr="00C11D84">
        <w:rPr>
          <w:rFonts w:asciiTheme="minorHAnsi" w:hAnsiTheme="minorHAnsi" w:cs="Calibri"/>
          <w:szCs w:val="24"/>
        </w:rPr>
        <w:t xml:space="preserve">If a team member is unsure about whether the actions of another volunteer or worker </w:t>
      </w:r>
      <w:r w:rsidR="00DC151E" w:rsidRPr="00C11D84">
        <w:rPr>
          <w:rFonts w:asciiTheme="minorHAnsi" w:hAnsiTheme="minorHAnsi" w:cs="Calibri"/>
          <w:szCs w:val="24"/>
        </w:rPr>
        <w:t xml:space="preserve">constitutes a concern, </w:t>
      </w:r>
      <w:r w:rsidRPr="00C11D84">
        <w:rPr>
          <w:rFonts w:asciiTheme="minorHAnsi" w:hAnsiTheme="minorHAnsi" w:cs="Calibri"/>
          <w:szCs w:val="24"/>
        </w:rPr>
        <w:t>they should raise this with the Designated Person for Safeguarding.</w:t>
      </w:r>
      <w:bookmarkStart w:id="48" w:name="_Toc497395412"/>
    </w:p>
    <w:p w14:paraId="7B303A87" w14:textId="77777777" w:rsidR="000E205B" w:rsidRPr="000E205B" w:rsidRDefault="000E205B" w:rsidP="000E205B">
      <w:pPr>
        <w:spacing w:line="264" w:lineRule="auto"/>
        <w:rPr>
          <w:rFonts w:asciiTheme="minorHAnsi" w:hAnsiTheme="minorHAnsi" w:cs="Calibri"/>
          <w:sz w:val="12"/>
          <w:szCs w:val="12"/>
        </w:rPr>
      </w:pPr>
    </w:p>
    <w:p w14:paraId="0467EB6E" w14:textId="56F42901" w:rsidR="000E205B" w:rsidRPr="00A80D91" w:rsidRDefault="000E205B" w:rsidP="00A215E7">
      <w:pPr>
        <w:spacing w:line="264" w:lineRule="auto"/>
        <w:rPr>
          <w:rFonts w:asciiTheme="minorHAnsi" w:hAnsiTheme="minorHAnsi" w:cs="Calibri"/>
          <w:szCs w:val="24"/>
        </w:rPr>
      </w:pPr>
      <w:r w:rsidRPr="00A80D91">
        <w:rPr>
          <w:rFonts w:asciiTheme="minorHAnsi" w:hAnsiTheme="minorHAnsi" w:cs="Calibri"/>
          <w:szCs w:val="24"/>
        </w:rPr>
        <w:t xml:space="preserve">Whilst this section relates specifically to physical contact with children the same consideration should be given to interactions with adults in the church, especially those who might be considered Adults at Risk. Not everyone is comfortable with physical contact such as a hug and all those working and volunteering in the church should be mindful of this. </w:t>
      </w:r>
    </w:p>
    <w:p w14:paraId="4F1575D9" w14:textId="77777777" w:rsidR="000E205B" w:rsidRPr="00A80D91" w:rsidRDefault="000E205B" w:rsidP="00723142">
      <w:pPr>
        <w:pStyle w:val="ListParagraph"/>
        <w:ind w:left="714"/>
        <w:rPr>
          <w:rFonts w:asciiTheme="minorHAnsi" w:hAnsiTheme="minorHAnsi" w:cs="Calibri"/>
          <w:sz w:val="12"/>
          <w:szCs w:val="12"/>
        </w:rPr>
      </w:pPr>
    </w:p>
    <w:p w14:paraId="2191F472" w14:textId="267B9F93" w:rsidR="00987AE1" w:rsidRPr="00A80D91" w:rsidRDefault="00F33FEB" w:rsidP="00FC60CE">
      <w:pPr>
        <w:pStyle w:val="Heading4"/>
        <w:spacing w:before="0"/>
        <w:rPr>
          <w:color w:val="auto"/>
        </w:rPr>
      </w:pPr>
      <w:r w:rsidRPr="00A80D91">
        <w:rPr>
          <w:color w:val="auto"/>
        </w:rPr>
        <w:t xml:space="preserve">3.1.8 </w:t>
      </w:r>
      <w:r w:rsidR="006F6368" w:rsidRPr="00A80D91">
        <w:rPr>
          <w:color w:val="auto"/>
        </w:rPr>
        <w:t xml:space="preserve">Electronic Communications - </w:t>
      </w:r>
      <w:r w:rsidR="00331BCA" w:rsidRPr="00A80D91">
        <w:rPr>
          <w:color w:val="auto"/>
        </w:rPr>
        <w:t>Cyber Safety</w:t>
      </w:r>
      <w:bookmarkEnd w:id="48"/>
    </w:p>
    <w:p w14:paraId="775B786D" w14:textId="267B9F93" w:rsidR="00B57708" w:rsidRPr="00A80D91" w:rsidRDefault="00987AE1" w:rsidP="00FC60CE">
      <w:pPr>
        <w:rPr>
          <w:rFonts w:asciiTheme="minorHAnsi" w:hAnsiTheme="minorHAnsi"/>
          <w:b/>
        </w:rPr>
      </w:pPr>
      <w:bookmarkStart w:id="49" w:name="_Toc189722703"/>
      <w:bookmarkStart w:id="50" w:name="_Toc189723620"/>
      <w:bookmarkStart w:id="51" w:name="_Toc201118145"/>
      <w:r w:rsidRPr="00A80D91">
        <w:rPr>
          <w:rFonts w:asciiTheme="minorHAnsi" w:hAnsiTheme="minorHAnsi"/>
          <w:b/>
        </w:rPr>
        <w:t>Safe Communication</w:t>
      </w:r>
      <w:bookmarkEnd w:id="49"/>
      <w:bookmarkEnd w:id="50"/>
      <w:bookmarkEnd w:id="51"/>
    </w:p>
    <w:p w14:paraId="6F6D9F0C" w14:textId="63C96B41" w:rsidR="000E205B" w:rsidRPr="0069258D" w:rsidRDefault="000E205B" w:rsidP="001706B0">
      <w:pPr>
        <w:rPr>
          <w:rFonts w:asciiTheme="minorHAnsi" w:hAnsiTheme="minorHAnsi" w:cs="Calibri"/>
        </w:rPr>
      </w:pPr>
      <w:r w:rsidRPr="00A80D91">
        <w:rPr>
          <w:rFonts w:asciiTheme="minorHAnsi" w:hAnsiTheme="minorHAnsi" w:cs="Calibri"/>
        </w:rPr>
        <w:t xml:space="preserve">A worker’s role description will set out the church’s expectations about how they are to communicate with young people and how this will be monitored. For </w:t>
      </w:r>
      <w:proofErr w:type="gramStart"/>
      <w:r w:rsidRPr="00A80D91">
        <w:rPr>
          <w:rFonts w:asciiTheme="minorHAnsi" w:hAnsiTheme="minorHAnsi" w:cs="Calibri"/>
        </w:rPr>
        <w:t>example</w:t>
      </w:r>
      <w:proofErr w:type="gramEnd"/>
      <w:r w:rsidRPr="00A80D91">
        <w:rPr>
          <w:rFonts w:asciiTheme="minorHAnsi" w:hAnsiTheme="minorHAnsi" w:cs="Calibri"/>
        </w:rPr>
        <w:t xml:space="preserve"> should the worker be contacting children and young people directly or through parents; </w:t>
      </w:r>
      <w:r w:rsidR="00C85175" w:rsidRPr="00A80D91">
        <w:rPr>
          <w:rFonts w:asciiTheme="minorHAnsi" w:hAnsiTheme="minorHAnsi" w:cs="Calibri"/>
        </w:rPr>
        <w:t>a</w:t>
      </w:r>
      <w:r w:rsidRPr="00A80D91">
        <w:rPr>
          <w:rFonts w:asciiTheme="minorHAnsi" w:hAnsiTheme="minorHAnsi" w:cs="Calibri"/>
        </w:rPr>
        <w:t xml:space="preserve">re they allowed to email/text/ call a young person; </w:t>
      </w:r>
      <w:r w:rsidR="00C85175" w:rsidRPr="00A80D91">
        <w:rPr>
          <w:rFonts w:asciiTheme="minorHAnsi" w:hAnsiTheme="minorHAnsi" w:cs="Calibri"/>
        </w:rPr>
        <w:t>h</w:t>
      </w:r>
      <w:r w:rsidRPr="00A80D91">
        <w:rPr>
          <w:rFonts w:asciiTheme="minorHAnsi" w:hAnsiTheme="minorHAnsi" w:cs="Calibri"/>
        </w:rPr>
        <w:t>ow will this contact be recorded. It should also include the expectations of the church in relation to their use.  On the general consent form, parents/carers sign to agree that the young person can receive such communications.</w:t>
      </w:r>
    </w:p>
    <w:p w14:paraId="1479130E" w14:textId="77777777" w:rsidR="00C13533" w:rsidRPr="00723142" w:rsidRDefault="00C13533" w:rsidP="00FC60CE">
      <w:pPr>
        <w:rPr>
          <w:rFonts w:asciiTheme="minorHAnsi" w:hAnsiTheme="minorHAnsi" w:cs="Calibri"/>
          <w:sz w:val="12"/>
          <w:szCs w:val="12"/>
        </w:rPr>
      </w:pPr>
    </w:p>
    <w:p w14:paraId="03DCBB49" w14:textId="77777777" w:rsidR="00192E69" w:rsidRPr="00C11D84" w:rsidRDefault="00192E69" w:rsidP="00FC60CE">
      <w:pPr>
        <w:rPr>
          <w:rFonts w:asciiTheme="minorHAnsi" w:hAnsiTheme="minorHAnsi"/>
          <w:b/>
        </w:rPr>
      </w:pPr>
      <w:r w:rsidRPr="00C11D84">
        <w:rPr>
          <w:rFonts w:asciiTheme="minorHAnsi" w:hAnsiTheme="minorHAnsi" w:cs="Calibri"/>
        </w:rPr>
        <w:t xml:space="preserve">Young people also need to be aware of the protocols that workers follow in relation to electronic communications.  It is important to remember that as well as the parent/carer, young people have a right to decide whether they want a worker to have their contact details and should not be pressurised otherwise. </w:t>
      </w:r>
    </w:p>
    <w:p w14:paraId="46097FAA" w14:textId="77777777" w:rsidR="00192E69" w:rsidRPr="00723142" w:rsidRDefault="00192E69" w:rsidP="00FC60CE">
      <w:pPr>
        <w:rPr>
          <w:rFonts w:asciiTheme="minorHAnsi" w:hAnsiTheme="minorHAnsi" w:cs="Calibri"/>
          <w:sz w:val="12"/>
          <w:szCs w:val="12"/>
        </w:rPr>
      </w:pPr>
    </w:p>
    <w:p w14:paraId="757373AC" w14:textId="209CE7AD" w:rsidR="00987AE1" w:rsidRPr="00C11D84" w:rsidRDefault="00987AE1" w:rsidP="00FC60CE">
      <w:pPr>
        <w:rPr>
          <w:rFonts w:asciiTheme="minorHAnsi" w:hAnsiTheme="minorHAnsi" w:cs="Calibri"/>
        </w:rPr>
      </w:pPr>
      <w:r w:rsidRPr="00C11D84">
        <w:rPr>
          <w:rFonts w:asciiTheme="minorHAnsi" w:hAnsiTheme="minorHAnsi" w:cs="Calibri"/>
        </w:rPr>
        <w:lastRenderedPageBreak/>
        <w:t xml:space="preserve">It is not appropriate to use these communication methods with </w:t>
      </w:r>
      <w:r w:rsidR="00C13533" w:rsidRPr="00C11D84">
        <w:rPr>
          <w:rFonts w:asciiTheme="minorHAnsi" w:hAnsiTheme="minorHAnsi" w:cs="Calibri"/>
        </w:rPr>
        <w:t>children aged</w:t>
      </w:r>
      <w:r w:rsidRPr="00C11D84">
        <w:rPr>
          <w:rFonts w:asciiTheme="minorHAnsi" w:hAnsiTheme="minorHAnsi" w:cs="Calibri"/>
        </w:rPr>
        <w:t xml:space="preserve"> 11 years and younger.</w:t>
      </w:r>
      <w:r w:rsidR="00693E02" w:rsidRPr="00C11D84">
        <w:rPr>
          <w:rFonts w:asciiTheme="minorHAnsi" w:hAnsiTheme="minorHAnsi" w:cs="Calibri"/>
        </w:rPr>
        <w:t xml:space="preserve">  </w:t>
      </w:r>
      <w:r w:rsidR="005C4624" w:rsidRPr="00C11D84">
        <w:rPr>
          <w:rFonts w:asciiTheme="minorHAnsi" w:hAnsiTheme="minorHAnsi" w:cs="Calibri"/>
        </w:rPr>
        <w:t xml:space="preserve">For more information on </w:t>
      </w:r>
      <w:r w:rsidR="00C85175">
        <w:rPr>
          <w:rFonts w:asciiTheme="minorHAnsi" w:hAnsiTheme="minorHAnsi" w:cs="Calibri"/>
        </w:rPr>
        <w:t>online</w:t>
      </w:r>
      <w:r w:rsidR="005C4624" w:rsidRPr="00C11D84">
        <w:rPr>
          <w:rFonts w:asciiTheme="minorHAnsi" w:hAnsiTheme="minorHAnsi" w:cs="Calibri"/>
        </w:rPr>
        <w:t xml:space="preserve"> safety, please refer to the </w:t>
      </w:r>
      <w:r w:rsidR="00693E02" w:rsidRPr="00C11D84">
        <w:rPr>
          <w:rFonts w:asciiTheme="minorHAnsi" w:hAnsiTheme="minorHAnsi" w:cs="Calibri"/>
        </w:rPr>
        <w:t xml:space="preserve">Baptist Union </w:t>
      </w:r>
      <w:r w:rsidR="00192E69" w:rsidRPr="00C11D84">
        <w:rPr>
          <w:rFonts w:asciiTheme="minorHAnsi" w:hAnsiTheme="minorHAnsi" w:cs="Calibri"/>
        </w:rPr>
        <w:t xml:space="preserve">of Great Britain </w:t>
      </w:r>
      <w:r w:rsidR="00693E02" w:rsidRPr="00C11D84">
        <w:rPr>
          <w:rFonts w:asciiTheme="minorHAnsi" w:hAnsiTheme="minorHAnsi" w:cs="Calibri"/>
          <w:b/>
          <w:i/>
        </w:rPr>
        <w:t>Cyber Safety</w:t>
      </w:r>
      <w:r w:rsidR="00FA7BB8" w:rsidRPr="00C11D84">
        <w:rPr>
          <w:rFonts w:asciiTheme="minorHAnsi" w:hAnsiTheme="minorHAnsi" w:cs="Calibri"/>
          <w:b/>
          <w:i/>
        </w:rPr>
        <w:t xml:space="preserve"> Guide</w:t>
      </w:r>
      <w:r w:rsidR="005C4624" w:rsidRPr="00C11D84">
        <w:rPr>
          <w:rFonts w:asciiTheme="minorHAnsi" w:hAnsiTheme="minorHAnsi" w:cs="Calibri"/>
        </w:rPr>
        <w:t>, which can be found on the</w:t>
      </w:r>
      <w:r w:rsidR="00C13533" w:rsidRPr="00C11D84">
        <w:rPr>
          <w:rFonts w:asciiTheme="minorHAnsi" w:hAnsiTheme="minorHAnsi" w:cs="Calibri"/>
        </w:rPr>
        <w:t>ir</w:t>
      </w:r>
      <w:r w:rsidR="005C4624" w:rsidRPr="00C11D84">
        <w:rPr>
          <w:rFonts w:asciiTheme="minorHAnsi" w:hAnsiTheme="minorHAnsi" w:cs="Calibri"/>
        </w:rPr>
        <w:t xml:space="preserve"> website</w:t>
      </w:r>
      <w:r w:rsidR="00D665AA" w:rsidRPr="00C11D84">
        <w:rPr>
          <w:rFonts w:asciiTheme="minorHAnsi" w:hAnsiTheme="minorHAnsi" w:cs="Calibri"/>
        </w:rPr>
        <w:t xml:space="preserve"> as well as the </w:t>
      </w:r>
      <w:r w:rsidR="00D665AA" w:rsidRPr="00C11D84">
        <w:rPr>
          <w:rFonts w:asciiTheme="minorHAnsi" w:hAnsiTheme="minorHAnsi" w:cs="Calibri"/>
          <w:b/>
          <w:bCs/>
          <w:i/>
          <w:iCs/>
        </w:rPr>
        <w:t xml:space="preserve">Guide to using </w:t>
      </w:r>
      <w:proofErr w:type="gramStart"/>
      <w:r w:rsidR="00D665AA" w:rsidRPr="00C11D84">
        <w:rPr>
          <w:rFonts w:asciiTheme="minorHAnsi" w:hAnsiTheme="minorHAnsi" w:cs="Calibri"/>
          <w:b/>
          <w:bCs/>
          <w:i/>
          <w:iCs/>
        </w:rPr>
        <w:t>Social Media</w:t>
      </w:r>
      <w:proofErr w:type="gramEnd"/>
      <w:r w:rsidR="00D665AA" w:rsidRPr="00C11D84">
        <w:rPr>
          <w:rFonts w:asciiTheme="minorHAnsi" w:hAnsiTheme="minorHAnsi" w:cs="Calibri"/>
          <w:b/>
          <w:bCs/>
          <w:i/>
          <w:iCs/>
        </w:rPr>
        <w:t xml:space="preserve"> to Communicate with Young People</w:t>
      </w:r>
      <w:r w:rsidR="00D665AA" w:rsidRPr="00C11D84">
        <w:rPr>
          <w:rFonts w:asciiTheme="minorHAnsi" w:hAnsiTheme="minorHAnsi" w:cs="Calibri"/>
        </w:rPr>
        <w:t xml:space="preserve">, which is also available on </w:t>
      </w:r>
      <w:r w:rsidR="00D665AA" w:rsidRPr="00A80D91">
        <w:rPr>
          <w:rFonts w:asciiTheme="minorHAnsi" w:hAnsiTheme="minorHAnsi" w:cs="Calibri"/>
        </w:rPr>
        <w:t>the</w:t>
      </w:r>
      <w:r w:rsidR="001706B0" w:rsidRPr="00A80D91">
        <w:rPr>
          <w:rFonts w:asciiTheme="minorHAnsi" w:hAnsiTheme="minorHAnsi" w:cs="Calibri"/>
        </w:rPr>
        <w:t xml:space="preserve"> BUGB</w:t>
      </w:r>
      <w:r w:rsidR="001706B0">
        <w:rPr>
          <w:rFonts w:asciiTheme="minorHAnsi" w:hAnsiTheme="minorHAnsi" w:cs="Calibri"/>
        </w:rPr>
        <w:t xml:space="preserve"> </w:t>
      </w:r>
      <w:r w:rsidR="00D665AA" w:rsidRPr="00C11D84">
        <w:rPr>
          <w:rFonts w:asciiTheme="minorHAnsi" w:hAnsiTheme="minorHAnsi" w:cs="Calibri"/>
        </w:rPr>
        <w:t>website</w:t>
      </w:r>
      <w:r w:rsidR="005C4624" w:rsidRPr="00C11D84">
        <w:rPr>
          <w:rFonts w:asciiTheme="minorHAnsi" w:hAnsiTheme="minorHAnsi" w:cs="Calibri"/>
        </w:rPr>
        <w:t>.</w:t>
      </w:r>
    </w:p>
    <w:p w14:paraId="6929824C" w14:textId="77777777" w:rsidR="00C13533" w:rsidRPr="00723142" w:rsidRDefault="00C13533" w:rsidP="00FC60CE">
      <w:pPr>
        <w:rPr>
          <w:rFonts w:asciiTheme="minorHAnsi" w:hAnsiTheme="minorHAnsi"/>
          <w:b/>
          <w:sz w:val="12"/>
          <w:szCs w:val="12"/>
        </w:rPr>
      </w:pPr>
    </w:p>
    <w:p w14:paraId="78787E57" w14:textId="77777777" w:rsidR="00B57708" w:rsidRPr="00C11D84" w:rsidRDefault="00987AE1" w:rsidP="00FC60CE">
      <w:pPr>
        <w:rPr>
          <w:rFonts w:asciiTheme="minorHAnsi" w:hAnsiTheme="minorHAnsi"/>
          <w:b/>
        </w:rPr>
      </w:pPr>
      <w:r w:rsidRPr="00C11D84">
        <w:rPr>
          <w:rFonts w:asciiTheme="minorHAnsi" w:hAnsiTheme="minorHAnsi"/>
          <w:b/>
        </w:rPr>
        <w:t>Email</w:t>
      </w:r>
    </w:p>
    <w:p w14:paraId="4193BC8D" w14:textId="77777777" w:rsidR="00987AE1" w:rsidRPr="00C11D84" w:rsidRDefault="00987AE1" w:rsidP="00FC60CE">
      <w:pPr>
        <w:rPr>
          <w:rFonts w:asciiTheme="minorHAnsi" w:hAnsiTheme="minorHAnsi"/>
          <w:b/>
        </w:rPr>
      </w:pPr>
      <w:r w:rsidRPr="00C11D84">
        <w:rPr>
          <w:rFonts w:asciiTheme="minorHAnsi" w:hAnsiTheme="minorHAnsi" w:cs="Calibri"/>
        </w:rPr>
        <w:t xml:space="preserve">Email </w:t>
      </w:r>
      <w:r w:rsidR="00DA05EB" w:rsidRPr="00C11D84">
        <w:rPr>
          <w:rFonts w:asciiTheme="minorHAnsi" w:hAnsiTheme="minorHAnsi" w:cs="Calibri"/>
        </w:rPr>
        <w:t xml:space="preserve">should be limited to sharing </w:t>
      </w:r>
      <w:r w:rsidR="00192E69" w:rsidRPr="00C11D84">
        <w:rPr>
          <w:rFonts w:asciiTheme="minorHAnsi" w:hAnsiTheme="minorHAnsi" w:cs="Calibri"/>
        </w:rPr>
        <w:t xml:space="preserve">generic </w:t>
      </w:r>
      <w:r w:rsidR="00DA05EB" w:rsidRPr="00C11D84">
        <w:rPr>
          <w:rFonts w:asciiTheme="minorHAnsi" w:hAnsiTheme="minorHAnsi" w:cs="Calibri"/>
        </w:rPr>
        <w:t>information, for example</w:t>
      </w:r>
      <w:r w:rsidR="00192E69" w:rsidRPr="00C11D84">
        <w:rPr>
          <w:rFonts w:asciiTheme="minorHAnsi" w:hAnsiTheme="minorHAnsi" w:cs="Calibri"/>
        </w:rPr>
        <w:t>,</w:t>
      </w:r>
      <w:r w:rsidR="00DA05EB" w:rsidRPr="00C11D84">
        <w:rPr>
          <w:rFonts w:asciiTheme="minorHAnsi" w:hAnsiTheme="minorHAnsi" w:cs="Calibri"/>
        </w:rPr>
        <w:t xml:space="preserve"> </w:t>
      </w:r>
      <w:r w:rsidRPr="00C11D84">
        <w:rPr>
          <w:rFonts w:asciiTheme="minorHAnsi" w:hAnsiTheme="minorHAnsi" w:cs="Calibri"/>
        </w:rPr>
        <w:t>to remind young people about meetings.  If email is being used</w:t>
      </w:r>
      <w:r w:rsidR="00192E69" w:rsidRPr="00C11D84">
        <w:rPr>
          <w:rFonts w:asciiTheme="minorHAnsi" w:hAnsiTheme="minorHAnsi" w:cs="Calibri"/>
        </w:rPr>
        <w:t>,</w:t>
      </w:r>
      <w:r w:rsidRPr="00C11D84">
        <w:rPr>
          <w:rFonts w:asciiTheme="minorHAnsi" w:hAnsiTheme="minorHAnsi" w:cs="Calibri"/>
        </w:rPr>
        <w:t xml:space="preserve"> workers </w:t>
      </w:r>
      <w:r w:rsidR="00E76A16" w:rsidRPr="00C11D84">
        <w:rPr>
          <w:rFonts w:asciiTheme="minorHAnsi" w:hAnsiTheme="minorHAnsi" w:cs="Calibri"/>
        </w:rPr>
        <w:t xml:space="preserve">will </w:t>
      </w:r>
      <w:r w:rsidRPr="00C11D84">
        <w:rPr>
          <w:rFonts w:asciiTheme="minorHAnsi" w:hAnsiTheme="minorHAnsi" w:cs="Calibri"/>
        </w:rPr>
        <w:t xml:space="preserve">ensure </w:t>
      </w:r>
      <w:r w:rsidR="00931CAC" w:rsidRPr="00C11D84">
        <w:rPr>
          <w:rFonts w:asciiTheme="minorHAnsi" w:hAnsiTheme="minorHAnsi" w:cs="Calibri"/>
        </w:rPr>
        <w:t>that they</w:t>
      </w:r>
      <w:r w:rsidRPr="00C11D84">
        <w:rPr>
          <w:rFonts w:asciiTheme="minorHAnsi" w:hAnsiTheme="minorHAnsi" w:cs="Calibri"/>
        </w:rPr>
        <w:t xml:space="preserve"> are </w:t>
      </w:r>
      <w:r w:rsidR="00931CAC" w:rsidRPr="00C11D84">
        <w:rPr>
          <w:rFonts w:asciiTheme="minorHAnsi" w:hAnsiTheme="minorHAnsi" w:cs="Calibri"/>
        </w:rPr>
        <w:t>accountable</w:t>
      </w:r>
      <w:r w:rsidRPr="00C11D84">
        <w:rPr>
          <w:rFonts w:asciiTheme="minorHAnsi" w:hAnsiTheme="minorHAnsi" w:cs="Calibri"/>
        </w:rPr>
        <w:t xml:space="preserve"> by copying each message to</w:t>
      </w:r>
      <w:r w:rsidR="00E76A16" w:rsidRPr="00C11D84">
        <w:rPr>
          <w:rFonts w:asciiTheme="minorHAnsi" w:hAnsiTheme="minorHAnsi"/>
        </w:rPr>
        <w:t xml:space="preserve"> a designated email address</w:t>
      </w:r>
      <w:r w:rsidRPr="00C11D84">
        <w:rPr>
          <w:rFonts w:asciiTheme="minorHAnsi" w:hAnsiTheme="minorHAnsi" w:cs="Calibri"/>
        </w:rPr>
        <w:t xml:space="preserve">.  It is important workers use clear and unambiguous language to reduce the risk of misinterpretation, </w:t>
      </w:r>
      <w:r w:rsidR="00192E69" w:rsidRPr="00C11D84">
        <w:rPr>
          <w:rFonts w:asciiTheme="minorHAnsi" w:hAnsiTheme="minorHAnsi" w:cs="Calibri"/>
        </w:rPr>
        <w:t xml:space="preserve">for example, avoiding </w:t>
      </w:r>
      <w:r w:rsidR="00E76A16" w:rsidRPr="00C11D84">
        <w:rPr>
          <w:rFonts w:asciiTheme="minorHAnsi" w:hAnsiTheme="minorHAnsi" w:cs="Calibri"/>
        </w:rPr>
        <w:t>inappropriate terms such as ‘lo</w:t>
      </w:r>
      <w:r w:rsidRPr="00C11D84">
        <w:rPr>
          <w:rFonts w:asciiTheme="minorHAnsi" w:hAnsiTheme="minorHAnsi" w:cs="Calibri"/>
        </w:rPr>
        <w:t>v</w:t>
      </w:r>
      <w:r w:rsidR="00E76A16" w:rsidRPr="00C11D84">
        <w:rPr>
          <w:rFonts w:asciiTheme="minorHAnsi" w:hAnsiTheme="minorHAnsi" w:cs="Calibri"/>
        </w:rPr>
        <w:t>e</w:t>
      </w:r>
      <w:r w:rsidRPr="00C11D84">
        <w:rPr>
          <w:rFonts w:asciiTheme="minorHAnsi" w:hAnsiTheme="minorHAnsi" w:cs="Calibri"/>
        </w:rPr>
        <w:t xml:space="preserve">’ </w:t>
      </w:r>
      <w:r w:rsidR="00192E69" w:rsidRPr="00C11D84">
        <w:rPr>
          <w:rFonts w:asciiTheme="minorHAnsi" w:hAnsiTheme="minorHAnsi" w:cs="Calibri"/>
        </w:rPr>
        <w:t>when ending an email</w:t>
      </w:r>
      <w:r w:rsidRPr="00C11D84">
        <w:rPr>
          <w:rFonts w:asciiTheme="minorHAnsi" w:hAnsiTheme="minorHAnsi" w:cs="Calibri"/>
        </w:rPr>
        <w:t>.</w:t>
      </w:r>
    </w:p>
    <w:p w14:paraId="5BB54B42" w14:textId="77777777" w:rsidR="00C13533" w:rsidRPr="00723142" w:rsidRDefault="00C13533" w:rsidP="00FC60CE">
      <w:pPr>
        <w:rPr>
          <w:rFonts w:asciiTheme="minorHAnsi" w:hAnsiTheme="minorHAnsi"/>
          <w:b/>
          <w:sz w:val="12"/>
          <w:szCs w:val="12"/>
        </w:rPr>
      </w:pPr>
    </w:p>
    <w:p w14:paraId="16262BCE" w14:textId="77777777" w:rsidR="00C1765B" w:rsidRDefault="00C1765B" w:rsidP="00FC60CE">
      <w:pPr>
        <w:rPr>
          <w:rFonts w:asciiTheme="minorHAnsi" w:hAnsiTheme="minorHAnsi"/>
          <w:b/>
        </w:rPr>
      </w:pPr>
    </w:p>
    <w:p w14:paraId="5514FB3E" w14:textId="0DF8A031" w:rsidR="00B57708" w:rsidRPr="00C11D84" w:rsidRDefault="00987AE1" w:rsidP="00FC60CE">
      <w:pPr>
        <w:rPr>
          <w:rFonts w:asciiTheme="minorHAnsi" w:hAnsiTheme="minorHAnsi"/>
          <w:b/>
        </w:rPr>
      </w:pPr>
      <w:r w:rsidRPr="00C11D84">
        <w:rPr>
          <w:rFonts w:asciiTheme="minorHAnsi" w:hAnsiTheme="minorHAnsi"/>
          <w:b/>
        </w:rPr>
        <w:t>Communicating using Instant Messaging (e</w:t>
      </w:r>
      <w:r w:rsidR="00B825FD" w:rsidRPr="00C11D84">
        <w:rPr>
          <w:rFonts w:asciiTheme="minorHAnsi" w:hAnsiTheme="minorHAnsi"/>
          <w:b/>
        </w:rPr>
        <w:t>.</w:t>
      </w:r>
      <w:r w:rsidRPr="00C11D84">
        <w:rPr>
          <w:rFonts w:asciiTheme="minorHAnsi" w:hAnsiTheme="minorHAnsi"/>
          <w:b/>
        </w:rPr>
        <w:t xml:space="preserve">g. </w:t>
      </w:r>
      <w:r w:rsidR="00331BCA" w:rsidRPr="00C11D84">
        <w:rPr>
          <w:rFonts w:asciiTheme="minorHAnsi" w:hAnsiTheme="minorHAnsi"/>
          <w:b/>
        </w:rPr>
        <w:t xml:space="preserve">Snapchat, </w:t>
      </w:r>
      <w:r w:rsidR="002F1567" w:rsidRPr="00C11D84">
        <w:rPr>
          <w:rFonts w:asciiTheme="minorHAnsi" w:hAnsiTheme="minorHAnsi"/>
          <w:b/>
        </w:rPr>
        <w:t>WhatsApp</w:t>
      </w:r>
      <w:r w:rsidR="00E76A16" w:rsidRPr="00C11D84">
        <w:rPr>
          <w:rFonts w:asciiTheme="minorHAnsi" w:hAnsiTheme="minorHAnsi"/>
          <w:b/>
        </w:rPr>
        <w:t xml:space="preserve">, </w:t>
      </w:r>
      <w:r w:rsidR="00CC3355" w:rsidRPr="00C11D84">
        <w:rPr>
          <w:rFonts w:asciiTheme="minorHAnsi" w:hAnsiTheme="minorHAnsi"/>
          <w:b/>
        </w:rPr>
        <w:t>Instagram</w:t>
      </w:r>
      <w:r w:rsidRPr="00C11D84">
        <w:rPr>
          <w:rFonts w:asciiTheme="minorHAnsi" w:hAnsiTheme="minorHAnsi"/>
          <w:b/>
        </w:rPr>
        <w:t>)</w:t>
      </w:r>
    </w:p>
    <w:p w14:paraId="03C37964" w14:textId="77777777" w:rsidR="001706B0" w:rsidRPr="0069258D" w:rsidRDefault="00783E27" w:rsidP="001706B0">
      <w:pPr>
        <w:spacing w:line="264" w:lineRule="auto"/>
        <w:rPr>
          <w:rFonts w:asciiTheme="minorHAnsi" w:hAnsiTheme="minorHAnsi"/>
          <w:b/>
        </w:rPr>
      </w:pPr>
      <w:r w:rsidRPr="00C11D84">
        <w:rPr>
          <w:rFonts w:asciiTheme="minorHAnsi" w:hAnsiTheme="minorHAnsi" w:cs="Calibri"/>
        </w:rPr>
        <w:t>Instant messaging</w:t>
      </w:r>
      <w:r w:rsidR="00987AE1" w:rsidRPr="00C11D84">
        <w:rPr>
          <w:rFonts w:asciiTheme="minorHAnsi" w:hAnsiTheme="minorHAnsi" w:cs="Calibri"/>
        </w:rPr>
        <w:t xml:space="preserve"> should be kept to an absolute minimum.  Workers should save significant conversations and keep a log stating with whom and when they communicated</w:t>
      </w:r>
      <w:r w:rsidR="00987AE1" w:rsidRPr="00A80D91">
        <w:rPr>
          <w:rFonts w:asciiTheme="minorHAnsi" w:hAnsiTheme="minorHAnsi" w:cs="Calibri"/>
        </w:rPr>
        <w:t>.</w:t>
      </w:r>
      <w:r w:rsidR="001706B0" w:rsidRPr="00A80D91">
        <w:rPr>
          <w:rFonts w:asciiTheme="minorHAnsi" w:hAnsiTheme="minorHAnsi" w:cs="Calibri"/>
        </w:rPr>
        <w:t xml:space="preserve"> This applies to communication both with children, young people and with adults at risk.  Instant messaging should not be the primary means of communication between workers and those they are supporting.</w:t>
      </w:r>
    </w:p>
    <w:p w14:paraId="4B1DAA44" w14:textId="77777777" w:rsidR="00B57708" w:rsidRPr="00A744AE" w:rsidRDefault="00B57708" w:rsidP="00FC60CE">
      <w:pPr>
        <w:rPr>
          <w:rFonts w:asciiTheme="minorHAnsi" w:hAnsiTheme="minorHAnsi"/>
          <w:b/>
          <w:sz w:val="16"/>
          <w:szCs w:val="16"/>
        </w:rPr>
      </w:pPr>
    </w:p>
    <w:p w14:paraId="4C19DF6C" w14:textId="77777777" w:rsidR="00B57708" w:rsidRPr="00C11D84" w:rsidRDefault="00987AE1" w:rsidP="00FC60CE">
      <w:pPr>
        <w:rPr>
          <w:rFonts w:asciiTheme="minorHAnsi" w:hAnsiTheme="minorHAnsi"/>
          <w:b/>
        </w:rPr>
      </w:pPr>
      <w:r w:rsidRPr="00C11D84">
        <w:rPr>
          <w:rFonts w:asciiTheme="minorHAnsi" w:hAnsiTheme="minorHAnsi"/>
          <w:b/>
        </w:rPr>
        <w:t>Mobile Phones</w:t>
      </w:r>
    </w:p>
    <w:p w14:paraId="179D2195" w14:textId="77777777" w:rsidR="003A1B1E" w:rsidRPr="00C11D84" w:rsidRDefault="00783E27" w:rsidP="00FC60CE">
      <w:pPr>
        <w:rPr>
          <w:rFonts w:asciiTheme="minorHAnsi" w:hAnsiTheme="minorHAnsi"/>
          <w:b/>
        </w:rPr>
      </w:pPr>
      <w:r w:rsidRPr="00C11D84">
        <w:rPr>
          <w:rFonts w:asciiTheme="minorHAnsi" w:hAnsiTheme="minorHAnsi" w:cs="Calibri"/>
        </w:rPr>
        <w:t>W</w:t>
      </w:r>
      <w:r w:rsidR="00987AE1" w:rsidRPr="00C11D84">
        <w:rPr>
          <w:rFonts w:asciiTheme="minorHAnsi" w:hAnsiTheme="minorHAnsi" w:cs="Calibri"/>
        </w:rPr>
        <w:t xml:space="preserve">orkers </w:t>
      </w:r>
      <w:r w:rsidRPr="00C11D84">
        <w:rPr>
          <w:rFonts w:asciiTheme="minorHAnsi" w:hAnsiTheme="minorHAnsi" w:cs="Calibri"/>
        </w:rPr>
        <w:t>need to take care in using</w:t>
      </w:r>
      <w:r w:rsidR="00987AE1" w:rsidRPr="00C11D84">
        <w:rPr>
          <w:rFonts w:asciiTheme="minorHAnsi" w:hAnsiTheme="minorHAnsi" w:cs="Calibri"/>
        </w:rPr>
        <w:t xml:space="preserve"> mobile phones to communicate with young people:</w:t>
      </w:r>
    </w:p>
    <w:p w14:paraId="021E0176" w14:textId="77777777" w:rsidR="003A1B1E" w:rsidRPr="00C11D84" w:rsidRDefault="00F87E92" w:rsidP="00FC60CE">
      <w:pPr>
        <w:pStyle w:val="ListParagraph"/>
        <w:numPr>
          <w:ilvl w:val="0"/>
          <w:numId w:val="22"/>
        </w:numPr>
        <w:ind w:left="714" w:hanging="357"/>
        <w:rPr>
          <w:rFonts w:asciiTheme="minorHAnsi" w:hAnsiTheme="minorHAnsi"/>
          <w:b/>
        </w:rPr>
      </w:pPr>
      <w:r w:rsidRPr="00C11D84">
        <w:rPr>
          <w:rFonts w:asciiTheme="minorHAnsi" w:hAnsiTheme="minorHAnsi" w:cs="Calibri"/>
        </w:rPr>
        <w:t>M</w:t>
      </w:r>
      <w:r w:rsidR="00987AE1" w:rsidRPr="00C11D84">
        <w:rPr>
          <w:rFonts w:asciiTheme="minorHAnsi" w:hAnsiTheme="minorHAnsi" w:cs="Calibri"/>
        </w:rPr>
        <w:t xml:space="preserve">obile phone use </w:t>
      </w:r>
      <w:r w:rsidR="00783E27" w:rsidRPr="00C11D84">
        <w:rPr>
          <w:rFonts w:asciiTheme="minorHAnsi" w:hAnsiTheme="minorHAnsi" w:cs="Calibri"/>
        </w:rPr>
        <w:t>should</w:t>
      </w:r>
      <w:r w:rsidR="00987AE1" w:rsidRPr="00C11D84">
        <w:rPr>
          <w:rFonts w:asciiTheme="minorHAnsi" w:hAnsiTheme="minorHAnsi" w:cs="Calibri"/>
        </w:rPr>
        <w:t xml:space="preserve"> primarily </w:t>
      </w:r>
      <w:r w:rsidR="00783E27" w:rsidRPr="00C11D84">
        <w:rPr>
          <w:rFonts w:asciiTheme="minorHAnsi" w:hAnsiTheme="minorHAnsi" w:cs="Calibri"/>
        </w:rPr>
        <w:t>be for the purposes of</w:t>
      </w:r>
      <w:r w:rsidR="00987AE1" w:rsidRPr="00C11D84">
        <w:rPr>
          <w:rFonts w:asciiTheme="minorHAnsi" w:hAnsiTheme="minorHAnsi" w:cs="Calibri"/>
        </w:rPr>
        <w:t xml:space="preserve"> information sharing.</w:t>
      </w:r>
    </w:p>
    <w:p w14:paraId="542AC569" w14:textId="77777777" w:rsidR="003A1B1E" w:rsidRPr="00C11D84" w:rsidRDefault="00987AE1" w:rsidP="00FC60CE">
      <w:pPr>
        <w:pStyle w:val="ListParagraph"/>
        <w:numPr>
          <w:ilvl w:val="0"/>
          <w:numId w:val="22"/>
        </w:numPr>
        <w:ind w:left="714" w:hanging="357"/>
        <w:rPr>
          <w:rFonts w:asciiTheme="minorHAnsi" w:hAnsiTheme="minorHAnsi"/>
          <w:b/>
        </w:rPr>
      </w:pPr>
      <w:r w:rsidRPr="00C11D84">
        <w:rPr>
          <w:rFonts w:asciiTheme="minorHAnsi" w:hAnsiTheme="minorHAnsi" w:cs="Calibri"/>
        </w:rPr>
        <w:t xml:space="preserve">Workers should keep a log of significant conversations/texts. </w:t>
      </w:r>
    </w:p>
    <w:p w14:paraId="07E43A2C" w14:textId="77777777" w:rsidR="003A1B1E" w:rsidRPr="00C11D84" w:rsidRDefault="00987AE1" w:rsidP="00FC60CE">
      <w:pPr>
        <w:pStyle w:val="ListParagraph"/>
        <w:numPr>
          <w:ilvl w:val="0"/>
          <w:numId w:val="22"/>
        </w:numPr>
        <w:ind w:left="714" w:hanging="357"/>
        <w:rPr>
          <w:rFonts w:asciiTheme="minorHAnsi" w:hAnsiTheme="minorHAnsi"/>
          <w:b/>
        </w:rPr>
      </w:pPr>
      <w:r w:rsidRPr="00C11D84">
        <w:rPr>
          <w:rFonts w:asciiTheme="minorHAnsi" w:hAnsiTheme="minorHAnsi" w:cs="Calibri"/>
        </w:rPr>
        <w:t>Any texts or conversations that rai</w:t>
      </w:r>
      <w:r w:rsidR="00F87E92" w:rsidRPr="00C11D84">
        <w:rPr>
          <w:rFonts w:asciiTheme="minorHAnsi" w:hAnsiTheme="minorHAnsi" w:cs="Calibri"/>
        </w:rPr>
        <w:t>se concerns should be passed on</w:t>
      </w:r>
      <w:r w:rsidRPr="00C11D84">
        <w:rPr>
          <w:rFonts w:asciiTheme="minorHAnsi" w:hAnsiTheme="minorHAnsi" w:cs="Calibri"/>
        </w:rPr>
        <w:t xml:space="preserve"> to the worker’s supervisor.</w:t>
      </w:r>
    </w:p>
    <w:p w14:paraId="5998591D" w14:textId="77777777" w:rsidR="003A1B1E" w:rsidRPr="00C11D84" w:rsidRDefault="00987AE1" w:rsidP="00FC60CE">
      <w:pPr>
        <w:pStyle w:val="ListParagraph"/>
        <w:numPr>
          <w:ilvl w:val="0"/>
          <w:numId w:val="22"/>
        </w:numPr>
        <w:ind w:left="714" w:hanging="357"/>
        <w:rPr>
          <w:rFonts w:asciiTheme="minorHAnsi" w:hAnsiTheme="minorHAnsi"/>
          <w:b/>
        </w:rPr>
      </w:pPr>
      <w:r w:rsidRPr="00C11D84">
        <w:rPr>
          <w:rFonts w:asciiTheme="minorHAnsi" w:hAnsiTheme="minorHAnsi" w:cs="Calibri"/>
        </w:rPr>
        <w:t>Workers should use clear language and s</w:t>
      </w:r>
      <w:r w:rsidR="00F87E92" w:rsidRPr="00C11D84">
        <w:rPr>
          <w:rFonts w:asciiTheme="minorHAnsi" w:hAnsiTheme="minorHAnsi" w:cs="Calibri"/>
        </w:rPr>
        <w:t>hould not use</w:t>
      </w:r>
      <w:r w:rsidR="00E76A16" w:rsidRPr="00C11D84">
        <w:rPr>
          <w:rFonts w:asciiTheme="minorHAnsi" w:hAnsiTheme="minorHAnsi" w:cs="Calibri"/>
        </w:rPr>
        <w:t xml:space="preserve"> </w:t>
      </w:r>
      <w:r w:rsidRPr="00C11D84">
        <w:rPr>
          <w:rFonts w:asciiTheme="minorHAnsi" w:hAnsiTheme="minorHAnsi" w:cs="Calibri"/>
        </w:rPr>
        <w:t>abbreviations like ‘lol’ which could mean ‘laugh out loud’ or ‘lots of love’.</w:t>
      </w:r>
    </w:p>
    <w:p w14:paraId="449F910A" w14:textId="77777777" w:rsidR="003A1B1E" w:rsidRPr="00C11D84" w:rsidRDefault="00E76A16" w:rsidP="00FC60CE">
      <w:pPr>
        <w:pStyle w:val="ListParagraph"/>
        <w:numPr>
          <w:ilvl w:val="0"/>
          <w:numId w:val="22"/>
        </w:numPr>
        <w:ind w:left="714" w:hanging="357"/>
        <w:rPr>
          <w:rFonts w:asciiTheme="minorHAnsi" w:hAnsiTheme="minorHAnsi"/>
          <w:b/>
        </w:rPr>
      </w:pPr>
      <w:r w:rsidRPr="00C11D84">
        <w:rPr>
          <w:rFonts w:asciiTheme="minorHAnsi" w:hAnsiTheme="minorHAnsi" w:cs="Calibri"/>
        </w:rPr>
        <w:t xml:space="preserve">Paid </w:t>
      </w:r>
      <w:r w:rsidR="00987AE1" w:rsidRPr="00C11D84">
        <w:rPr>
          <w:rFonts w:asciiTheme="minorHAnsi" w:hAnsiTheme="minorHAnsi" w:cs="Calibri"/>
        </w:rPr>
        <w:t xml:space="preserve">workers </w:t>
      </w:r>
      <w:r w:rsidR="00F87E92" w:rsidRPr="00C11D84">
        <w:rPr>
          <w:rFonts w:asciiTheme="minorHAnsi" w:hAnsiTheme="minorHAnsi" w:cs="Calibri"/>
        </w:rPr>
        <w:t>will be</w:t>
      </w:r>
      <w:r w:rsidR="00987AE1" w:rsidRPr="00C11D84">
        <w:rPr>
          <w:rFonts w:asciiTheme="minorHAnsi" w:hAnsiTheme="minorHAnsi" w:cs="Calibri"/>
        </w:rPr>
        <w:t xml:space="preserve"> issued with a mobile phone under a contract that provides itemised billing.</w:t>
      </w:r>
    </w:p>
    <w:p w14:paraId="388C0EDD" w14:textId="77777777" w:rsidR="00CC3355" w:rsidRPr="001706B0" w:rsidRDefault="00987AE1" w:rsidP="00FC60CE">
      <w:pPr>
        <w:pStyle w:val="ListParagraph"/>
        <w:numPr>
          <w:ilvl w:val="0"/>
          <w:numId w:val="22"/>
        </w:numPr>
        <w:ind w:left="714" w:hanging="357"/>
        <w:rPr>
          <w:rFonts w:asciiTheme="minorHAnsi" w:hAnsiTheme="minorHAnsi"/>
          <w:b/>
        </w:rPr>
      </w:pPr>
      <w:r w:rsidRPr="00C11D84">
        <w:rPr>
          <w:rFonts w:asciiTheme="minorHAnsi" w:hAnsiTheme="minorHAnsi" w:cs="Calibri"/>
        </w:rPr>
        <w:t xml:space="preserve">Workers should not take photos </w:t>
      </w:r>
      <w:r w:rsidR="00331BCA" w:rsidRPr="00C11D84">
        <w:rPr>
          <w:rFonts w:asciiTheme="minorHAnsi" w:hAnsiTheme="minorHAnsi" w:cs="Calibri"/>
        </w:rPr>
        <w:t>of children, young people or adults at risk unless permission is sought in advance</w:t>
      </w:r>
      <w:r w:rsidR="00E76A16" w:rsidRPr="00C11D84">
        <w:rPr>
          <w:rFonts w:asciiTheme="minorHAnsi" w:hAnsiTheme="minorHAnsi" w:cs="Calibri"/>
        </w:rPr>
        <w:t xml:space="preserve"> and should not store such photos on personal phones.</w:t>
      </w:r>
    </w:p>
    <w:p w14:paraId="3422A843" w14:textId="77777777" w:rsidR="001706B0" w:rsidRPr="00A80D91" w:rsidRDefault="001706B0" w:rsidP="001706B0">
      <w:pPr>
        <w:pStyle w:val="ListParagraph"/>
        <w:numPr>
          <w:ilvl w:val="0"/>
          <w:numId w:val="22"/>
        </w:numPr>
        <w:ind w:left="714" w:hanging="357"/>
        <w:rPr>
          <w:rFonts w:asciiTheme="minorHAnsi" w:hAnsiTheme="minorHAnsi"/>
          <w:bCs/>
        </w:rPr>
      </w:pPr>
      <w:r w:rsidRPr="00A80D91">
        <w:rPr>
          <w:rFonts w:asciiTheme="minorHAnsi" w:hAnsiTheme="minorHAnsi"/>
          <w:bCs/>
        </w:rPr>
        <w:t xml:space="preserve">Where the youth and children’s work </w:t>
      </w:r>
      <w:proofErr w:type="gramStart"/>
      <w:r w:rsidRPr="00A80D91">
        <w:rPr>
          <w:rFonts w:asciiTheme="minorHAnsi" w:hAnsiTheme="minorHAnsi"/>
          <w:bCs/>
        </w:rPr>
        <w:t>is</w:t>
      </w:r>
      <w:proofErr w:type="gramEnd"/>
      <w:r w:rsidRPr="00A80D91">
        <w:rPr>
          <w:rFonts w:asciiTheme="minorHAnsi" w:hAnsiTheme="minorHAnsi"/>
          <w:bCs/>
        </w:rPr>
        <w:t xml:space="preserve"> primarily delivered by volunteers the church should consider having a central mobile phone used for communication. This should be held centrally and not by one individual.</w:t>
      </w:r>
    </w:p>
    <w:p w14:paraId="70231324" w14:textId="77777777" w:rsidR="00CC3355" w:rsidRPr="001706B0" w:rsidRDefault="00CC3355" w:rsidP="001706B0">
      <w:pPr>
        <w:rPr>
          <w:rFonts w:asciiTheme="minorHAnsi" w:hAnsiTheme="minorHAnsi" w:cs="Calibri"/>
          <w:sz w:val="12"/>
          <w:szCs w:val="12"/>
        </w:rPr>
      </w:pPr>
    </w:p>
    <w:p w14:paraId="0CA24AA3" w14:textId="77777777" w:rsidR="001002F4" w:rsidRPr="00C11D84" w:rsidRDefault="001002F4" w:rsidP="00FC60CE">
      <w:pPr>
        <w:rPr>
          <w:rFonts w:asciiTheme="minorHAnsi" w:hAnsiTheme="minorHAnsi"/>
          <w:b/>
        </w:rPr>
      </w:pPr>
      <w:r w:rsidRPr="00C11D84">
        <w:rPr>
          <w:rFonts w:asciiTheme="minorHAnsi" w:hAnsiTheme="minorHAnsi"/>
          <w:b/>
        </w:rPr>
        <w:t>Social Networking</w:t>
      </w:r>
    </w:p>
    <w:p w14:paraId="4915FABF" w14:textId="77777777" w:rsidR="00F87E92" w:rsidRPr="00C11D84" w:rsidRDefault="00F87E92" w:rsidP="00FC60CE">
      <w:pPr>
        <w:pStyle w:val="ListParagraph"/>
        <w:numPr>
          <w:ilvl w:val="0"/>
          <w:numId w:val="23"/>
        </w:numPr>
        <w:ind w:left="714" w:hanging="357"/>
        <w:rPr>
          <w:rFonts w:asciiTheme="minorHAnsi" w:hAnsiTheme="minorHAnsi"/>
          <w:b/>
        </w:rPr>
      </w:pPr>
      <w:r w:rsidRPr="00C11D84">
        <w:rPr>
          <w:rFonts w:asciiTheme="minorHAnsi" w:hAnsiTheme="minorHAnsi" w:cs="Arial"/>
        </w:rPr>
        <w:t>W</w:t>
      </w:r>
      <w:r w:rsidR="00E71049" w:rsidRPr="00C11D84">
        <w:rPr>
          <w:rFonts w:asciiTheme="minorHAnsi" w:hAnsiTheme="minorHAnsi" w:cs="Arial"/>
        </w:rPr>
        <w:t>orkers</w:t>
      </w:r>
      <w:r w:rsidR="00AB6FE9" w:rsidRPr="00C11D84">
        <w:rPr>
          <w:rFonts w:asciiTheme="minorHAnsi" w:hAnsiTheme="minorHAnsi" w:cs="Arial"/>
        </w:rPr>
        <w:t xml:space="preserve"> </w:t>
      </w:r>
      <w:r w:rsidRPr="00C11D84">
        <w:rPr>
          <w:rFonts w:asciiTheme="minorHAnsi" w:hAnsiTheme="minorHAnsi" w:cs="Arial"/>
        </w:rPr>
        <w:t xml:space="preserve">should </w:t>
      </w:r>
      <w:r w:rsidR="005C4624" w:rsidRPr="00C11D84">
        <w:rPr>
          <w:rFonts w:asciiTheme="minorHAnsi" w:hAnsiTheme="minorHAnsi" w:cs="Arial"/>
        </w:rPr>
        <w:t xml:space="preserve">have </w:t>
      </w:r>
      <w:r w:rsidR="00AB6FE9" w:rsidRPr="00C11D84">
        <w:rPr>
          <w:rFonts w:asciiTheme="minorHAnsi" w:hAnsiTheme="minorHAnsi" w:cs="Arial"/>
        </w:rPr>
        <w:t xml:space="preserve">a site that is used solely for </w:t>
      </w:r>
      <w:r w:rsidR="00E71049" w:rsidRPr="00C11D84">
        <w:rPr>
          <w:rFonts w:asciiTheme="minorHAnsi" w:hAnsiTheme="minorHAnsi" w:cs="Arial"/>
        </w:rPr>
        <w:t xml:space="preserve">children’s / </w:t>
      </w:r>
      <w:r w:rsidR="00AB6FE9" w:rsidRPr="00C11D84">
        <w:rPr>
          <w:rFonts w:asciiTheme="minorHAnsi" w:hAnsiTheme="minorHAnsi" w:cs="Arial"/>
        </w:rPr>
        <w:t xml:space="preserve">youth work communications </w:t>
      </w:r>
      <w:r w:rsidR="005C4624" w:rsidRPr="00C11D84">
        <w:rPr>
          <w:rFonts w:asciiTheme="minorHAnsi" w:hAnsiTheme="minorHAnsi" w:cs="Arial"/>
        </w:rPr>
        <w:t xml:space="preserve">and is </w:t>
      </w:r>
      <w:r w:rsidR="00AB6FE9" w:rsidRPr="00C11D84">
        <w:rPr>
          <w:rFonts w:asciiTheme="minorHAnsi" w:hAnsiTheme="minorHAnsi" w:cs="Arial"/>
        </w:rPr>
        <w:t>totally separate from their own personal site</w:t>
      </w:r>
      <w:r w:rsidR="003A1B1E" w:rsidRPr="00C11D84">
        <w:rPr>
          <w:rFonts w:asciiTheme="minorHAnsi" w:hAnsiTheme="minorHAnsi" w:cs="Arial"/>
        </w:rPr>
        <w:t>.</w:t>
      </w:r>
      <w:r w:rsidRPr="00C11D84">
        <w:rPr>
          <w:rFonts w:asciiTheme="minorHAnsi" w:hAnsiTheme="minorHAnsi" w:cs="Arial"/>
        </w:rPr>
        <w:t xml:space="preserve">  This is to ensure that all communication with children and young people is kept within public domains.</w:t>
      </w:r>
    </w:p>
    <w:p w14:paraId="6B415FAE" w14:textId="77777777" w:rsidR="003A1B1E" w:rsidRPr="00C11D84" w:rsidRDefault="00F87E92" w:rsidP="00FC60CE">
      <w:pPr>
        <w:pStyle w:val="ListParagraph"/>
        <w:numPr>
          <w:ilvl w:val="0"/>
          <w:numId w:val="23"/>
        </w:numPr>
        <w:ind w:left="714" w:hanging="357"/>
        <w:rPr>
          <w:rFonts w:asciiTheme="minorHAnsi" w:hAnsiTheme="minorHAnsi"/>
          <w:b/>
        </w:rPr>
      </w:pPr>
      <w:r w:rsidRPr="00C11D84">
        <w:rPr>
          <w:rFonts w:asciiTheme="minorHAnsi" w:hAnsiTheme="minorHAnsi" w:cs="Arial"/>
        </w:rPr>
        <w:t>Workers should not send private messages to children on social networks. Workers should ensure that all communications are transparent and open to scrutiny.</w:t>
      </w:r>
    </w:p>
    <w:p w14:paraId="46007E70" w14:textId="77777777" w:rsidR="00F87E92" w:rsidRPr="00C11D84" w:rsidRDefault="005C4624" w:rsidP="00FC60CE">
      <w:pPr>
        <w:pStyle w:val="ListParagraph"/>
        <w:numPr>
          <w:ilvl w:val="0"/>
          <w:numId w:val="23"/>
        </w:numPr>
        <w:ind w:left="714" w:hanging="357"/>
        <w:rPr>
          <w:rFonts w:asciiTheme="minorHAnsi" w:hAnsiTheme="minorHAnsi"/>
          <w:b/>
        </w:rPr>
      </w:pPr>
      <w:r w:rsidRPr="00C11D84">
        <w:rPr>
          <w:rFonts w:asciiTheme="minorHAnsi" w:hAnsiTheme="minorHAnsi" w:cs="Arial"/>
        </w:rPr>
        <w:t>Workers should</w:t>
      </w:r>
      <w:r w:rsidR="00F87E92" w:rsidRPr="00C11D84">
        <w:rPr>
          <w:rFonts w:asciiTheme="minorHAnsi" w:hAnsiTheme="minorHAnsi" w:cs="Arial"/>
        </w:rPr>
        <w:t xml:space="preserve"> not </w:t>
      </w:r>
      <w:r w:rsidR="00CC3355" w:rsidRPr="00C11D84">
        <w:rPr>
          <w:rFonts w:asciiTheme="minorHAnsi" w:hAnsiTheme="minorHAnsi" w:cs="Arial"/>
        </w:rPr>
        <w:t>accept ‘friend’ or ‘following’ requests from</w:t>
      </w:r>
      <w:r w:rsidR="00F87E92" w:rsidRPr="00C11D84">
        <w:rPr>
          <w:rFonts w:asciiTheme="minorHAnsi" w:hAnsiTheme="minorHAnsi" w:cs="Arial"/>
        </w:rPr>
        <w:t xml:space="preserve"> children on their personal </w:t>
      </w:r>
      <w:r w:rsidR="00E71049" w:rsidRPr="00C11D84">
        <w:rPr>
          <w:rFonts w:asciiTheme="minorHAnsi" w:hAnsiTheme="minorHAnsi" w:cs="Arial"/>
        </w:rPr>
        <w:t>site</w:t>
      </w:r>
      <w:r w:rsidR="00CC3355" w:rsidRPr="00C11D84">
        <w:rPr>
          <w:rFonts w:asciiTheme="minorHAnsi" w:hAnsiTheme="minorHAnsi" w:cs="Arial"/>
        </w:rPr>
        <w:t xml:space="preserve">, nor seek to be </w:t>
      </w:r>
      <w:bookmarkStart w:id="52" w:name="_Ref188803154"/>
      <w:bookmarkStart w:id="53" w:name="_Toc189722693"/>
      <w:bookmarkStart w:id="54" w:name="_Toc189723610"/>
      <w:bookmarkStart w:id="55" w:name="_Toc201118149"/>
      <w:r w:rsidR="00CC3355" w:rsidRPr="00C11D84">
        <w:rPr>
          <w:rFonts w:asciiTheme="minorHAnsi" w:hAnsiTheme="minorHAnsi" w:cs="Arial"/>
        </w:rPr>
        <w:t>‘friends’ or a ‘follower’ of any child known to them in a church context</w:t>
      </w:r>
      <w:r w:rsidR="009D119B" w:rsidRPr="00C11D84">
        <w:rPr>
          <w:rFonts w:asciiTheme="minorHAnsi" w:hAnsiTheme="minorHAnsi" w:cs="Arial"/>
        </w:rPr>
        <w:t>.</w:t>
      </w:r>
    </w:p>
    <w:p w14:paraId="2EBB8042" w14:textId="77777777" w:rsidR="00D60354" w:rsidRPr="00723142" w:rsidRDefault="00D60354" w:rsidP="00FC60CE">
      <w:pPr>
        <w:rPr>
          <w:rFonts w:asciiTheme="minorHAnsi" w:hAnsiTheme="minorHAnsi"/>
          <w:b/>
          <w:sz w:val="12"/>
          <w:szCs w:val="12"/>
        </w:rPr>
      </w:pPr>
    </w:p>
    <w:p w14:paraId="1BFF5BA4" w14:textId="058DDF48" w:rsidR="00B57708" w:rsidRPr="00C11D84" w:rsidRDefault="00987AE1" w:rsidP="00FC60CE">
      <w:pPr>
        <w:rPr>
          <w:rFonts w:asciiTheme="minorHAnsi" w:hAnsiTheme="minorHAnsi"/>
          <w:b/>
        </w:rPr>
      </w:pPr>
      <w:r w:rsidRPr="00C11D84">
        <w:rPr>
          <w:rFonts w:asciiTheme="minorHAnsi" w:hAnsiTheme="minorHAnsi"/>
          <w:b/>
        </w:rPr>
        <w:t>Taking Video</w:t>
      </w:r>
      <w:r w:rsidR="00DE3D57" w:rsidRPr="00C11D84">
        <w:rPr>
          <w:rFonts w:asciiTheme="minorHAnsi" w:hAnsiTheme="minorHAnsi"/>
          <w:b/>
        </w:rPr>
        <w:t>s</w:t>
      </w:r>
      <w:r w:rsidRPr="00C11D84">
        <w:rPr>
          <w:rFonts w:asciiTheme="minorHAnsi" w:hAnsiTheme="minorHAnsi"/>
          <w:b/>
        </w:rPr>
        <w:t xml:space="preserve"> and Photographs of Children</w:t>
      </w:r>
      <w:bookmarkEnd w:id="52"/>
      <w:bookmarkEnd w:id="53"/>
      <w:bookmarkEnd w:id="54"/>
      <w:bookmarkEnd w:id="55"/>
    </w:p>
    <w:p w14:paraId="2E6B6AF6" w14:textId="5E01E043" w:rsidR="00987AE1" w:rsidRPr="00C11D84" w:rsidRDefault="00987AE1" w:rsidP="00FC60CE">
      <w:pPr>
        <w:rPr>
          <w:rFonts w:asciiTheme="minorHAnsi" w:hAnsiTheme="minorHAnsi"/>
          <w:b/>
        </w:rPr>
      </w:pPr>
      <w:r w:rsidRPr="00C11D84">
        <w:rPr>
          <w:rFonts w:asciiTheme="minorHAnsi" w:hAnsiTheme="minorHAnsi" w:cs="Calibri"/>
        </w:rPr>
        <w:t xml:space="preserve">Since the introduction of the Data Protection Act in 1998, churches must be very careful if they use still or moving images of clearly identifiable people.  </w:t>
      </w:r>
      <w:r w:rsidR="00B825FD" w:rsidRPr="00C11D84">
        <w:rPr>
          <w:rFonts w:asciiTheme="minorHAnsi" w:hAnsiTheme="minorHAnsi" w:cs="Calibri"/>
        </w:rPr>
        <w:t xml:space="preserve">Previous legislation was reinforced through the introduction of </w:t>
      </w:r>
      <w:r w:rsidR="00DC151E" w:rsidRPr="00C11D84">
        <w:rPr>
          <w:rFonts w:asciiTheme="minorHAnsi" w:hAnsiTheme="minorHAnsi" w:cs="Calibri"/>
        </w:rPr>
        <w:t xml:space="preserve">the General Data Protection </w:t>
      </w:r>
      <w:r w:rsidR="00002C5E" w:rsidRPr="00C11D84">
        <w:rPr>
          <w:rFonts w:asciiTheme="minorHAnsi" w:hAnsiTheme="minorHAnsi" w:cs="Calibri"/>
        </w:rPr>
        <w:t>Regulation (</w:t>
      </w:r>
      <w:r w:rsidR="00B825FD" w:rsidRPr="00C11D84">
        <w:rPr>
          <w:rFonts w:asciiTheme="minorHAnsi" w:hAnsiTheme="minorHAnsi" w:cs="Calibri"/>
        </w:rPr>
        <w:t>GDPR</w:t>
      </w:r>
      <w:r w:rsidR="00002C5E" w:rsidRPr="00C11D84">
        <w:rPr>
          <w:rFonts w:asciiTheme="minorHAnsi" w:hAnsiTheme="minorHAnsi" w:cs="Calibri"/>
        </w:rPr>
        <w:t>)</w:t>
      </w:r>
      <w:r w:rsidR="00B825FD" w:rsidRPr="00C11D84">
        <w:rPr>
          <w:rFonts w:asciiTheme="minorHAnsi" w:hAnsiTheme="minorHAnsi" w:cs="Calibri"/>
        </w:rPr>
        <w:t xml:space="preserve"> in May 2018. </w:t>
      </w:r>
      <w:r w:rsidRPr="00C11D84">
        <w:rPr>
          <w:rFonts w:asciiTheme="minorHAnsi" w:hAnsiTheme="minorHAnsi" w:cs="Calibri"/>
        </w:rPr>
        <w:t>There are several issues to be aware of:</w:t>
      </w:r>
    </w:p>
    <w:p w14:paraId="69F324AC" w14:textId="77777777" w:rsidR="00987AE1" w:rsidRPr="00C11D84" w:rsidRDefault="00987AE1" w:rsidP="00FC60CE">
      <w:pPr>
        <w:numPr>
          <w:ilvl w:val="0"/>
          <w:numId w:val="7"/>
        </w:numPr>
        <w:ind w:hanging="294"/>
        <w:contextualSpacing/>
        <w:rPr>
          <w:rFonts w:asciiTheme="minorHAnsi" w:hAnsiTheme="minorHAnsi" w:cs="Calibri"/>
        </w:rPr>
      </w:pPr>
      <w:r w:rsidRPr="00C11D84">
        <w:rPr>
          <w:rFonts w:asciiTheme="minorHAnsi" w:hAnsiTheme="minorHAnsi" w:cs="Calibri"/>
        </w:rPr>
        <w:t xml:space="preserve">Permission must be obtained, via the consent form, of all children who will appear in a photograph or video before the photograph is taken or footage recorded. </w:t>
      </w:r>
    </w:p>
    <w:p w14:paraId="2FD2DB5D" w14:textId="77777777" w:rsidR="00987AE1" w:rsidRPr="00C11D84" w:rsidRDefault="00987AE1" w:rsidP="00FC60CE">
      <w:pPr>
        <w:numPr>
          <w:ilvl w:val="0"/>
          <w:numId w:val="7"/>
        </w:numPr>
        <w:ind w:hanging="294"/>
        <w:contextualSpacing/>
        <w:rPr>
          <w:rFonts w:asciiTheme="minorHAnsi" w:hAnsiTheme="minorHAnsi" w:cs="Calibri"/>
        </w:rPr>
      </w:pPr>
      <w:r w:rsidRPr="00C11D84">
        <w:rPr>
          <w:rFonts w:asciiTheme="minorHAnsi" w:hAnsiTheme="minorHAnsi" w:cs="Calibri"/>
        </w:rPr>
        <w:t>It must be made clear why that person's image is being used, what you will be using it for, and who might want to look at the pictures.</w:t>
      </w:r>
    </w:p>
    <w:p w14:paraId="079FEA15" w14:textId="360DED99" w:rsidR="00FA7BB8" w:rsidRPr="00C85175" w:rsidRDefault="00987AE1" w:rsidP="00C85175">
      <w:pPr>
        <w:numPr>
          <w:ilvl w:val="0"/>
          <w:numId w:val="7"/>
        </w:numPr>
        <w:ind w:hanging="294"/>
        <w:contextualSpacing/>
        <w:rPr>
          <w:rFonts w:asciiTheme="minorHAnsi" w:hAnsiTheme="minorHAnsi" w:cs="Calibri"/>
        </w:rPr>
      </w:pPr>
      <w:r w:rsidRPr="00C11D84">
        <w:rPr>
          <w:rFonts w:asciiTheme="minorHAnsi" w:hAnsiTheme="minorHAnsi" w:cs="Calibri"/>
        </w:rPr>
        <w:t xml:space="preserve">If images are being taken at an event attended by large crowds, such as a sports event, this is regarded as a public area and permission from a crowd is not necessary. </w:t>
      </w:r>
    </w:p>
    <w:p w14:paraId="1CE3D2DD" w14:textId="77777777" w:rsidR="00FA7BB8" w:rsidRPr="00C11D84" w:rsidRDefault="00987AE1" w:rsidP="00FC60CE">
      <w:pPr>
        <w:numPr>
          <w:ilvl w:val="0"/>
          <w:numId w:val="7"/>
        </w:numPr>
        <w:ind w:hanging="294"/>
        <w:contextualSpacing/>
        <w:rPr>
          <w:rFonts w:asciiTheme="minorHAnsi" w:hAnsiTheme="minorHAnsi" w:cs="Calibri"/>
        </w:rPr>
      </w:pPr>
      <w:r w:rsidRPr="00C11D84">
        <w:rPr>
          <w:rFonts w:asciiTheme="minorHAnsi" w:hAnsiTheme="minorHAnsi" w:cs="Calibri"/>
        </w:rPr>
        <w:t>Children and young people under the age of 18 should not be identified by surname or other personal details, including email</w:t>
      </w:r>
      <w:r w:rsidR="009D119B" w:rsidRPr="00C11D84">
        <w:rPr>
          <w:rFonts w:asciiTheme="minorHAnsi" w:hAnsiTheme="minorHAnsi" w:cs="Calibri"/>
        </w:rPr>
        <w:t>,</w:t>
      </w:r>
      <w:r w:rsidR="00FA7BB8" w:rsidRPr="00C11D84">
        <w:rPr>
          <w:rFonts w:asciiTheme="minorHAnsi" w:hAnsiTheme="minorHAnsi" w:cs="Calibri"/>
        </w:rPr>
        <w:t xml:space="preserve"> </w:t>
      </w:r>
      <w:r w:rsidRPr="00C11D84">
        <w:rPr>
          <w:rFonts w:asciiTheme="minorHAnsi" w:hAnsiTheme="minorHAnsi" w:cs="Calibri"/>
        </w:rPr>
        <w:t>postal address</w:t>
      </w:r>
      <w:r w:rsidR="009D119B" w:rsidRPr="00C11D84">
        <w:rPr>
          <w:rFonts w:asciiTheme="minorHAnsi" w:hAnsiTheme="minorHAnsi" w:cs="Calibri"/>
        </w:rPr>
        <w:t xml:space="preserve"> or</w:t>
      </w:r>
      <w:r w:rsidRPr="00C11D84">
        <w:rPr>
          <w:rFonts w:asciiTheme="minorHAnsi" w:hAnsiTheme="minorHAnsi" w:cs="Calibri"/>
        </w:rPr>
        <w:t xml:space="preserve"> telephone number.</w:t>
      </w:r>
    </w:p>
    <w:p w14:paraId="71ACA050" w14:textId="315ECA18" w:rsidR="00C14615" w:rsidRDefault="00987AE1" w:rsidP="00C14615">
      <w:pPr>
        <w:numPr>
          <w:ilvl w:val="0"/>
          <w:numId w:val="7"/>
        </w:numPr>
        <w:ind w:hanging="294"/>
        <w:contextualSpacing/>
        <w:rPr>
          <w:rFonts w:asciiTheme="minorHAnsi" w:hAnsiTheme="minorHAnsi" w:cs="Calibri"/>
        </w:rPr>
      </w:pPr>
      <w:r w:rsidRPr="00C11D84">
        <w:rPr>
          <w:rFonts w:asciiTheme="minorHAnsi" w:hAnsiTheme="minorHAnsi" w:cs="Calibri"/>
        </w:rPr>
        <w:t xml:space="preserve">When using photographs of children and young people, it is preferable to use group pictures. </w:t>
      </w:r>
    </w:p>
    <w:p w14:paraId="52CD63B1" w14:textId="77777777" w:rsidR="00C14615" w:rsidRDefault="00C14615" w:rsidP="00C14615">
      <w:pPr>
        <w:contextualSpacing/>
        <w:rPr>
          <w:rFonts w:asciiTheme="minorHAnsi" w:hAnsiTheme="minorHAnsi" w:cs="Calibri"/>
        </w:rPr>
      </w:pPr>
    </w:p>
    <w:p w14:paraId="2C0C81C5" w14:textId="77777777" w:rsidR="00A80D91" w:rsidRDefault="00A80D91" w:rsidP="00C14615">
      <w:pPr>
        <w:contextualSpacing/>
        <w:rPr>
          <w:rFonts w:asciiTheme="minorHAnsi" w:hAnsiTheme="minorHAnsi" w:cs="Calibri"/>
        </w:rPr>
      </w:pPr>
    </w:p>
    <w:p w14:paraId="390087D1" w14:textId="77777777" w:rsidR="00C14615" w:rsidRPr="00A80D91" w:rsidRDefault="00C14615" w:rsidP="00C14615">
      <w:pPr>
        <w:rPr>
          <w:b/>
        </w:rPr>
      </w:pPr>
      <w:r w:rsidRPr="00A80D91">
        <w:rPr>
          <w:b/>
        </w:rPr>
        <w:lastRenderedPageBreak/>
        <w:t>Consideration of safeguarding when live streaming church services and events</w:t>
      </w:r>
    </w:p>
    <w:p w14:paraId="64672A7A" w14:textId="77777777" w:rsidR="00C14615" w:rsidRPr="00A80D91" w:rsidRDefault="00C14615" w:rsidP="00C14615">
      <w:pPr>
        <w:rPr>
          <w:bCs/>
        </w:rPr>
      </w:pPr>
      <w:r w:rsidRPr="00A80D91">
        <w:rPr>
          <w:bCs/>
        </w:rPr>
        <w:t xml:space="preserve">When a service or event is being live streamed or recorded to be shared online at a later </w:t>
      </w:r>
      <w:proofErr w:type="gramStart"/>
      <w:r w:rsidRPr="00A80D91">
        <w:rPr>
          <w:bCs/>
        </w:rPr>
        <w:t>date</w:t>
      </w:r>
      <w:proofErr w:type="gramEnd"/>
      <w:r w:rsidRPr="00A80D91">
        <w:rPr>
          <w:bCs/>
        </w:rPr>
        <w:t xml:space="preserve"> we will ensure people are aware that they are being recorded and appropriate consent will be sought from those who participate in the service, or who may be visible to the camera.</w:t>
      </w:r>
    </w:p>
    <w:p w14:paraId="64D56415" w14:textId="77777777" w:rsidR="00C14615" w:rsidRPr="00A80D91" w:rsidRDefault="00C14615" w:rsidP="00C14615">
      <w:pPr>
        <w:rPr>
          <w:bCs/>
          <w:sz w:val="12"/>
          <w:szCs w:val="12"/>
          <w:highlight w:val="yellow"/>
        </w:rPr>
      </w:pPr>
    </w:p>
    <w:p w14:paraId="696D6AB2" w14:textId="2FFF4F80" w:rsidR="00C14615" w:rsidRPr="00A80D91" w:rsidRDefault="00C14615" w:rsidP="00C14615">
      <w:pPr>
        <w:rPr>
          <w:bCs/>
        </w:rPr>
      </w:pPr>
      <w:r w:rsidRPr="00A80D91">
        <w:rPr>
          <w:bCs/>
        </w:rPr>
        <w:t>Where children and young people are participating in services or events, we will ensure that appropriate parent</w:t>
      </w:r>
      <w:r w:rsidR="00C85175" w:rsidRPr="00A80D91">
        <w:rPr>
          <w:bCs/>
        </w:rPr>
        <w:t xml:space="preserve">al </w:t>
      </w:r>
      <w:r w:rsidRPr="00A80D91">
        <w:rPr>
          <w:bCs/>
        </w:rPr>
        <w:t xml:space="preserve">or guardian consent is in place. Where children and young people are unable to be shown on camera consideration will be given to how else they can participate in the service. </w:t>
      </w:r>
    </w:p>
    <w:p w14:paraId="25A30C2D" w14:textId="77777777" w:rsidR="00C14615" w:rsidRPr="00A80D91" w:rsidRDefault="00C14615" w:rsidP="00C14615">
      <w:pPr>
        <w:rPr>
          <w:bCs/>
          <w:sz w:val="12"/>
          <w:szCs w:val="12"/>
        </w:rPr>
      </w:pPr>
    </w:p>
    <w:p w14:paraId="7B16E832" w14:textId="77777777" w:rsidR="00C14615" w:rsidRPr="00C14615" w:rsidRDefault="00C14615" w:rsidP="00C14615">
      <w:pPr>
        <w:rPr>
          <w:bCs/>
        </w:rPr>
      </w:pPr>
      <w:r w:rsidRPr="00A80D91">
        <w:rPr>
          <w:bCs/>
        </w:rPr>
        <w:t xml:space="preserve">This is in line with the guidance as set out in the Baptist Union of Great Britain guide: </w:t>
      </w:r>
      <w:hyperlink r:id="rId16" w:history="1">
        <w:r w:rsidRPr="00A80D91">
          <w:rPr>
            <w:rStyle w:val="Hyperlink"/>
            <w:bCs/>
            <w:color w:val="auto"/>
          </w:rPr>
          <w:t>Recording and Livestreaming Services: Safeguarding Guidelines for Churches</w:t>
        </w:r>
      </w:hyperlink>
      <w:r w:rsidRPr="00A80D91">
        <w:rPr>
          <w:bCs/>
        </w:rPr>
        <w:t>.</w:t>
      </w:r>
    </w:p>
    <w:p w14:paraId="5B620419" w14:textId="77777777" w:rsidR="00025B93" w:rsidRPr="006F0AC3" w:rsidRDefault="00025B93" w:rsidP="00FC60CE">
      <w:pPr>
        <w:rPr>
          <w:b/>
          <w:sz w:val="20"/>
          <w:szCs w:val="20"/>
        </w:rPr>
      </w:pPr>
    </w:p>
    <w:p w14:paraId="095A6E1B" w14:textId="3FCF1FB1" w:rsidR="00381F32" w:rsidRPr="00C11D84" w:rsidRDefault="00F33FEB" w:rsidP="00B97A01">
      <w:pPr>
        <w:pStyle w:val="Heading3"/>
        <w:spacing w:before="0"/>
        <w:rPr>
          <w:color w:val="auto"/>
        </w:rPr>
      </w:pPr>
      <w:bookmarkStart w:id="56" w:name="_Toc497390724"/>
      <w:bookmarkStart w:id="57" w:name="_Toc497395413"/>
      <w:r w:rsidRPr="00C11D84">
        <w:rPr>
          <w:color w:val="auto"/>
        </w:rPr>
        <w:t xml:space="preserve">3.2 </w:t>
      </w:r>
      <w:r w:rsidR="00CC3355" w:rsidRPr="00C11D84">
        <w:rPr>
          <w:color w:val="auto"/>
        </w:rPr>
        <w:t>W</w:t>
      </w:r>
      <w:r w:rsidR="00BF7D1E" w:rsidRPr="00C11D84">
        <w:rPr>
          <w:color w:val="auto"/>
        </w:rPr>
        <w:t>ORKING WITH ADULTS AT RISK</w:t>
      </w:r>
      <w:bookmarkEnd w:id="56"/>
      <w:bookmarkEnd w:id="57"/>
    </w:p>
    <w:p w14:paraId="03486207" w14:textId="3DDE045E" w:rsidR="00072727" w:rsidRPr="00C11D84" w:rsidRDefault="00381F32" w:rsidP="00FC60CE">
      <w:pPr>
        <w:rPr>
          <w:i/>
        </w:rPr>
      </w:pPr>
      <w:r w:rsidRPr="00C11D84">
        <w:rPr>
          <w:i/>
        </w:rPr>
        <w:t>All adults can suffer abuse and harm from others; adults at risk may have barriers that make it harder for them to protect themselves, and they may need safeguarding.</w:t>
      </w:r>
    </w:p>
    <w:p w14:paraId="0D84E1FB" w14:textId="77777777" w:rsidR="00381F32" w:rsidRPr="00BE2C62" w:rsidRDefault="00381F32" w:rsidP="00FC60CE">
      <w:pPr>
        <w:rPr>
          <w:sz w:val="12"/>
          <w:szCs w:val="12"/>
        </w:rPr>
      </w:pPr>
    </w:p>
    <w:p w14:paraId="0AE54B30" w14:textId="77777777" w:rsidR="000D06A5" w:rsidRPr="00C11D84" w:rsidRDefault="00F33FEB" w:rsidP="00FC60CE">
      <w:pPr>
        <w:pStyle w:val="Heading4"/>
        <w:spacing w:before="0"/>
        <w:rPr>
          <w:color w:val="auto"/>
        </w:rPr>
      </w:pPr>
      <w:bookmarkStart w:id="58" w:name="_Toc497395414"/>
      <w:r w:rsidRPr="00C11D84">
        <w:rPr>
          <w:color w:val="auto"/>
        </w:rPr>
        <w:t xml:space="preserve">3.2.1 </w:t>
      </w:r>
      <w:r w:rsidR="009E5264" w:rsidRPr="00C11D84">
        <w:rPr>
          <w:color w:val="auto"/>
        </w:rPr>
        <w:t>Premises</w:t>
      </w:r>
      <w:bookmarkEnd w:id="58"/>
    </w:p>
    <w:p w14:paraId="19821D1A" w14:textId="77777777" w:rsidR="001A51D4" w:rsidRPr="00C11D84" w:rsidRDefault="00A02E2E" w:rsidP="00FC60CE">
      <w:pPr>
        <w:rPr>
          <w:rFonts w:asciiTheme="minorHAnsi" w:hAnsiTheme="minorHAnsi" w:cs="Leelawadee"/>
        </w:rPr>
      </w:pPr>
      <w:r w:rsidRPr="00C11D84">
        <w:rPr>
          <w:rFonts w:asciiTheme="minorHAnsi" w:hAnsiTheme="minorHAnsi" w:cs="Leelawadee"/>
        </w:rPr>
        <w:t xml:space="preserve">The </w:t>
      </w:r>
      <w:r w:rsidR="009E5264" w:rsidRPr="00C11D84">
        <w:rPr>
          <w:rFonts w:asciiTheme="minorHAnsi" w:hAnsiTheme="minorHAnsi" w:cs="Leelawadee"/>
        </w:rPr>
        <w:t>church building</w:t>
      </w:r>
      <w:r w:rsidR="000D06A5" w:rsidRPr="00C11D84">
        <w:rPr>
          <w:rFonts w:asciiTheme="minorHAnsi" w:hAnsiTheme="minorHAnsi" w:cs="Leelawadee"/>
        </w:rPr>
        <w:t xml:space="preserve"> </w:t>
      </w:r>
      <w:r w:rsidRPr="00C11D84">
        <w:rPr>
          <w:rFonts w:asciiTheme="minorHAnsi" w:hAnsiTheme="minorHAnsi" w:cs="Leelawadee"/>
        </w:rPr>
        <w:t xml:space="preserve">will be made </w:t>
      </w:r>
      <w:r w:rsidR="000D06A5" w:rsidRPr="00C11D84">
        <w:rPr>
          <w:rFonts w:asciiTheme="minorHAnsi" w:hAnsiTheme="minorHAnsi" w:cs="Leelawadee"/>
        </w:rPr>
        <w:t xml:space="preserve">as accessible as possible to all people. </w:t>
      </w:r>
      <w:r w:rsidR="009F2104" w:rsidRPr="00C11D84">
        <w:rPr>
          <w:rFonts w:asciiTheme="minorHAnsi" w:hAnsiTheme="minorHAnsi" w:cs="Leelawadee"/>
        </w:rPr>
        <w:t>A</w:t>
      </w:r>
      <w:r w:rsidR="000D06A5" w:rsidRPr="00C11D84">
        <w:rPr>
          <w:rFonts w:asciiTheme="minorHAnsi" w:hAnsiTheme="minorHAnsi" w:cs="Leelawadee"/>
        </w:rPr>
        <w:t xml:space="preserve">ny restrictions to access, visibility, audibility, toilet facilities, lighting or heating </w:t>
      </w:r>
      <w:r w:rsidR="009F2104" w:rsidRPr="00C11D84">
        <w:rPr>
          <w:rFonts w:asciiTheme="minorHAnsi" w:hAnsiTheme="minorHAnsi" w:cs="Leelawadee"/>
        </w:rPr>
        <w:t xml:space="preserve">will be addressed </w:t>
      </w:r>
      <w:r w:rsidR="00E71049" w:rsidRPr="00C11D84">
        <w:rPr>
          <w:rFonts w:asciiTheme="minorHAnsi" w:hAnsiTheme="minorHAnsi" w:cs="Leelawadee"/>
        </w:rPr>
        <w:t xml:space="preserve">wherever possible, </w:t>
      </w:r>
      <w:r w:rsidR="000D06A5" w:rsidRPr="00C11D84">
        <w:rPr>
          <w:rFonts w:asciiTheme="minorHAnsi" w:hAnsiTheme="minorHAnsi" w:cs="Leelawadee"/>
        </w:rPr>
        <w:t>and where necessary</w:t>
      </w:r>
      <w:r w:rsidR="00E71049" w:rsidRPr="00C11D84">
        <w:rPr>
          <w:rFonts w:asciiTheme="minorHAnsi" w:hAnsiTheme="minorHAnsi" w:cs="Leelawadee"/>
        </w:rPr>
        <w:t>,</w:t>
      </w:r>
      <w:r w:rsidR="000D06A5" w:rsidRPr="00C11D84">
        <w:rPr>
          <w:rFonts w:asciiTheme="minorHAnsi" w:hAnsiTheme="minorHAnsi" w:cs="Leelawadee"/>
        </w:rPr>
        <w:t xml:space="preserve"> aids and adaptations put in place. </w:t>
      </w:r>
      <w:bookmarkStart w:id="59" w:name="_Toc430699991"/>
    </w:p>
    <w:p w14:paraId="2FA31C71" w14:textId="77777777" w:rsidR="001A51D4" w:rsidRPr="00BE2C62" w:rsidRDefault="001A51D4" w:rsidP="00FC60CE">
      <w:pPr>
        <w:rPr>
          <w:rFonts w:asciiTheme="minorHAnsi" w:hAnsiTheme="minorHAnsi" w:cs="Leelawadee"/>
          <w:sz w:val="12"/>
          <w:szCs w:val="12"/>
        </w:rPr>
      </w:pPr>
    </w:p>
    <w:p w14:paraId="1F86F9E0" w14:textId="77777777" w:rsidR="000D06A5" w:rsidRPr="00C11D84" w:rsidRDefault="00F33FEB" w:rsidP="00FC60CE">
      <w:pPr>
        <w:pStyle w:val="Heading4"/>
        <w:spacing w:before="0"/>
        <w:rPr>
          <w:color w:val="auto"/>
        </w:rPr>
      </w:pPr>
      <w:bookmarkStart w:id="60" w:name="_Toc497395415"/>
      <w:r w:rsidRPr="00C11D84">
        <w:rPr>
          <w:color w:val="auto"/>
        </w:rPr>
        <w:t xml:space="preserve">3.2.2 </w:t>
      </w:r>
      <w:r w:rsidR="000D06A5" w:rsidRPr="00C11D84">
        <w:rPr>
          <w:color w:val="auto"/>
        </w:rPr>
        <w:t>Language</w:t>
      </w:r>
      <w:bookmarkEnd w:id="59"/>
      <w:bookmarkEnd w:id="60"/>
      <w:r w:rsidR="000D06A5" w:rsidRPr="00C11D84">
        <w:rPr>
          <w:color w:val="auto"/>
        </w:rPr>
        <w:t xml:space="preserve"> </w:t>
      </w:r>
    </w:p>
    <w:p w14:paraId="182CC7E7" w14:textId="77777777" w:rsidR="00B57708" w:rsidRPr="00C11D84" w:rsidRDefault="00FA1E46" w:rsidP="00FC60CE">
      <w:pPr>
        <w:rPr>
          <w:rFonts w:asciiTheme="minorHAnsi" w:hAnsiTheme="minorHAnsi" w:cs="Leelawadee"/>
        </w:rPr>
      </w:pPr>
      <w:r w:rsidRPr="00C11D84">
        <w:rPr>
          <w:rFonts w:asciiTheme="minorHAnsi" w:hAnsiTheme="minorHAnsi" w:cs="Leelawadee"/>
        </w:rPr>
        <w:t>E</w:t>
      </w:r>
      <w:r w:rsidR="000D06A5" w:rsidRPr="00C11D84">
        <w:rPr>
          <w:rFonts w:asciiTheme="minorHAnsi" w:hAnsiTheme="minorHAnsi" w:cs="Leelawadee"/>
        </w:rPr>
        <w:t xml:space="preserve">very effort </w:t>
      </w:r>
      <w:r w:rsidRPr="00C11D84">
        <w:rPr>
          <w:rFonts w:asciiTheme="minorHAnsi" w:hAnsiTheme="minorHAnsi" w:cs="Leelawadee"/>
        </w:rPr>
        <w:t xml:space="preserve">will </w:t>
      </w:r>
      <w:r w:rsidR="000D06A5" w:rsidRPr="00C11D84">
        <w:rPr>
          <w:rFonts w:asciiTheme="minorHAnsi" w:hAnsiTheme="minorHAnsi" w:cs="Leelawadee"/>
        </w:rPr>
        <w:t xml:space="preserve">be taken to use appropriate language and suitable vocabulary, enabling the greatest level of inclusivity and accessibility.  </w:t>
      </w:r>
      <w:r w:rsidRPr="00C11D84">
        <w:rPr>
          <w:rFonts w:asciiTheme="minorHAnsi" w:hAnsiTheme="minorHAnsi" w:cs="Leelawadee"/>
        </w:rPr>
        <w:t>We will be mindful of the language used within worship and the language used to describe people (such as derogatory words focusing on aspects of someone’s disability, race or sexuality rather than the person themselves).</w:t>
      </w:r>
      <w:bookmarkStart w:id="61" w:name="_Toc430699992"/>
    </w:p>
    <w:p w14:paraId="08FDA99F" w14:textId="1D433992" w:rsidR="00B57708" w:rsidRPr="00BE2C62" w:rsidRDefault="00B57708" w:rsidP="00FC60CE">
      <w:pPr>
        <w:rPr>
          <w:rFonts w:asciiTheme="minorHAnsi" w:hAnsiTheme="minorHAnsi" w:cs="Leelawadee"/>
          <w:sz w:val="12"/>
          <w:szCs w:val="12"/>
        </w:rPr>
      </w:pPr>
    </w:p>
    <w:p w14:paraId="0660F98B" w14:textId="77777777" w:rsidR="00B57708" w:rsidRPr="00C11D84" w:rsidRDefault="00F33FEB" w:rsidP="00FC60CE">
      <w:pPr>
        <w:pStyle w:val="Heading4"/>
        <w:spacing w:before="0"/>
        <w:rPr>
          <w:color w:val="auto"/>
        </w:rPr>
      </w:pPr>
      <w:bookmarkStart w:id="62" w:name="_Toc497395416"/>
      <w:r w:rsidRPr="00C11D84">
        <w:rPr>
          <w:color w:val="auto"/>
        </w:rPr>
        <w:t xml:space="preserve">3.2.3 </w:t>
      </w:r>
      <w:r w:rsidR="000D06A5" w:rsidRPr="00C11D84">
        <w:rPr>
          <w:color w:val="auto"/>
        </w:rPr>
        <w:t>Worship</w:t>
      </w:r>
      <w:bookmarkEnd w:id="61"/>
      <w:bookmarkEnd w:id="62"/>
    </w:p>
    <w:p w14:paraId="5151EAE0" w14:textId="77777777" w:rsidR="000D06A5" w:rsidRPr="00C11D84" w:rsidRDefault="000D06A5" w:rsidP="00FC60CE">
      <w:pPr>
        <w:rPr>
          <w:rFonts w:asciiTheme="minorHAnsi" w:hAnsiTheme="minorHAnsi" w:cs="Leelawadee"/>
        </w:rPr>
      </w:pPr>
      <w:r w:rsidRPr="00C11D84">
        <w:rPr>
          <w:rFonts w:asciiTheme="minorHAnsi" w:hAnsiTheme="minorHAnsi" w:cs="Leelawadee"/>
        </w:rPr>
        <w:t xml:space="preserve">In all worship </w:t>
      </w:r>
      <w:r w:rsidR="00B57708" w:rsidRPr="00C11D84">
        <w:rPr>
          <w:rFonts w:asciiTheme="minorHAnsi" w:hAnsiTheme="minorHAnsi" w:cs="Leelawadee"/>
        </w:rPr>
        <w:t>services,</w:t>
      </w:r>
      <w:r w:rsidR="00FA1E46" w:rsidRPr="00C11D84">
        <w:rPr>
          <w:rFonts w:asciiTheme="minorHAnsi" w:hAnsiTheme="minorHAnsi" w:cs="Leelawadee"/>
        </w:rPr>
        <w:t xml:space="preserve"> we will consider the varied </w:t>
      </w:r>
      <w:r w:rsidRPr="00C11D84">
        <w:rPr>
          <w:rFonts w:asciiTheme="minorHAnsi" w:hAnsiTheme="minorHAnsi" w:cs="Leelawadee"/>
        </w:rPr>
        <w:t xml:space="preserve">requirements </w:t>
      </w:r>
      <w:r w:rsidR="00FA1E46" w:rsidRPr="00C11D84">
        <w:rPr>
          <w:rFonts w:asciiTheme="minorHAnsi" w:hAnsiTheme="minorHAnsi" w:cs="Leelawadee"/>
        </w:rPr>
        <w:t xml:space="preserve">of our </w:t>
      </w:r>
      <w:r w:rsidRPr="00C11D84">
        <w:rPr>
          <w:rFonts w:asciiTheme="minorHAnsi" w:hAnsiTheme="minorHAnsi" w:cs="Leelawadee"/>
        </w:rPr>
        <w:t>con</w:t>
      </w:r>
      <w:r w:rsidR="00FA1E46" w:rsidRPr="00C11D84">
        <w:rPr>
          <w:rFonts w:asciiTheme="minorHAnsi" w:hAnsiTheme="minorHAnsi" w:cs="Leelawadee"/>
        </w:rPr>
        <w:t xml:space="preserve">gregation and try to be as inclusive as possible, by: </w:t>
      </w:r>
    </w:p>
    <w:p w14:paraId="4EAC7D5C" w14:textId="77777777" w:rsidR="001002F4" w:rsidRPr="00C11D84" w:rsidRDefault="000D06A5" w:rsidP="00FC60CE">
      <w:pPr>
        <w:pStyle w:val="ListParagraph"/>
        <w:numPr>
          <w:ilvl w:val="0"/>
          <w:numId w:val="24"/>
        </w:numPr>
        <w:ind w:right="998"/>
        <w:rPr>
          <w:rFonts w:asciiTheme="minorHAnsi" w:hAnsiTheme="minorHAnsi" w:cs="Leelawadee"/>
        </w:rPr>
      </w:pPr>
      <w:r w:rsidRPr="00C11D84">
        <w:rPr>
          <w:rFonts w:asciiTheme="minorHAnsi" w:hAnsiTheme="minorHAnsi" w:cs="Leelawadee"/>
        </w:rPr>
        <w:t>Providing some copies of large print type for all printed materials</w:t>
      </w:r>
    </w:p>
    <w:p w14:paraId="4A521CD2" w14:textId="77777777" w:rsidR="001002F4" w:rsidRPr="00C11D84" w:rsidRDefault="000D06A5" w:rsidP="00FC60CE">
      <w:pPr>
        <w:pStyle w:val="ListParagraph"/>
        <w:numPr>
          <w:ilvl w:val="0"/>
          <w:numId w:val="24"/>
        </w:numPr>
        <w:ind w:right="998"/>
        <w:rPr>
          <w:rFonts w:asciiTheme="minorHAnsi" w:hAnsiTheme="minorHAnsi" w:cs="Leelawadee"/>
        </w:rPr>
      </w:pPr>
      <w:r w:rsidRPr="00C11D84">
        <w:rPr>
          <w:rFonts w:asciiTheme="minorHAnsi" w:hAnsiTheme="minorHAnsi" w:cs="Leelawadee"/>
        </w:rPr>
        <w:t>Speakers always facing the congregation and not covering their mouths when talking, enabling those who rely on lip-reading</w:t>
      </w:r>
    </w:p>
    <w:p w14:paraId="4B287B6E" w14:textId="77777777" w:rsidR="001002F4" w:rsidRPr="00C11D84" w:rsidRDefault="000D06A5" w:rsidP="00FC60CE">
      <w:pPr>
        <w:pStyle w:val="ListParagraph"/>
        <w:numPr>
          <w:ilvl w:val="0"/>
          <w:numId w:val="24"/>
        </w:numPr>
        <w:ind w:right="998"/>
        <w:rPr>
          <w:rFonts w:asciiTheme="minorHAnsi" w:hAnsiTheme="minorHAnsi" w:cs="Leelawadee"/>
        </w:rPr>
      </w:pPr>
      <w:r w:rsidRPr="00C11D84">
        <w:rPr>
          <w:rFonts w:asciiTheme="minorHAnsi" w:hAnsiTheme="minorHAnsi" w:cs="Leelawadee"/>
        </w:rPr>
        <w:t>Describing what is being presented on a screen for those who cannot see it clearly</w:t>
      </w:r>
    </w:p>
    <w:p w14:paraId="6B140E50" w14:textId="77777777" w:rsidR="001002F4" w:rsidRPr="00C11D84" w:rsidRDefault="00FA1E46" w:rsidP="00FC60CE">
      <w:pPr>
        <w:pStyle w:val="ListParagraph"/>
        <w:numPr>
          <w:ilvl w:val="0"/>
          <w:numId w:val="24"/>
        </w:numPr>
        <w:ind w:right="998"/>
        <w:rPr>
          <w:rFonts w:asciiTheme="minorHAnsi" w:hAnsiTheme="minorHAnsi" w:cs="Leelawadee"/>
        </w:rPr>
      </w:pPr>
      <w:r w:rsidRPr="00C11D84">
        <w:rPr>
          <w:rFonts w:asciiTheme="minorHAnsi" w:hAnsiTheme="minorHAnsi" w:cs="Leelawadee"/>
        </w:rPr>
        <w:t>Using</w:t>
      </w:r>
      <w:r w:rsidR="000D06A5" w:rsidRPr="00C11D84">
        <w:rPr>
          <w:rFonts w:asciiTheme="minorHAnsi" w:hAnsiTheme="minorHAnsi" w:cs="Leelawadee"/>
        </w:rPr>
        <w:t xml:space="preserve"> inclusive language</w:t>
      </w:r>
    </w:p>
    <w:p w14:paraId="7B760DB8" w14:textId="77777777" w:rsidR="001002F4" w:rsidRDefault="000D06A5" w:rsidP="00FC60CE">
      <w:pPr>
        <w:pStyle w:val="ListParagraph"/>
        <w:numPr>
          <w:ilvl w:val="0"/>
          <w:numId w:val="24"/>
        </w:numPr>
        <w:ind w:right="998"/>
        <w:rPr>
          <w:rFonts w:asciiTheme="minorHAnsi" w:hAnsiTheme="minorHAnsi" w:cs="Leelawadee"/>
        </w:rPr>
      </w:pPr>
      <w:r w:rsidRPr="00C11D84">
        <w:rPr>
          <w:rFonts w:asciiTheme="minorHAnsi" w:hAnsiTheme="minorHAnsi" w:cs="Leelawadee"/>
        </w:rPr>
        <w:t>Using a variety of liturgy and resources to cater for different levels of understanding</w:t>
      </w:r>
    </w:p>
    <w:p w14:paraId="39068AED" w14:textId="4DDF7097" w:rsidR="00C14615" w:rsidRPr="00A80D91" w:rsidRDefault="00C14615" w:rsidP="00C14615">
      <w:pPr>
        <w:pStyle w:val="ListParagraph"/>
        <w:numPr>
          <w:ilvl w:val="0"/>
          <w:numId w:val="24"/>
        </w:numPr>
        <w:spacing w:line="264" w:lineRule="auto"/>
        <w:ind w:right="998"/>
        <w:rPr>
          <w:rFonts w:asciiTheme="minorHAnsi" w:hAnsiTheme="minorHAnsi" w:cs="Leelawadee"/>
        </w:rPr>
      </w:pPr>
      <w:r w:rsidRPr="00A80D91">
        <w:rPr>
          <w:rFonts w:asciiTheme="minorHAnsi" w:hAnsiTheme="minorHAnsi" w:cs="Leelawadee"/>
        </w:rPr>
        <w:t>Using a microphone during times of open prayer so that all can hear</w:t>
      </w:r>
    </w:p>
    <w:p w14:paraId="4527254D" w14:textId="77777777" w:rsidR="000D06A5" w:rsidRPr="00C11D84" w:rsidRDefault="00FA1E46" w:rsidP="00FC60CE">
      <w:pPr>
        <w:pStyle w:val="ListParagraph"/>
        <w:numPr>
          <w:ilvl w:val="0"/>
          <w:numId w:val="24"/>
        </w:numPr>
        <w:ind w:right="998"/>
        <w:rPr>
          <w:rFonts w:asciiTheme="minorHAnsi" w:hAnsiTheme="minorHAnsi" w:cs="Leelawadee"/>
        </w:rPr>
      </w:pPr>
      <w:r w:rsidRPr="00C11D84">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09CED6C3" w14:textId="77777777" w:rsidR="00A63FF3" w:rsidRPr="00BE2C62" w:rsidRDefault="00A63FF3" w:rsidP="00FC60CE">
      <w:pPr>
        <w:pStyle w:val="ListParagraph"/>
        <w:ind w:right="994"/>
        <w:rPr>
          <w:rFonts w:asciiTheme="minorHAnsi" w:hAnsiTheme="minorHAnsi" w:cs="Leelawadee"/>
          <w:sz w:val="12"/>
          <w:szCs w:val="12"/>
        </w:rPr>
      </w:pPr>
    </w:p>
    <w:p w14:paraId="5F11BDDF" w14:textId="77777777" w:rsidR="000D06A5" w:rsidRPr="00C11D84" w:rsidRDefault="00F33FEB" w:rsidP="00FC60CE">
      <w:pPr>
        <w:pStyle w:val="Heading4"/>
        <w:spacing w:before="0"/>
        <w:rPr>
          <w:color w:val="auto"/>
        </w:rPr>
      </w:pPr>
      <w:bookmarkStart w:id="63" w:name="_Toc430699993"/>
      <w:bookmarkStart w:id="64" w:name="_Toc497395417"/>
      <w:r w:rsidRPr="00C11D84">
        <w:rPr>
          <w:color w:val="auto"/>
        </w:rPr>
        <w:t xml:space="preserve">3.2.4 </w:t>
      </w:r>
      <w:r w:rsidR="000D06A5" w:rsidRPr="00C11D84">
        <w:rPr>
          <w:color w:val="auto"/>
        </w:rPr>
        <w:t>Insurance</w:t>
      </w:r>
      <w:bookmarkEnd w:id="63"/>
      <w:bookmarkEnd w:id="64"/>
    </w:p>
    <w:p w14:paraId="1AAA08F0" w14:textId="5697C261" w:rsidR="00A63FF3" w:rsidRDefault="00E54DFC" w:rsidP="00FC60CE">
      <w:pPr>
        <w:rPr>
          <w:rFonts w:asciiTheme="minorHAnsi" w:hAnsiTheme="minorHAnsi" w:cs="Leelawadee"/>
        </w:rPr>
      </w:pPr>
      <w:r w:rsidRPr="00C11D84">
        <w:rPr>
          <w:rFonts w:asciiTheme="minorHAnsi" w:hAnsiTheme="minorHAnsi" w:cs="Leelawadee"/>
        </w:rPr>
        <w:t xml:space="preserve">We will </w:t>
      </w:r>
      <w:r w:rsidR="000D06A5" w:rsidRPr="00C11D84">
        <w:rPr>
          <w:rFonts w:asciiTheme="minorHAnsi" w:hAnsiTheme="minorHAnsi" w:cs="Leelawadee"/>
        </w:rPr>
        <w:t>take reasonable st</w:t>
      </w:r>
      <w:r w:rsidRPr="00C11D84">
        <w:rPr>
          <w:rFonts w:asciiTheme="minorHAnsi" w:hAnsiTheme="minorHAnsi" w:cs="Leelawadee"/>
        </w:rPr>
        <w:t xml:space="preserve">eps to safeguard adults at risk and will follow any </w:t>
      </w:r>
      <w:r w:rsidR="000D06A5" w:rsidRPr="00C11D84">
        <w:rPr>
          <w:rFonts w:asciiTheme="minorHAnsi" w:hAnsiTheme="minorHAnsi" w:cs="Leelawadee"/>
        </w:rPr>
        <w:t xml:space="preserve">specific </w:t>
      </w:r>
      <w:r w:rsidRPr="00C11D84">
        <w:rPr>
          <w:rFonts w:asciiTheme="minorHAnsi" w:hAnsiTheme="minorHAnsi" w:cs="Leelawadee"/>
        </w:rPr>
        <w:t xml:space="preserve">safeguarding </w:t>
      </w:r>
      <w:r w:rsidR="000D06A5" w:rsidRPr="00C11D84">
        <w:rPr>
          <w:rFonts w:asciiTheme="minorHAnsi" w:hAnsiTheme="minorHAnsi" w:cs="Leelawadee"/>
        </w:rPr>
        <w:t>requirements</w:t>
      </w:r>
      <w:r w:rsidRPr="00C11D84">
        <w:rPr>
          <w:rFonts w:asciiTheme="minorHAnsi" w:hAnsiTheme="minorHAnsi" w:cs="Leelawadee"/>
        </w:rPr>
        <w:t xml:space="preserve"> as laid out by our insurance company</w:t>
      </w:r>
      <w:r w:rsidR="000D06A5" w:rsidRPr="00C11D84">
        <w:rPr>
          <w:rFonts w:asciiTheme="minorHAnsi" w:hAnsiTheme="minorHAnsi" w:cs="Leelawadee"/>
        </w:rPr>
        <w:t>.</w:t>
      </w:r>
    </w:p>
    <w:p w14:paraId="4B358D01" w14:textId="77777777" w:rsidR="006F0AC3" w:rsidRPr="006F0AC3" w:rsidRDefault="006F0AC3" w:rsidP="00FC60CE">
      <w:pPr>
        <w:rPr>
          <w:rFonts w:asciiTheme="minorHAnsi" w:hAnsiTheme="minorHAnsi" w:cs="Leelawadee"/>
          <w:sz w:val="8"/>
          <w:szCs w:val="8"/>
        </w:rPr>
      </w:pPr>
    </w:p>
    <w:p w14:paraId="08259C1C" w14:textId="77777777" w:rsidR="000D06A5" w:rsidRPr="00C11D84" w:rsidRDefault="00F33FEB" w:rsidP="00FC60CE">
      <w:pPr>
        <w:pStyle w:val="Heading4"/>
        <w:spacing w:before="0"/>
        <w:rPr>
          <w:color w:val="auto"/>
        </w:rPr>
      </w:pPr>
      <w:bookmarkStart w:id="65" w:name="_Toc430699994"/>
      <w:bookmarkStart w:id="66" w:name="_Toc497395418"/>
      <w:r w:rsidRPr="00C11D84">
        <w:rPr>
          <w:color w:val="auto"/>
        </w:rPr>
        <w:t xml:space="preserve">3.2.5 </w:t>
      </w:r>
      <w:r w:rsidR="000D06A5" w:rsidRPr="00C11D84">
        <w:rPr>
          <w:color w:val="auto"/>
        </w:rPr>
        <w:t>Financial integrity</w:t>
      </w:r>
      <w:bookmarkEnd w:id="65"/>
      <w:bookmarkEnd w:id="66"/>
    </w:p>
    <w:p w14:paraId="25E28523" w14:textId="7D46B0CD" w:rsidR="000D06A5" w:rsidRPr="00C11D84" w:rsidRDefault="00381F32" w:rsidP="00FC60CE">
      <w:pPr>
        <w:pStyle w:val="Style"/>
        <w:shd w:val="clear" w:color="auto" w:fill="FFFFFF"/>
        <w:ind w:right="43"/>
        <w:rPr>
          <w:rFonts w:asciiTheme="minorHAnsi" w:hAnsiTheme="minorHAnsi" w:cs="Leelawadee"/>
          <w:sz w:val="22"/>
          <w:szCs w:val="22"/>
          <w:shd w:val="clear" w:color="auto" w:fill="FFFFFF"/>
        </w:rPr>
      </w:pPr>
      <w:r w:rsidRPr="00C11D84">
        <w:rPr>
          <w:rFonts w:asciiTheme="minorHAnsi" w:hAnsiTheme="minorHAnsi" w:cs="Leelawadee"/>
          <w:sz w:val="22"/>
          <w:szCs w:val="22"/>
          <w:shd w:val="clear" w:color="auto" w:fill="FFFFFF"/>
        </w:rPr>
        <w:t>For those working on behalf of the church, a</w:t>
      </w:r>
      <w:r w:rsidR="00E54DFC" w:rsidRPr="00C11D84">
        <w:rPr>
          <w:rFonts w:asciiTheme="minorHAnsi" w:hAnsiTheme="minorHAnsi" w:cs="Leelawadee"/>
          <w:sz w:val="22"/>
          <w:szCs w:val="22"/>
          <w:shd w:val="clear" w:color="auto" w:fill="FFFFFF"/>
        </w:rPr>
        <w:t>rrangements are in place for dealing with money, financial transactions and gifts, as outlined below:</w:t>
      </w:r>
    </w:p>
    <w:p w14:paraId="7E1A5492" w14:textId="77777777" w:rsidR="001002F4" w:rsidRPr="00C11D84" w:rsidRDefault="000D06A5"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C11D84" w:rsidRDefault="000E64DB"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W</w:t>
      </w:r>
      <w:r w:rsidR="000D06A5" w:rsidRPr="00C11D84">
        <w:rPr>
          <w:rFonts w:asciiTheme="minorHAnsi" w:hAnsiTheme="minorHAnsi" w:cs="Leelawadee"/>
        </w:rPr>
        <w:t xml:space="preserve">orkers should not seek personal financial gain from their position beyond </w:t>
      </w:r>
      <w:r w:rsidR="008F6887" w:rsidRPr="00C11D84">
        <w:rPr>
          <w:rFonts w:asciiTheme="minorHAnsi" w:hAnsiTheme="minorHAnsi" w:cs="Leelawadee"/>
        </w:rPr>
        <w:t>any</w:t>
      </w:r>
      <w:r w:rsidR="000D06A5" w:rsidRPr="00C11D84">
        <w:rPr>
          <w:rFonts w:asciiTheme="minorHAnsi" w:hAnsiTheme="minorHAnsi" w:cs="Leelawadee"/>
        </w:rPr>
        <w:t xml:space="preserve"> salary or recognised allowances or expenses. </w:t>
      </w:r>
    </w:p>
    <w:p w14:paraId="426D7221" w14:textId="77777777" w:rsidR="001002F4" w:rsidRPr="00C11D84" w:rsidRDefault="000E64DB"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W</w:t>
      </w:r>
      <w:r w:rsidR="000D06A5" w:rsidRPr="00C11D84">
        <w:rPr>
          <w:rFonts w:asciiTheme="minorHAnsi" w:hAnsiTheme="minorHAnsi" w:cs="Leelawadee"/>
        </w:rPr>
        <w:t xml:space="preserve">orkers should not be influenced by offers of money. </w:t>
      </w:r>
    </w:p>
    <w:p w14:paraId="7BC04256" w14:textId="77777777" w:rsidR="001002F4" w:rsidRPr="00C11D84" w:rsidRDefault="000D06A5"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 xml:space="preserve">Any gifts received should be reported to the </w:t>
      </w:r>
      <w:r w:rsidR="00E54DFC" w:rsidRPr="00C11D84">
        <w:rPr>
          <w:rFonts w:asciiTheme="minorHAnsi" w:hAnsiTheme="minorHAnsi" w:cs="Leelawadee"/>
        </w:rPr>
        <w:t>church trustees</w:t>
      </w:r>
      <w:r w:rsidRPr="00C11D84">
        <w:rPr>
          <w:rFonts w:asciiTheme="minorHAnsi" w:hAnsiTheme="minorHAnsi" w:cs="Leelawadee"/>
        </w:rPr>
        <w:t xml:space="preserve">, who should decide whether or not the gift can be accepted. </w:t>
      </w:r>
    </w:p>
    <w:p w14:paraId="19BDE218" w14:textId="77777777" w:rsidR="001002F4" w:rsidRPr="00C11D84" w:rsidRDefault="000D06A5"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 xml:space="preserve">Any money received by the church should be handled by two unrelated </w:t>
      </w:r>
      <w:r w:rsidR="00DB426E" w:rsidRPr="00C11D84">
        <w:rPr>
          <w:rFonts w:asciiTheme="minorHAnsi" w:hAnsiTheme="minorHAnsi" w:cs="Leelawadee"/>
        </w:rPr>
        <w:t xml:space="preserve">church </w:t>
      </w:r>
      <w:r w:rsidR="008F6887" w:rsidRPr="00C11D84">
        <w:rPr>
          <w:rFonts w:asciiTheme="minorHAnsi" w:hAnsiTheme="minorHAnsi" w:cs="Leelawadee"/>
        </w:rPr>
        <w:t>workers</w:t>
      </w:r>
      <w:r w:rsidRPr="00C11D84">
        <w:rPr>
          <w:rFonts w:asciiTheme="minorHAnsi" w:hAnsiTheme="minorHAnsi" w:cs="Leelawadee"/>
        </w:rPr>
        <w:t xml:space="preserve">. </w:t>
      </w:r>
    </w:p>
    <w:p w14:paraId="24976825" w14:textId="77777777" w:rsidR="001002F4" w:rsidRPr="00C11D84" w:rsidRDefault="000D06A5"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C11D84" w:rsidRDefault="000E64DB"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lastRenderedPageBreak/>
        <w:t>W</w:t>
      </w:r>
      <w:r w:rsidR="000D06A5" w:rsidRPr="00C11D84">
        <w:rPr>
          <w:rFonts w:asciiTheme="minorHAnsi" w:hAnsiTheme="minorHAnsi" w:cs="Leelawadee"/>
        </w:rPr>
        <w:t>orkers should ensure that church and personal finances are kept apart to avoid any conflict of interest.</w:t>
      </w:r>
    </w:p>
    <w:p w14:paraId="439B754A" w14:textId="77777777" w:rsidR="001002F4" w:rsidRPr="00C11D84" w:rsidRDefault="000D06A5" w:rsidP="00FC60CE">
      <w:pPr>
        <w:pStyle w:val="ListParagraph"/>
        <w:numPr>
          <w:ilvl w:val="0"/>
          <w:numId w:val="26"/>
        </w:numPr>
        <w:ind w:right="996"/>
        <w:rPr>
          <w:rFonts w:asciiTheme="minorHAnsi" w:hAnsiTheme="minorHAnsi" w:cs="Leelawadee"/>
        </w:rPr>
      </w:pPr>
      <w:r w:rsidRPr="00C11D84">
        <w:rPr>
          <w:rFonts w:asciiTheme="minorHAnsi" w:hAnsiTheme="minorHAnsi" w:cs="Leelawadee"/>
        </w:rPr>
        <w:t xml:space="preserve">If someone alters their will in favour of an individual known to them because of their church work or pastoral relationship, it should be reported to the </w:t>
      </w:r>
      <w:r w:rsidR="00E54DFC" w:rsidRPr="00C11D84">
        <w:rPr>
          <w:rFonts w:asciiTheme="minorHAnsi" w:hAnsiTheme="minorHAnsi" w:cs="Leelawadee"/>
        </w:rPr>
        <w:t>trustees</w:t>
      </w:r>
      <w:r w:rsidRPr="00C11D84">
        <w:rPr>
          <w:rFonts w:asciiTheme="minorHAnsi" w:hAnsiTheme="minorHAnsi" w:cs="Leelawadee"/>
        </w:rPr>
        <w:t xml:space="preserve">. </w:t>
      </w:r>
      <w:r w:rsidR="000E64DB" w:rsidRPr="00C11D84">
        <w:rPr>
          <w:rFonts w:asciiTheme="minorHAnsi" w:hAnsiTheme="minorHAnsi" w:cs="Leelawadee"/>
        </w:rPr>
        <w:t>W</w:t>
      </w:r>
      <w:r w:rsidR="00E54DFC" w:rsidRPr="00C11D84">
        <w:rPr>
          <w:rFonts w:asciiTheme="minorHAnsi" w:hAnsiTheme="minorHAnsi" w:cs="Leelawadee"/>
        </w:rPr>
        <w:t>orkers</w:t>
      </w:r>
      <w:r w:rsidRPr="00C11D84">
        <w:rPr>
          <w:rFonts w:asciiTheme="minorHAnsi" w:hAnsiTheme="minorHAnsi" w:cs="Leelawadee"/>
        </w:rPr>
        <w:t xml:space="preserve"> should not act as Executors for someone they know through their work or pastoral role, as this may lead to a conflict of interests. </w:t>
      </w:r>
    </w:p>
    <w:p w14:paraId="25A2BB1D" w14:textId="3E52BF29" w:rsidR="00A63FF3" w:rsidRPr="000701F5" w:rsidRDefault="000D06A5" w:rsidP="00FC60CE">
      <w:pPr>
        <w:pStyle w:val="ListParagraph"/>
        <w:numPr>
          <w:ilvl w:val="0"/>
          <w:numId w:val="26"/>
        </w:numPr>
        <w:ind w:right="996"/>
        <w:rPr>
          <w:rFonts w:asciiTheme="minorHAnsi" w:hAnsiTheme="minorHAnsi" w:cs="Leelawadee"/>
        </w:rPr>
      </w:pPr>
      <w:r w:rsidRPr="00C11D84">
        <w:rPr>
          <w:rFonts w:asciiTheme="minorHAnsi" w:hAnsiTheme="minorHAnsi" w:cs="Leelawadee"/>
          <w:shd w:val="clear" w:color="auto" w:fill="FFFFFF"/>
        </w:rPr>
        <w:t xml:space="preserve">Expert legal advice should be sought </w:t>
      </w:r>
      <w:r w:rsidR="00A02E2E" w:rsidRPr="00C11D84">
        <w:rPr>
          <w:rFonts w:asciiTheme="minorHAnsi" w:hAnsiTheme="minorHAnsi" w:cs="Leelawadee"/>
          <w:shd w:val="clear" w:color="auto" w:fill="FFFFFF"/>
        </w:rPr>
        <w:t>on matter</w:t>
      </w:r>
      <w:r w:rsidR="001002F4" w:rsidRPr="00C11D84">
        <w:rPr>
          <w:rFonts w:asciiTheme="minorHAnsi" w:hAnsiTheme="minorHAnsi" w:cs="Leelawadee"/>
          <w:shd w:val="clear" w:color="auto" w:fill="FFFFFF"/>
        </w:rPr>
        <w:t xml:space="preserve">s such as Power of Attorney and </w:t>
      </w:r>
      <w:proofErr w:type="spellStart"/>
      <w:r w:rsidR="00A02E2E" w:rsidRPr="00C11D84">
        <w:rPr>
          <w:rFonts w:asciiTheme="minorHAnsi" w:hAnsiTheme="minorHAnsi" w:cs="Leelawadee"/>
          <w:shd w:val="clear" w:color="auto" w:fill="FFFFFF"/>
        </w:rPr>
        <w:t>Appointeeship</w:t>
      </w:r>
      <w:proofErr w:type="spellEnd"/>
      <w:r w:rsidR="00A02E2E" w:rsidRPr="00C11D84">
        <w:rPr>
          <w:rFonts w:asciiTheme="minorHAnsi" w:hAnsiTheme="minorHAnsi" w:cs="Leelawadee"/>
          <w:shd w:val="clear" w:color="auto" w:fill="FFFFFF"/>
        </w:rPr>
        <w:t xml:space="preserve"> </w:t>
      </w:r>
      <w:r w:rsidRPr="00C11D84">
        <w:rPr>
          <w:rFonts w:asciiTheme="minorHAnsi" w:hAnsiTheme="minorHAnsi" w:cs="Leelawadee"/>
          <w:shd w:val="clear" w:color="auto" w:fill="FFFFFF"/>
        </w:rPr>
        <w:t xml:space="preserve">to ensure that the situation is clearly understood and is the most appropriate course of action for the adult at risk. </w:t>
      </w:r>
      <w:bookmarkStart w:id="67" w:name="_Toc430699995"/>
    </w:p>
    <w:p w14:paraId="5F511028" w14:textId="77777777" w:rsidR="00411504" w:rsidRPr="00BE2C62" w:rsidRDefault="00411504" w:rsidP="00FC60CE">
      <w:pPr>
        <w:pStyle w:val="Heading4"/>
        <w:spacing w:before="0"/>
        <w:rPr>
          <w:color w:val="auto"/>
          <w:sz w:val="12"/>
          <w:szCs w:val="12"/>
        </w:rPr>
      </w:pPr>
      <w:bookmarkStart w:id="68" w:name="_Toc497395419"/>
    </w:p>
    <w:p w14:paraId="6EF114DC" w14:textId="70509AD7" w:rsidR="000D06A5" w:rsidRPr="00C11D84" w:rsidRDefault="00F33FEB" w:rsidP="00FC60CE">
      <w:pPr>
        <w:pStyle w:val="Heading4"/>
        <w:spacing w:before="0"/>
        <w:rPr>
          <w:color w:val="auto"/>
        </w:rPr>
      </w:pPr>
      <w:r w:rsidRPr="00C11D84">
        <w:rPr>
          <w:color w:val="auto"/>
        </w:rPr>
        <w:t xml:space="preserve">3.2.6 </w:t>
      </w:r>
      <w:r w:rsidR="000D06A5" w:rsidRPr="00C11D84">
        <w:rPr>
          <w:color w:val="auto"/>
        </w:rPr>
        <w:t>Photographs</w:t>
      </w:r>
      <w:bookmarkEnd w:id="67"/>
      <w:bookmarkEnd w:id="68"/>
    </w:p>
    <w:p w14:paraId="31BA2725" w14:textId="77777777" w:rsidR="000D06A5" w:rsidRPr="00C11D84" w:rsidRDefault="000E64DB" w:rsidP="00FC60CE">
      <w:pPr>
        <w:rPr>
          <w:rFonts w:asciiTheme="minorHAnsi" w:hAnsiTheme="minorHAnsi" w:cs="Leelawadee"/>
        </w:rPr>
      </w:pPr>
      <w:r w:rsidRPr="00C11D84">
        <w:rPr>
          <w:rFonts w:asciiTheme="minorHAnsi" w:hAnsiTheme="minorHAnsi" w:cs="Leelawadee"/>
        </w:rPr>
        <w:t>Workers should m</w:t>
      </w:r>
      <w:r w:rsidR="000D06A5" w:rsidRPr="00C11D84">
        <w:rPr>
          <w:rFonts w:asciiTheme="minorHAnsi" w:hAnsiTheme="minorHAnsi" w:cs="Leelawadee"/>
        </w:rPr>
        <w:t xml:space="preserve">ake sure that </w:t>
      </w:r>
      <w:r w:rsidRPr="00C11D84">
        <w:rPr>
          <w:rFonts w:asciiTheme="minorHAnsi" w:hAnsiTheme="minorHAnsi" w:cs="Leelawadee"/>
        </w:rPr>
        <w:t xml:space="preserve">they </w:t>
      </w:r>
      <w:r w:rsidR="000D06A5" w:rsidRPr="00C11D84">
        <w:rPr>
          <w:rFonts w:asciiTheme="minorHAnsi" w:hAnsiTheme="minorHAnsi" w:cs="Leelawadee"/>
        </w:rPr>
        <w:t xml:space="preserve">have the person's permission to take a picture, </w:t>
      </w:r>
      <w:r w:rsidRPr="00C11D84">
        <w:rPr>
          <w:rFonts w:asciiTheme="minorHAnsi" w:hAnsiTheme="minorHAnsi" w:cs="Leelawadee"/>
        </w:rPr>
        <w:t xml:space="preserve">and that the subject is happy with the intended use of the pictures.  </w:t>
      </w:r>
      <w:r w:rsidR="000D06A5" w:rsidRPr="00C11D84">
        <w:rPr>
          <w:rFonts w:asciiTheme="minorHAnsi" w:hAnsiTheme="minorHAnsi" w:cs="Leelawadee"/>
        </w:rPr>
        <w:t>When taking group pictures</w:t>
      </w:r>
      <w:r w:rsidR="00D74A0D" w:rsidRPr="00C11D84">
        <w:rPr>
          <w:rFonts w:asciiTheme="minorHAnsi" w:hAnsiTheme="minorHAnsi" w:cs="Leelawadee"/>
        </w:rPr>
        <w:t>,</w:t>
      </w:r>
      <w:r w:rsidR="000D06A5" w:rsidRPr="00C11D84">
        <w:rPr>
          <w:rFonts w:asciiTheme="minorHAnsi" w:hAnsiTheme="minorHAnsi" w:cs="Leelawadee"/>
        </w:rPr>
        <w:t xml:space="preserve"> </w:t>
      </w:r>
      <w:r w:rsidR="00D74A0D" w:rsidRPr="00C11D84">
        <w:rPr>
          <w:rFonts w:asciiTheme="minorHAnsi" w:hAnsiTheme="minorHAnsi" w:cs="Leelawadee"/>
        </w:rPr>
        <w:t xml:space="preserve">workers should </w:t>
      </w:r>
      <w:r w:rsidR="000D06A5" w:rsidRPr="00C11D84">
        <w:rPr>
          <w:rFonts w:asciiTheme="minorHAnsi" w:hAnsiTheme="minorHAnsi" w:cs="Leelawadee"/>
        </w:rPr>
        <w:t xml:space="preserve">remember to get permission from everyone who will be photographed. </w:t>
      </w:r>
    </w:p>
    <w:p w14:paraId="4D7C8D95" w14:textId="77777777" w:rsidR="00A63FF3" w:rsidRPr="00BE2C62" w:rsidRDefault="00A63FF3" w:rsidP="00FC60CE">
      <w:pPr>
        <w:rPr>
          <w:sz w:val="12"/>
          <w:szCs w:val="12"/>
        </w:rPr>
      </w:pPr>
      <w:bookmarkStart w:id="69" w:name="_Toc430699996"/>
    </w:p>
    <w:p w14:paraId="5AD339B3" w14:textId="77777777" w:rsidR="001D1357" w:rsidRPr="00A80D91" w:rsidRDefault="001D1357" w:rsidP="001D1357">
      <w:pPr>
        <w:pStyle w:val="Heading4"/>
        <w:rPr>
          <w:color w:val="auto"/>
        </w:rPr>
      </w:pPr>
      <w:bookmarkStart w:id="70" w:name="_Toc135810413"/>
      <w:bookmarkStart w:id="71" w:name="_Toc497395420"/>
      <w:r w:rsidRPr="00A80D91">
        <w:rPr>
          <w:color w:val="auto"/>
        </w:rPr>
        <w:t>3.2.7 Live Streaming Services</w:t>
      </w:r>
      <w:bookmarkEnd w:id="70"/>
      <w:r w:rsidRPr="00A80D91">
        <w:rPr>
          <w:color w:val="auto"/>
        </w:rPr>
        <w:t xml:space="preserve"> </w:t>
      </w:r>
    </w:p>
    <w:p w14:paraId="74597FFC" w14:textId="77777777" w:rsidR="001D1357" w:rsidRPr="002A5462" w:rsidRDefault="001D1357" w:rsidP="001D1357">
      <w:pPr>
        <w:rPr>
          <w:bCs/>
        </w:rPr>
      </w:pPr>
      <w:r w:rsidRPr="00A80D91">
        <w:rPr>
          <w:bCs/>
        </w:rPr>
        <w:t>When a service or event is being live streamed or recorded to be shared online at a later date, we will ensure people are aware that they are being recorded and appropriate consent will be sought to those who participate in the service, or who may be visible to the camera.</w:t>
      </w:r>
    </w:p>
    <w:p w14:paraId="288FDF55" w14:textId="77777777" w:rsidR="001D1357" w:rsidRPr="001D1357" w:rsidRDefault="001D1357" w:rsidP="001D1357">
      <w:pPr>
        <w:rPr>
          <w:sz w:val="12"/>
          <w:szCs w:val="12"/>
        </w:rPr>
      </w:pPr>
    </w:p>
    <w:p w14:paraId="5E032C71" w14:textId="77777777" w:rsidR="001D1357" w:rsidRDefault="001D1357" w:rsidP="001D1357">
      <w:pPr>
        <w:pStyle w:val="Heading4"/>
        <w:spacing w:before="0"/>
        <w:rPr>
          <w:color w:val="auto"/>
        </w:rPr>
      </w:pPr>
      <w:r w:rsidRPr="001D1357">
        <w:rPr>
          <w:b w:val="0"/>
          <w:color w:val="auto"/>
        </w:rPr>
        <w:t xml:space="preserve">This is in line with the guidance as set out in the Baptist Union of Great Britain guide: </w:t>
      </w:r>
      <w:hyperlink r:id="rId17" w:history="1">
        <w:r w:rsidRPr="001D1357">
          <w:rPr>
            <w:rStyle w:val="Hyperlink"/>
            <w:b w:val="0"/>
            <w:color w:val="auto"/>
          </w:rPr>
          <w:t>Recording and Livestreaming Services: Safeguarding Guidelines for Churches</w:t>
        </w:r>
      </w:hyperlink>
    </w:p>
    <w:p w14:paraId="5E5F1CD7" w14:textId="77777777" w:rsidR="001D1357" w:rsidRPr="001D1357" w:rsidRDefault="001D1357" w:rsidP="001D1357">
      <w:pPr>
        <w:pStyle w:val="Heading4"/>
        <w:spacing w:before="0"/>
        <w:rPr>
          <w:color w:val="auto"/>
          <w:sz w:val="12"/>
          <w:szCs w:val="12"/>
        </w:rPr>
      </w:pPr>
    </w:p>
    <w:p w14:paraId="3E50707C" w14:textId="633AD2DF" w:rsidR="000D06A5" w:rsidRPr="00C11D84" w:rsidRDefault="00F33FEB" w:rsidP="001D1357">
      <w:pPr>
        <w:pStyle w:val="Heading4"/>
        <w:spacing w:before="0"/>
        <w:rPr>
          <w:color w:val="auto"/>
        </w:rPr>
      </w:pPr>
      <w:r w:rsidRPr="00C11D84">
        <w:rPr>
          <w:color w:val="auto"/>
        </w:rPr>
        <w:t>3.2.</w:t>
      </w:r>
      <w:r w:rsidR="001D1357">
        <w:rPr>
          <w:color w:val="auto"/>
        </w:rPr>
        <w:t>8</w:t>
      </w:r>
      <w:r w:rsidRPr="00C11D84">
        <w:rPr>
          <w:color w:val="auto"/>
        </w:rPr>
        <w:t xml:space="preserve"> </w:t>
      </w:r>
      <w:r w:rsidR="000D06A5" w:rsidRPr="00C11D84">
        <w:rPr>
          <w:color w:val="auto"/>
        </w:rPr>
        <w:t>Computers</w:t>
      </w:r>
      <w:bookmarkEnd w:id="69"/>
      <w:bookmarkEnd w:id="71"/>
    </w:p>
    <w:p w14:paraId="2EF81958" w14:textId="53334D52" w:rsidR="000D06A5" w:rsidRPr="00C11D84" w:rsidRDefault="00A02E2E" w:rsidP="00FC60CE">
      <w:pPr>
        <w:rPr>
          <w:rFonts w:asciiTheme="minorHAnsi" w:hAnsiTheme="minorHAnsi" w:cs="Leelawadee"/>
        </w:rPr>
      </w:pPr>
      <w:r w:rsidRPr="00C11D84">
        <w:rPr>
          <w:rFonts w:asciiTheme="minorHAnsi" w:hAnsiTheme="minorHAnsi" w:cs="Leelawadee"/>
        </w:rPr>
        <w:t>All church computer</w:t>
      </w:r>
      <w:r w:rsidR="008F6887" w:rsidRPr="00C11D84">
        <w:rPr>
          <w:rFonts w:asciiTheme="minorHAnsi" w:hAnsiTheme="minorHAnsi" w:cs="Leelawadee"/>
        </w:rPr>
        <w:t>s</w:t>
      </w:r>
      <w:r w:rsidR="000D06A5" w:rsidRPr="00C11D84">
        <w:rPr>
          <w:rFonts w:asciiTheme="minorHAnsi" w:hAnsiTheme="minorHAnsi" w:cs="Leelawadee"/>
        </w:rPr>
        <w:t xml:space="preserve"> </w:t>
      </w:r>
      <w:r w:rsidRPr="00C11D84">
        <w:rPr>
          <w:rFonts w:asciiTheme="minorHAnsi" w:hAnsiTheme="minorHAnsi" w:cs="Leelawadee"/>
        </w:rPr>
        <w:t xml:space="preserve">will have </w:t>
      </w:r>
      <w:r w:rsidR="000D06A5" w:rsidRPr="00C11D84">
        <w:rPr>
          <w:rFonts w:asciiTheme="minorHAnsi" w:hAnsiTheme="minorHAnsi" w:cs="Leelawadee"/>
        </w:rPr>
        <w:t xml:space="preserve">suitable parental controls and blocks put on. Although this is not failsafe, it will make using the computers for inappropriate behaviour more difficult, whilst also protecting any vulnerable users. </w:t>
      </w:r>
      <w:r w:rsidRPr="00C11D84">
        <w:rPr>
          <w:rFonts w:asciiTheme="minorHAnsi" w:hAnsiTheme="minorHAnsi" w:cs="Leelawadee"/>
        </w:rPr>
        <w:t xml:space="preserve"> </w:t>
      </w:r>
    </w:p>
    <w:p w14:paraId="7EF105B4" w14:textId="77777777" w:rsidR="00A63FF3" w:rsidRPr="00BE2C62" w:rsidRDefault="00A63FF3" w:rsidP="00FC60CE">
      <w:pPr>
        <w:rPr>
          <w:sz w:val="12"/>
          <w:szCs w:val="12"/>
        </w:rPr>
      </w:pPr>
      <w:bookmarkStart w:id="72" w:name="_Toc430699999"/>
    </w:p>
    <w:p w14:paraId="7F74C831" w14:textId="61357CDD" w:rsidR="000D06A5" w:rsidRPr="00C11D84" w:rsidRDefault="00F33FEB" w:rsidP="00FC60CE">
      <w:pPr>
        <w:pStyle w:val="Heading4"/>
        <w:spacing w:before="0"/>
        <w:rPr>
          <w:color w:val="auto"/>
        </w:rPr>
      </w:pPr>
      <w:bookmarkStart w:id="73" w:name="_Toc497395421"/>
      <w:r w:rsidRPr="00C11D84">
        <w:rPr>
          <w:color w:val="auto"/>
        </w:rPr>
        <w:t>3.2.</w:t>
      </w:r>
      <w:r w:rsidR="001D1357">
        <w:rPr>
          <w:color w:val="auto"/>
        </w:rPr>
        <w:t>9</w:t>
      </w:r>
      <w:r w:rsidRPr="00C11D84">
        <w:rPr>
          <w:color w:val="auto"/>
        </w:rPr>
        <w:t xml:space="preserve"> </w:t>
      </w:r>
      <w:r w:rsidR="000D06A5" w:rsidRPr="00C11D84">
        <w:rPr>
          <w:color w:val="auto"/>
        </w:rPr>
        <w:t>Record keeping</w:t>
      </w:r>
      <w:bookmarkEnd w:id="72"/>
      <w:bookmarkEnd w:id="73"/>
    </w:p>
    <w:p w14:paraId="3E30FF1B" w14:textId="5D84D74D" w:rsidR="000D06A5" w:rsidRPr="00A80D91" w:rsidRDefault="000D06A5" w:rsidP="00F75CC0">
      <w:pPr>
        <w:spacing w:line="264" w:lineRule="auto"/>
        <w:rPr>
          <w:rFonts w:asciiTheme="minorHAnsi" w:hAnsiTheme="minorHAnsi" w:cs="Leelawadee"/>
        </w:rPr>
      </w:pPr>
      <w:r w:rsidRPr="00C11D84">
        <w:rPr>
          <w:rFonts w:asciiTheme="minorHAnsi" w:hAnsiTheme="minorHAnsi" w:cs="Leelawadee"/>
        </w:rP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w:t>
      </w:r>
      <w:r w:rsidR="00D74A0D" w:rsidRPr="00C11D84">
        <w:rPr>
          <w:rFonts w:asciiTheme="minorHAnsi" w:hAnsiTheme="minorHAnsi" w:cs="Leelawadee"/>
        </w:rPr>
        <w:t xml:space="preserve">passed on to the </w:t>
      </w:r>
      <w:r w:rsidR="003D7CC0" w:rsidRPr="00C11D84">
        <w:rPr>
          <w:rFonts w:asciiTheme="minorHAnsi" w:hAnsiTheme="minorHAnsi" w:cs="Leelawadee"/>
        </w:rPr>
        <w:t xml:space="preserve">DPS </w:t>
      </w:r>
      <w:r w:rsidR="00D74A0D" w:rsidRPr="00C11D84">
        <w:rPr>
          <w:rFonts w:asciiTheme="minorHAnsi" w:hAnsiTheme="minorHAnsi" w:cs="Leelawadee"/>
        </w:rPr>
        <w:t xml:space="preserve">and </w:t>
      </w:r>
      <w:r w:rsidRPr="00C11D84">
        <w:rPr>
          <w:rFonts w:asciiTheme="minorHAnsi" w:hAnsiTheme="minorHAnsi" w:cs="Leelawadee"/>
        </w:rPr>
        <w:t>stored in a safe and secure manner for at leas</w:t>
      </w:r>
      <w:r w:rsidR="00626DF4" w:rsidRPr="00C11D84">
        <w:rPr>
          <w:rFonts w:asciiTheme="minorHAnsi" w:hAnsiTheme="minorHAnsi" w:cs="Leelawadee"/>
        </w:rPr>
        <w:t xml:space="preserve">t 75 years. </w:t>
      </w:r>
      <w:r w:rsidR="001D1357" w:rsidRPr="00A80D91">
        <w:rPr>
          <w:rFonts w:asciiTheme="minorHAnsi" w:hAnsiTheme="minorHAnsi" w:cs="Leelawadee"/>
        </w:rPr>
        <w:t xml:space="preserve">Please refer to Baptist Union of Great Britain </w:t>
      </w:r>
      <w:hyperlink r:id="rId18" w:history="1">
        <w:r w:rsidR="001D1357" w:rsidRPr="00A80D91">
          <w:rPr>
            <w:rStyle w:val="Hyperlink"/>
            <w:rFonts w:asciiTheme="minorHAnsi" w:hAnsiTheme="minorHAnsi" w:cs="Leelawadee"/>
            <w:color w:val="auto"/>
          </w:rPr>
          <w:t>Safeguarding Record Keeping Guide</w:t>
        </w:r>
      </w:hyperlink>
      <w:r w:rsidR="001D1357" w:rsidRPr="00A80D91">
        <w:rPr>
          <w:rFonts w:asciiTheme="minorHAnsi" w:hAnsiTheme="minorHAnsi" w:cs="Leelawadee"/>
        </w:rPr>
        <w:t xml:space="preserve"> available on their website.</w:t>
      </w:r>
    </w:p>
    <w:p w14:paraId="78B779A9" w14:textId="77777777" w:rsidR="00A63FF3" w:rsidRPr="00A80D91" w:rsidRDefault="00A63FF3" w:rsidP="00FC60CE">
      <w:pPr>
        <w:rPr>
          <w:sz w:val="12"/>
          <w:szCs w:val="12"/>
        </w:rPr>
      </w:pPr>
      <w:bookmarkStart w:id="74" w:name="_Toc430700001"/>
    </w:p>
    <w:p w14:paraId="31C333D8" w14:textId="29E39756" w:rsidR="000D06A5" w:rsidRPr="00A80D91" w:rsidRDefault="00D07429" w:rsidP="00FC60CE">
      <w:pPr>
        <w:pStyle w:val="Heading4"/>
        <w:spacing w:before="0"/>
        <w:rPr>
          <w:color w:val="auto"/>
        </w:rPr>
      </w:pPr>
      <w:bookmarkStart w:id="75" w:name="_Toc497395422"/>
      <w:r w:rsidRPr="00A80D91">
        <w:rPr>
          <w:color w:val="auto"/>
        </w:rPr>
        <w:t>3.2</w:t>
      </w:r>
      <w:r w:rsidR="00F33FEB" w:rsidRPr="00A80D91">
        <w:rPr>
          <w:color w:val="auto"/>
        </w:rPr>
        <w:t>.</w:t>
      </w:r>
      <w:r w:rsidR="001D1357" w:rsidRPr="00A80D91">
        <w:rPr>
          <w:color w:val="auto"/>
        </w:rPr>
        <w:t>10</w:t>
      </w:r>
      <w:r w:rsidR="00F33FEB" w:rsidRPr="00A80D91">
        <w:rPr>
          <w:color w:val="auto"/>
        </w:rPr>
        <w:t xml:space="preserve"> </w:t>
      </w:r>
      <w:r w:rsidR="000D06A5" w:rsidRPr="00A80D91">
        <w:rPr>
          <w:color w:val="auto"/>
        </w:rPr>
        <w:t>Pastoral Relationships</w:t>
      </w:r>
      <w:bookmarkEnd w:id="74"/>
      <w:bookmarkEnd w:id="75"/>
    </w:p>
    <w:p w14:paraId="28A8AB3B" w14:textId="77777777" w:rsidR="000D06A5" w:rsidRPr="00A80D91" w:rsidRDefault="000D06A5" w:rsidP="00FC60CE">
      <w:pPr>
        <w:rPr>
          <w:rFonts w:asciiTheme="minorHAnsi" w:hAnsiTheme="minorHAnsi" w:cs="Leelawadee"/>
        </w:rPr>
      </w:pPr>
      <w:r w:rsidRPr="00A80D91">
        <w:rPr>
          <w:rFonts w:asciiTheme="minorHAnsi" w:hAnsiTheme="minorHAnsi" w:cs="Leelawadee"/>
        </w:rPr>
        <w:t>All those involved in pastoral ministry should work in a way that follows clearly defined procedures</w:t>
      </w:r>
      <w:r w:rsidR="0084440F" w:rsidRPr="00A80D91">
        <w:rPr>
          <w:rFonts w:asciiTheme="minorHAnsi" w:hAnsiTheme="minorHAnsi" w:cs="Leelawadee"/>
        </w:rPr>
        <w:t>, which set</w:t>
      </w:r>
      <w:r w:rsidRPr="00A80D91">
        <w:rPr>
          <w:rFonts w:asciiTheme="minorHAnsi" w:hAnsiTheme="minorHAnsi" w:cs="Leelawadee"/>
        </w:rPr>
        <w:t xml:space="preserve"> out the boundaries </w:t>
      </w:r>
      <w:r w:rsidR="0084440F" w:rsidRPr="00A80D91">
        <w:rPr>
          <w:rFonts w:asciiTheme="minorHAnsi" w:hAnsiTheme="minorHAnsi" w:cs="Leelawadee"/>
        </w:rPr>
        <w:t xml:space="preserve">to </w:t>
      </w:r>
      <w:r w:rsidRPr="00A80D91">
        <w:rPr>
          <w:rFonts w:asciiTheme="minorHAnsi" w:hAnsiTheme="minorHAnsi" w:cs="Leelawadee"/>
        </w:rPr>
        <w:t xml:space="preserve">protect those carrying out the pastoral ministry as well as those </w:t>
      </w:r>
      <w:r w:rsidR="0084440F" w:rsidRPr="00A80D91">
        <w:rPr>
          <w:rFonts w:asciiTheme="minorHAnsi" w:hAnsiTheme="minorHAnsi" w:cs="Leelawadee"/>
        </w:rPr>
        <w:t>receiving it:</w:t>
      </w:r>
    </w:p>
    <w:p w14:paraId="69BDAE07" w14:textId="47035D7E" w:rsidR="001002F4" w:rsidRPr="00A80D91" w:rsidRDefault="00D74A0D" w:rsidP="00FC60CE">
      <w:pPr>
        <w:pStyle w:val="ListParagraph"/>
        <w:numPr>
          <w:ilvl w:val="0"/>
          <w:numId w:val="25"/>
        </w:numPr>
        <w:ind w:right="1138"/>
        <w:rPr>
          <w:rFonts w:asciiTheme="minorHAnsi" w:hAnsiTheme="minorHAnsi" w:cs="Leelawadee"/>
        </w:rPr>
      </w:pPr>
      <w:r w:rsidRPr="00A80D91">
        <w:rPr>
          <w:rFonts w:asciiTheme="minorHAnsi" w:hAnsiTheme="minorHAnsi" w:cs="Leelawadee"/>
        </w:rPr>
        <w:t>Workers should b</w:t>
      </w:r>
      <w:r w:rsidR="000D06A5" w:rsidRPr="00A80D91">
        <w:rPr>
          <w:rFonts w:asciiTheme="minorHAnsi" w:hAnsiTheme="minorHAnsi" w:cs="Leelawadee"/>
        </w:rPr>
        <w:t xml:space="preserve">e aware of the </w:t>
      </w:r>
      <w:r w:rsidR="00F75CC0" w:rsidRPr="00A80D91">
        <w:rPr>
          <w:rFonts w:asciiTheme="minorHAnsi" w:hAnsiTheme="minorHAnsi" w:cs="Leelawadee"/>
        </w:rPr>
        <w:t xml:space="preserve">innate </w:t>
      </w:r>
      <w:r w:rsidR="000D06A5" w:rsidRPr="00A80D91">
        <w:rPr>
          <w:rFonts w:asciiTheme="minorHAnsi" w:hAnsiTheme="minorHAnsi" w:cs="Leelawadee"/>
        </w:rPr>
        <w:t>power imbalance within pastoral relationships and the potential for abuse of trust.</w:t>
      </w:r>
    </w:p>
    <w:p w14:paraId="2CCA3A34" w14:textId="77777777" w:rsidR="001002F4" w:rsidRPr="00A80D91" w:rsidRDefault="000D06A5" w:rsidP="00FC60CE">
      <w:pPr>
        <w:pStyle w:val="ListParagraph"/>
        <w:numPr>
          <w:ilvl w:val="0"/>
          <w:numId w:val="25"/>
        </w:numPr>
        <w:ind w:right="1138"/>
        <w:rPr>
          <w:rFonts w:asciiTheme="minorHAnsi" w:hAnsiTheme="minorHAnsi" w:cs="Leelawadee"/>
        </w:rPr>
      </w:pPr>
      <w:r w:rsidRPr="00A80D91">
        <w:rPr>
          <w:rFonts w:asciiTheme="minorHAnsi" w:hAnsiTheme="minorHAnsi" w:cs="Leelawadee"/>
        </w:rPr>
        <w:t xml:space="preserve">Behaviour that suggests favouritism or gives the impression of a special relationship, should be avoided. </w:t>
      </w:r>
    </w:p>
    <w:p w14:paraId="6527B9CD" w14:textId="77777777" w:rsidR="001002F4" w:rsidRPr="00A80D91" w:rsidRDefault="00D74A0D" w:rsidP="00FC60CE">
      <w:pPr>
        <w:pStyle w:val="ListParagraph"/>
        <w:numPr>
          <w:ilvl w:val="0"/>
          <w:numId w:val="25"/>
        </w:numPr>
        <w:ind w:right="1138"/>
        <w:rPr>
          <w:rFonts w:asciiTheme="minorHAnsi" w:hAnsiTheme="minorHAnsi" w:cs="Leelawadee"/>
        </w:rPr>
      </w:pPr>
      <w:r w:rsidRPr="00A80D91">
        <w:rPr>
          <w:rFonts w:asciiTheme="minorHAnsi" w:hAnsiTheme="minorHAnsi" w:cs="Leelawadee"/>
        </w:rPr>
        <w:t>Workers should be</w:t>
      </w:r>
      <w:r w:rsidR="00C70A88" w:rsidRPr="00A80D91">
        <w:rPr>
          <w:rFonts w:asciiTheme="minorHAnsi" w:hAnsiTheme="minorHAnsi" w:cs="Leelawadee"/>
        </w:rPr>
        <w:t xml:space="preserve"> </w:t>
      </w:r>
      <w:r w:rsidR="000D06A5" w:rsidRPr="00A80D91">
        <w:rPr>
          <w:rFonts w:asciiTheme="minorHAnsi" w:hAnsiTheme="minorHAnsi" w:cs="Leelawadee"/>
        </w:rPr>
        <w:t>aware of the dangers of dependen</w:t>
      </w:r>
      <w:r w:rsidR="001002F4" w:rsidRPr="00A80D91">
        <w:rPr>
          <w:rFonts w:asciiTheme="minorHAnsi" w:hAnsiTheme="minorHAnsi" w:cs="Leelawadee"/>
        </w:rPr>
        <w:t xml:space="preserve">cy within a pastoral </w:t>
      </w:r>
      <w:r w:rsidR="000D06A5" w:rsidRPr="00A80D91">
        <w:rPr>
          <w:rFonts w:asciiTheme="minorHAnsi" w:hAnsiTheme="minorHAnsi" w:cs="Leelawadee"/>
        </w:rPr>
        <w:t xml:space="preserve">relationship. </w:t>
      </w:r>
    </w:p>
    <w:p w14:paraId="2248CEB3" w14:textId="79D14EF2" w:rsidR="00A375F2" w:rsidRPr="00A80D91" w:rsidRDefault="00A375F2" w:rsidP="00A375F2">
      <w:pPr>
        <w:pStyle w:val="ListParagraph"/>
        <w:numPr>
          <w:ilvl w:val="0"/>
          <w:numId w:val="25"/>
        </w:numPr>
        <w:ind w:left="714" w:right="1140" w:hanging="357"/>
        <w:rPr>
          <w:rFonts w:asciiTheme="minorHAnsi" w:hAnsiTheme="minorHAnsi" w:cs="Leelawadee"/>
        </w:rPr>
      </w:pPr>
      <w:r w:rsidRPr="00A80D91">
        <w:rPr>
          <w:rFonts w:asciiTheme="minorHAnsi" w:hAnsiTheme="minorHAnsi" w:cs="Leelawadee"/>
        </w:rPr>
        <w:t>Workers should be mindful of any physical contact or greeting they use within a pastoral relationship, seeking consent if physical contact is offered, for example as a means to offer comfort.</w:t>
      </w:r>
    </w:p>
    <w:p w14:paraId="400FD04E" w14:textId="77777777" w:rsidR="001002F4" w:rsidRPr="00C11D84" w:rsidRDefault="00D74A0D" w:rsidP="00FC60CE">
      <w:pPr>
        <w:pStyle w:val="ListParagraph"/>
        <w:numPr>
          <w:ilvl w:val="0"/>
          <w:numId w:val="25"/>
        </w:numPr>
        <w:ind w:right="1138"/>
        <w:rPr>
          <w:rFonts w:asciiTheme="minorHAnsi" w:hAnsiTheme="minorHAnsi" w:cs="Leelawadee"/>
        </w:rPr>
      </w:pPr>
      <w:r w:rsidRPr="00C11D84">
        <w:rPr>
          <w:rFonts w:asciiTheme="minorHAnsi" w:hAnsiTheme="minorHAnsi" w:cs="Leelawadee"/>
        </w:rPr>
        <w:t>Workers should n</w:t>
      </w:r>
      <w:r w:rsidR="000D06A5" w:rsidRPr="00C11D84">
        <w:rPr>
          <w:rFonts w:asciiTheme="minorHAnsi" w:hAnsiTheme="minorHAnsi" w:cs="Leelawadee"/>
        </w:rPr>
        <w:t xml:space="preserve">ever take advantage of </w:t>
      </w:r>
      <w:r w:rsidRPr="00C11D84">
        <w:rPr>
          <w:rFonts w:asciiTheme="minorHAnsi" w:hAnsiTheme="minorHAnsi" w:cs="Leelawadee"/>
        </w:rPr>
        <w:t>their</w:t>
      </w:r>
      <w:r w:rsidR="00C70A88" w:rsidRPr="00C11D84">
        <w:rPr>
          <w:rFonts w:asciiTheme="minorHAnsi" w:hAnsiTheme="minorHAnsi" w:cs="Leelawadee"/>
        </w:rPr>
        <w:t xml:space="preserve"> </w:t>
      </w:r>
      <w:r w:rsidR="000D06A5" w:rsidRPr="00C11D84">
        <w:rPr>
          <w:rFonts w:asciiTheme="minorHAnsi" w:hAnsiTheme="minorHAnsi" w:cs="Leelawadee"/>
        </w:rPr>
        <w:t xml:space="preserve">role and engage in sexual activity with someone with whom they have a pastoral relationship. </w:t>
      </w:r>
    </w:p>
    <w:p w14:paraId="39B70A37" w14:textId="77777777" w:rsidR="001002F4" w:rsidRPr="00C11D84" w:rsidRDefault="000D06A5" w:rsidP="00FC60CE">
      <w:pPr>
        <w:pStyle w:val="ListParagraph"/>
        <w:numPr>
          <w:ilvl w:val="0"/>
          <w:numId w:val="25"/>
        </w:numPr>
        <w:ind w:right="1138"/>
        <w:rPr>
          <w:rFonts w:asciiTheme="minorHAnsi" w:hAnsiTheme="minorHAnsi" w:cs="Leelawadee"/>
        </w:rPr>
      </w:pPr>
      <w:r w:rsidRPr="00C11D84">
        <w:rPr>
          <w:rFonts w:asciiTheme="minorHAnsi" w:hAnsiTheme="minorHAnsi" w:cs="Leelawadee"/>
        </w:rPr>
        <w:t xml:space="preserve">All people receiving pastoral ministry should be treated with respect and should be encouraged to make their own decisions about any actions or outcomes. </w:t>
      </w:r>
    </w:p>
    <w:p w14:paraId="3E0FBD91" w14:textId="03A0B289" w:rsidR="001002F4" w:rsidRPr="00C11D84" w:rsidRDefault="00D74A0D" w:rsidP="00FC60CE">
      <w:pPr>
        <w:pStyle w:val="ListParagraph"/>
        <w:numPr>
          <w:ilvl w:val="0"/>
          <w:numId w:val="25"/>
        </w:numPr>
        <w:ind w:right="1138"/>
        <w:rPr>
          <w:rFonts w:asciiTheme="minorHAnsi" w:hAnsiTheme="minorHAnsi" w:cs="Leelawadee"/>
        </w:rPr>
      </w:pPr>
      <w:r w:rsidRPr="00C11D84">
        <w:rPr>
          <w:rFonts w:asciiTheme="minorHAnsi" w:hAnsiTheme="minorHAnsi" w:cs="Leelawadee"/>
        </w:rPr>
        <w:t>Workers</w:t>
      </w:r>
      <w:r w:rsidR="000D06A5" w:rsidRPr="00C11D84">
        <w:rPr>
          <w:rFonts w:asciiTheme="minorHAnsi" w:hAnsiTheme="minorHAnsi" w:cs="Leelawadee"/>
        </w:rPr>
        <w:t xml:space="preserve"> should not pastorally minister to anyone whilst under the influence of alcohol or</w:t>
      </w:r>
      <w:r w:rsidR="00325373" w:rsidRPr="00C11D84">
        <w:rPr>
          <w:rFonts w:asciiTheme="minorHAnsi" w:hAnsiTheme="minorHAnsi" w:cs="Leelawadee"/>
        </w:rPr>
        <w:t xml:space="preserve"> </w:t>
      </w:r>
      <w:r w:rsidR="000D06A5" w:rsidRPr="00C11D84">
        <w:rPr>
          <w:rFonts w:asciiTheme="minorHAnsi" w:hAnsiTheme="minorHAnsi" w:cs="Leelawadee"/>
        </w:rPr>
        <w:t xml:space="preserve">drugs. </w:t>
      </w:r>
    </w:p>
    <w:p w14:paraId="73CC2B49" w14:textId="1E8CBE8D" w:rsidR="00BF7D1E" w:rsidRDefault="00D74A0D" w:rsidP="00E0318D">
      <w:pPr>
        <w:pStyle w:val="ListParagraph"/>
        <w:numPr>
          <w:ilvl w:val="0"/>
          <w:numId w:val="25"/>
        </w:numPr>
        <w:ind w:right="1138"/>
        <w:rPr>
          <w:rFonts w:asciiTheme="minorHAnsi" w:hAnsiTheme="minorHAnsi" w:cs="Leelawadee"/>
        </w:rPr>
      </w:pPr>
      <w:r w:rsidRPr="00C11D84">
        <w:rPr>
          <w:rFonts w:asciiTheme="minorHAnsi" w:hAnsiTheme="minorHAnsi" w:cs="Leelawadee"/>
        </w:rPr>
        <w:t>Workers need to r</w:t>
      </w:r>
      <w:r w:rsidR="000D06A5" w:rsidRPr="00C11D84">
        <w:rPr>
          <w:rFonts w:asciiTheme="minorHAnsi" w:hAnsiTheme="minorHAnsi" w:cs="Leelawadee"/>
        </w:rPr>
        <w:t xml:space="preserve">ecognise the limits of </w:t>
      </w:r>
      <w:r w:rsidRPr="00C11D84">
        <w:rPr>
          <w:rFonts w:asciiTheme="minorHAnsi" w:hAnsiTheme="minorHAnsi" w:cs="Leelawadee"/>
        </w:rPr>
        <w:t xml:space="preserve">their </w:t>
      </w:r>
      <w:r w:rsidR="000D06A5" w:rsidRPr="00C11D84">
        <w:rPr>
          <w:rFonts w:asciiTheme="minorHAnsi" w:hAnsiTheme="minorHAnsi" w:cs="Leelawadee"/>
        </w:rPr>
        <w:t xml:space="preserve">own abilities and competencies and get further help when working with situations outside of </w:t>
      </w:r>
      <w:r w:rsidRPr="00C11D84">
        <w:rPr>
          <w:rFonts w:asciiTheme="minorHAnsi" w:hAnsiTheme="minorHAnsi" w:cs="Leelawadee"/>
        </w:rPr>
        <w:t xml:space="preserve">their </w:t>
      </w:r>
      <w:r w:rsidR="000D06A5" w:rsidRPr="00C11D84">
        <w:rPr>
          <w:rFonts w:asciiTheme="minorHAnsi" w:hAnsiTheme="minorHAnsi" w:cs="Leelawadee"/>
        </w:rPr>
        <w:t xml:space="preserve">expertise or role. </w:t>
      </w:r>
    </w:p>
    <w:p w14:paraId="03D7ABD3" w14:textId="75A16304" w:rsidR="00A375F2" w:rsidRPr="006F0AC3" w:rsidRDefault="00A375F2" w:rsidP="006F0AC3">
      <w:pPr>
        <w:pStyle w:val="ListParagraph"/>
        <w:numPr>
          <w:ilvl w:val="0"/>
          <w:numId w:val="25"/>
        </w:numPr>
        <w:ind w:left="714" w:right="1140" w:hanging="357"/>
        <w:rPr>
          <w:rFonts w:asciiTheme="minorHAnsi" w:hAnsiTheme="minorHAnsi" w:cs="Leelawadee"/>
        </w:rPr>
      </w:pPr>
      <w:r w:rsidRPr="006F0AC3">
        <w:rPr>
          <w:rFonts w:asciiTheme="minorHAnsi" w:hAnsiTheme="minorHAnsi" w:cs="Leelawadee"/>
        </w:rPr>
        <w:t xml:space="preserve">Workers should seek advice from the DPS if they believe that </w:t>
      </w:r>
      <w:proofErr w:type="gramStart"/>
      <w:r w:rsidRPr="006F0AC3">
        <w:rPr>
          <w:rFonts w:asciiTheme="minorHAnsi" w:hAnsiTheme="minorHAnsi" w:cs="Leelawadee"/>
        </w:rPr>
        <w:t>someone</w:t>
      </w:r>
      <w:proofErr w:type="gramEnd"/>
      <w:r w:rsidRPr="006F0AC3">
        <w:rPr>
          <w:rFonts w:asciiTheme="minorHAnsi" w:hAnsiTheme="minorHAnsi" w:cs="Leelawadee"/>
        </w:rPr>
        <w:t xml:space="preserve"> they are pastorally supporting is becoming dependent on them or developing an inappropriate emotional attachment.</w:t>
      </w:r>
    </w:p>
    <w:p w14:paraId="1876E125" w14:textId="77777777" w:rsidR="00BE2C62" w:rsidRPr="00BE2C62" w:rsidRDefault="00BE2C62" w:rsidP="00BE2C62">
      <w:pPr>
        <w:pStyle w:val="ListParagraph"/>
        <w:ind w:right="1138"/>
        <w:rPr>
          <w:rFonts w:asciiTheme="minorHAnsi" w:hAnsiTheme="minorHAnsi" w:cs="Leelawadee"/>
          <w:sz w:val="16"/>
          <w:szCs w:val="16"/>
        </w:rPr>
      </w:pPr>
    </w:p>
    <w:p w14:paraId="7AA596E9" w14:textId="77777777" w:rsidR="00A63FF3" w:rsidRPr="00C11D84" w:rsidRDefault="00F33FEB" w:rsidP="00FC60CE">
      <w:pPr>
        <w:pStyle w:val="Heading3"/>
        <w:spacing w:before="0"/>
        <w:rPr>
          <w:color w:val="auto"/>
        </w:rPr>
      </w:pPr>
      <w:bookmarkStart w:id="76" w:name="_Toc497390725"/>
      <w:bookmarkStart w:id="77" w:name="_Toc497395423"/>
      <w:r w:rsidRPr="00C11D84">
        <w:rPr>
          <w:color w:val="auto"/>
        </w:rPr>
        <w:lastRenderedPageBreak/>
        <w:t xml:space="preserve">3.3 </w:t>
      </w:r>
      <w:r w:rsidR="009375C9" w:rsidRPr="00C11D84">
        <w:rPr>
          <w:color w:val="auto"/>
        </w:rPr>
        <w:t>HEALTH AND SAFETY</w:t>
      </w:r>
      <w:r w:rsidRPr="00C11D84">
        <w:rPr>
          <w:color w:val="auto"/>
        </w:rPr>
        <w:t xml:space="preserve"> - </w:t>
      </w:r>
      <w:r w:rsidR="009375C9" w:rsidRPr="00C11D84">
        <w:rPr>
          <w:color w:val="auto"/>
        </w:rPr>
        <w:t>Safe Practice and Safe Premises</w:t>
      </w:r>
      <w:bookmarkEnd w:id="76"/>
      <w:bookmarkEnd w:id="77"/>
    </w:p>
    <w:p w14:paraId="3D9B718A" w14:textId="77777777" w:rsidR="00142D4A" w:rsidRPr="00BE2C62" w:rsidRDefault="00142D4A" w:rsidP="00FC60CE">
      <w:pPr>
        <w:rPr>
          <w:sz w:val="12"/>
          <w:szCs w:val="12"/>
        </w:rPr>
      </w:pPr>
    </w:p>
    <w:p w14:paraId="0F5F8F95" w14:textId="77777777" w:rsidR="00B57708" w:rsidRPr="00C11D84" w:rsidRDefault="00F33FEB" w:rsidP="00FC60CE">
      <w:pPr>
        <w:pStyle w:val="Heading4"/>
        <w:spacing w:before="0"/>
        <w:rPr>
          <w:color w:val="auto"/>
        </w:rPr>
      </w:pPr>
      <w:bookmarkStart w:id="78" w:name="_Toc497395424"/>
      <w:bookmarkStart w:id="79" w:name="_Ref191543973"/>
      <w:bookmarkStart w:id="80" w:name="_Toc201118187"/>
      <w:r w:rsidRPr="00C11D84">
        <w:rPr>
          <w:color w:val="auto"/>
        </w:rPr>
        <w:t xml:space="preserve">3.3.1 </w:t>
      </w:r>
      <w:r w:rsidR="00956F44" w:rsidRPr="00C11D84">
        <w:rPr>
          <w:color w:val="auto"/>
        </w:rPr>
        <w:t>Consent forms</w:t>
      </w:r>
      <w:bookmarkEnd w:id="78"/>
      <w:r w:rsidR="00956F44" w:rsidRPr="00C11D84">
        <w:rPr>
          <w:color w:val="auto"/>
        </w:rPr>
        <w:t xml:space="preserve"> </w:t>
      </w:r>
    </w:p>
    <w:p w14:paraId="6013EF70" w14:textId="4DB606BA" w:rsidR="0003136B" w:rsidRPr="006F0AC3" w:rsidRDefault="00956F44" w:rsidP="00FC60CE">
      <w:pPr>
        <w:rPr>
          <w:rFonts w:asciiTheme="minorHAnsi" w:hAnsiTheme="minorHAnsi" w:cs="Calibri"/>
        </w:rPr>
      </w:pPr>
      <w:r w:rsidRPr="00C11D84">
        <w:rPr>
          <w:rFonts w:asciiTheme="minorHAnsi" w:hAnsiTheme="minorHAnsi" w:cs="Calibri"/>
        </w:rPr>
        <w:t>It is essential that we have important information about all children and young people involved i</w:t>
      </w:r>
      <w:r w:rsidR="00F87E92" w:rsidRPr="00C11D84">
        <w:rPr>
          <w:rFonts w:asciiTheme="minorHAnsi" w:hAnsiTheme="minorHAnsi" w:cs="Calibri"/>
        </w:rPr>
        <w:t>n any activities at the church, which is</w:t>
      </w:r>
      <w:r w:rsidRPr="00C11D84">
        <w:rPr>
          <w:rFonts w:asciiTheme="minorHAnsi" w:hAnsiTheme="minorHAnsi" w:cs="Calibri"/>
        </w:rPr>
        <w:t xml:space="preserve"> recorded on our consent forms</w:t>
      </w:r>
      <w:r w:rsidR="00F87E92" w:rsidRPr="00C11D84">
        <w:rPr>
          <w:rFonts w:asciiTheme="minorHAnsi" w:hAnsiTheme="minorHAnsi"/>
          <w:b/>
        </w:rPr>
        <w:t xml:space="preserve">. </w:t>
      </w:r>
      <w:r w:rsidRPr="00C11D84">
        <w:rPr>
          <w:rFonts w:asciiTheme="minorHAnsi" w:hAnsiTheme="minorHAnsi" w:cs="Calibri"/>
        </w:rPr>
        <w:t>T</w:t>
      </w:r>
      <w:r w:rsidR="00D74A0D" w:rsidRPr="00C11D84">
        <w:rPr>
          <w:rFonts w:asciiTheme="minorHAnsi" w:hAnsiTheme="minorHAnsi" w:cs="Calibri"/>
        </w:rPr>
        <w:t>he first week someone attends workers must record</w:t>
      </w:r>
      <w:r w:rsidRPr="00C11D84">
        <w:rPr>
          <w:rFonts w:asciiTheme="minorHAnsi" w:hAnsiTheme="minorHAnsi" w:cs="Calibri"/>
        </w:rPr>
        <w:t xml:space="preserve"> </w:t>
      </w:r>
      <w:r w:rsidR="00937E8A" w:rsidRPr="00C11D84">
        <w:rPr>
          <w:rFonts w:asciiTheme="minorHAnsi" w:hAnsiTheme="minorHAnsi" w:cs="Calibri"/>
        </w:rPr>
        <w:t xml:space="preserve">their </w:t>
      </w:r>
      <w:r w:rsidRPr="00C11D84">
        <w:rPr>
          <w:rFonts w:asciiTheme="minorHAnsi" w:hAnsiTheme="minorHAnsi" w:cs="Calibri"/>
        </w:rPr>
        <w:t xml:space="preserve">name, medical emergency information and a contact name and number.  Then they must bring their </w:t>
      </w:r>
      <w:r w:rsidR="0005113B" w:rsidRPr="00C11D84">
        <w:rPr>
          <w:rFonts w:asciiTheme="minorHAnsi" w:hAnsiTheme="minorHAnsi" w:cs="Calibri"/>
        </w:rPr>
        <w:t xml:space="preserve">completed </w:t>
      </w:r>
      <w:r w:rsidRPr="00C11D84">
        <w:rPr>
          <w:rFonts w:asciiTheme="minorHAnsi" w:hAnsiTheme="minorHAnsi" w:cs="Calibri"/>
        </w:rPr>
        <w:t>form back with them</w:t>
      </w:r>
      <w:r w:rsidRPr="006F0AC3">
        <w:rPr>
          <w:rFonts w:asciiTheme="minorHAnsi" w:hAnsiTheme="minorHAnsi" w:cs="Calibri"/>
        </w:rPr>
        <w:t>.</w:t>
      </w:r>
      <w:r w:rsidR="00937E8A" w:rsidRPr="006F0AC3">
        <w:rPr>
          <w:rFonts w:asciiTheme="minorHAnsi" w:hAnsiTheme="minorHAnsi" w:cs="Calibri"/>
        </w:rPr>
        <w:t xml:space="preserve">  Similar details will be gathered for adults at risk.</w:t>
      </w:r>
    </w:p>
    <w:p w14:paraId="4780470B" w14:textId="77777777" w:rsidR="00A375F2" w:rsidRPr="006F0AC3" w:rsidRDefault="00A375F2" w:rsidP="00FC60CE">
      <w:pPr>
        <w:rPr>
          <w:rFonts w:asciiTheme="minorHAnsi" w:hAnsiTheme="minorHAnsi" w:cs="Calibri"/>
          <w:sz w:val="12"/>
          <w:szCs w:val="12"/>
        </w:rPr>
      </w:pPr>
    </w:p>
    <w:p w14:paraId="6E97EF16" w14:textId="36AC32BF" w:rsidR="00A375F2" w:rsidRPr="00C11D84" w:rsidRDefault="00A375F2" w:rsidP="00FC60CE">
      <w:pPr>
        <w:rPr>
          <w:rFonts w:asciiTheme="minorHAnsi" w:hAnsiTheme="minorHAnsi"/>
          <w:b/>
        </w:rPr>
      </w:pPr>
      <w:r w:rsidRPr="006F0AC3">
        <w:rPr>
          <w:rFonts w:asciiTheme="minorHAnsi" w:hAnsiTheme="minorHAnsi" w:cs="Calibri"/>
        </w:rPr>
        <w:t xml:space="preserve">Whenever someone is asked to participate in a service which is to be livestreamed or recorded and shown at a later date written consent for them to be on screen will need to be acquired in line with the guidance set out in the BUGB Guide: </w:t>
      </w:r>
      <w:hyperlink r:id="rId19" w:history="1">
        <w:r w:rsidRPr="006F0AC3">
          <w:rPr>
            <w:rStyle w:val="Hyperlink"/>
            <w:rFonts w:asciiTheme="minorHAnsi" w:hAnsiTheme="minorHAnsi" w:cs="Calibri"/>
            <w:color w:val="auto"/>
          </w:rPr>
          <w:t>Recording and Live Streaming Services and Events: Safeguarding Guidance</w:t>
        </w:r>
      </w:hyperlink>
      <w:r w:rsidRPr="006F0AC3">
        <w:rPr>
          <w:rFonts w:asciiTheme="minorHAnsi" w:hAnsiTheme="minorHAnsi" w:cs="Calibri"/>
        </w:rPr>
        <w:t>.</w:t>
      </w:r>
    </w:p>
    <w:p w14:paraId="77D5913F" w14:textId="77777777" w:rsidR="00B57708" w:rsidRPr="00BE2C62" w:rsidRDefault="00B57708" w:rsidP="00FC60CE">
      <w:pPr>
        <w:rPr>
          <w:rFonts w:asciiTheme="minorHAnsi" w:hAnsiTheme="minorHAnsi"/>
          <w:b/>
          <w:sz w:val="12"/>
          <w:szCs w:val="12"/>
        </w:rPr>
      </w:pPr>
      <w:bookmarkStart w:id="81" w:name="_Toc189722735"/>
      <w:bookmarkStart w:id="82" w:name="_Toc189723654"/>
      <w:bookmarkStart w:id="83" w:name="_Toc201118128"/>
      <w:bookmarkEnd w:id="79"/>
      <w:bookmarkEnd w:id="80"/>
    </w:p>
    <w:p w14:paraId="57321DDD" w14:textId="77777777" w:rsidR="00A63FF3" w:rsidRPr="00C11D84" w:rsidRDefault="00F33FEB" w:rsidP="00FC60CE">
      <w:pPr>
        <w:pStyle w:val="Heading4"/>
        <w:spacing w:before="0"/>
        <w:rPr>
          <w:color w:val="auto"/>
        </w:rPr>
      </w:pPr>
      <w:bookmarkStart w:id="84" w:name="_Toc497395425"/>
      <w:r w:rsidRPr="00C11D84">
        <w:rPr>
          <w:color w:val="auto"/>
        </w:rPr>
        <w:t xml:space="preserve">3.3.2 </w:t>
      </w:r>
      <w:r w:rsidR="00956F44" w:rsidRPr="00C11D84">
        <w:rPr>
          <w:color w:val="auto"/>
        </w:rPr>
        <w:t>Health and Safety</w:t>
      </w:r>
      <w:bookmarkEnd w:id="81"/>
      <w:bookmarkEnd w:id="82"/>
      <w:bookmarkEnd w:id="83"/>
      <w:bookmarkEnd w:id="84"/>
    </w:p>
    <w:p w14:paraId="38B08A6B" w14:textId="38C53007" w:rsidR="00956F44" w:rsidRPr="00C11D84" w:rsidRDefault="00937E8A" w:rsidP="00FC60CE">
      <w:pPr>
        <w:rPr>
          <w:rFonts w:asciiTheme="minorHAnsi" w:hAnsiTheme="minorHAnsi" w:cs="Calibri"/>
        </w:rPr>
      </w:pPr>
      <w:r w:rsidRPr="00C11D84">
        <w:rPr>
          <w:rFonts w:asciiTheme="minorHAnsi" w:hAnsiTheme="minorHAnsi" w:cs="Calibri"/>
        </w:rPr>
        <w:t xml:space="preserve">All activities for children, </w:t>
      </w:r>
      <w:r w:rsidR="00956F44" w:rsidRPr="00C11D84">
        <w:rPr>
          <w:rFonts w:asciiTheme="minorHAnsi" w:hAnsiTheme="minorHAnsi" w:cs="Calibri"/>
        </w:rPr>
        <w:t xml:space="preserve">young people </w:t>
      </w:r>
      <w:r w:rsidRPr="00C11D84">
        <w:rPr>
          <w:rFonts w:asciiTheme="minorHAnsi" w:hAnsiTheme="minorHAnsi" w:cs="Calibri"/>
        </w:rPr>
        <w:t xml:space="preserve">and adults at risk </w:t>
      </w:r>
      <w:r w:rsidR="00AE7D36" w:rsidRPr="00C11D84">
        <w:rPr>
          <w:rFonts w:asciiTheme="minorHAnsi" w:hAnsiTheme="minorHAnsi" w:cs="Calibri"/>
        </w:rPr>
        <w:t>will comply with the c</w:t>
      </w:r>
      <w:r w:rsidR="00956F44" w:rsidRPr="00C11D84">
        <w:rPr>
          <w:rFonts w:asciiTheme="minorHAnsi" w:hAnsiTheme="minorHAnsi" w:cs="Calibri"/>
        </w:rPr>
        <w:t>hurch’s current health and safety policy and will be conducted with particular attention paid to Fire Action, First Aid, PAT testing, Health and Safety and Kitchen and Food Hygiene.</w:t>
      </w:r>
    </w:p>
    <w:p w14:paraId="26590EF7" w14:textId="77777777" w:rsidR="002F1567" w:rsidRPr="00C11D84" w:rsidRDefault="002F1567" w:rsidP="00FC60CE">
      <w:pPr>
        <w:rPr>
          <w:rFonts w:asciiTheme="minorHAnsi" w:hAnsiTheme="minorHAnsi"/>
          <w:b/>
          <w:sz w:val="12"/>
          <w:szCs w:val="12"/>
        </w:rPr>
      </w:pPr>
    </w:p>
    <w:p w14:paraId="67BAEA42" w14:textId="419FF392" w:rsidR="00956F44" w:rsidRPr="00C11D84" w:rsidRDefault="00956F44" w:rsidP="00FC60CE">
      <w:pPr>
        <w:rPr>
          <w:rFonts w:asciiTheme="minorHAnsi" w:hAnsiTheme="minorHAnsi" w:cs="Calibri"/>
        </w:rPr>
      </w:pPr>
      <w:r w:rsidRPr="00C11D84">
        <w:rPr>
          <w:rFonts w:asciiTheme="minorHAnsi" w:hAnsiTheme="minorHAnsi" w:cs="Calibri"/>
        </w:rPr>
        <w:t>Whenever possible</w:t>
      </w:r>
      <w:r w:rsidR="0005113B" w:rsidRPr="00C11D84">
        <w:rPr>
          <w:rFonts w:asciiTheme="minorHAnsi" w:hAnsiTheme="minorHAnsi" w:cs="Calibri"/>
        </w:rPr>
        <w:t>,</w:t>
      </w:r>
      <w:r w:rsidRPr="00C11D84">
        <w:rPr>
          <w:rFonts w:asciiTheme="minorHAnsi" w:hAnsiTheme="minorHAnsi" w:cs="Calibri"/>
        </w:rPr>
        <w:t xml:space="preserve"> at all events involving </w:t>
      </w:r>
      <w:r w:rsidR="0005113B" w:rsidRPr="00C11D84">
        <w:rPr>
          <w:rFonts w:asciiTheme="minorHAnsi" w:hAnsiTheme="minorHAnsi" w:cs="Calibri"/>
        </w:rPr>
        <w:t xml:space="preserve">food </w:t>
      </w:r>
      <w:r w:rsidRPr="00C11D84">
        <w:rPr>
          <w:rFonts w:asciiTheme="minorHAnsi" w:hAnsiTheme="minorHAnsi" w:cs="Calibri"/>
        </w:rPr>
        <w:t>preparation</w:t>
      </w:r>
      <w:r w:rsidR="00E71049" w:rsidRPr="00C11D84">
        <w:rPr>
          <w:rFonts w:asciiTheme="minorHAnsi" w:hAnsiTheme="minorHAnsi" w:cs="Calibri"/>
        </w:rPr>
        <w:t>,</w:t>
      </w:r>
      <w:r w:rsidRPr="00C11D84">
        <w:rPr>
          <w:rFonts w:asciiTheme="minorHAnsi" w:hAnsiTheme="minorHAnsi" w:cs="Calibri"/>
        </w:rPr>
        <w:t xml:space="preserve"> at least one worker will hold a valid Basic Food Hygiene Certificate.</w:t>
      </w:r>
    </w:p>
    <w:p w14:paraId="304FF9B6" w14:textId="77777777" w:rsidR="002F1567" w:rsidRPr="000701F5" w:rsidRDefault="002F1567" w:rsidP="00FC60CE">
      <w:pPr>
        <w:rPr>
          <w:rFonts w:asciiTheme="minorHAnsi" w:hAnsiTheme="minorHAnsi" w:cs="Calibri"/>
          <w:sz w:val="12"/>
          <w:szCs w:val="12"/>
        </w:rPr>
      </w:pPr>
    </w:p>
    <w:p w14:paraId="08B9D972" w14:textId="77777777" w:rsidR="00956F44" w:rsidRPr="00C11D84" w:rsidRDefault="00956F44" w:rsidP="00FC60CE">
      <w:pPr>
        <w:rPr>
          <w:rFonts w:asciiTheme="minorHAnsi" w:hAnsiTheme="minorHAnsi" w:cs="Calibri"/>
        </w:rPr>
      </w:pPr>
      <w:r w:rsidRPr="00C11D84">
        <w:rPr>
          <w:rFonts w:asciiTheme="minorHAnsi" w:hAnsiTheme="minorHAnsi" w:cs="Calibri"/>
        </w:rPr>
        <w:t xml:space="preserve">Buildings being used for children’s </w:t>
      </w:r>
      <w:r w:rsidR="00937E8A" w:rsidRPr="00C11D84">
        <w:rPr>
          <w:rFonts w:asciiTheme="minorHAnsi" w:hAnsiTheme="minorHAnsi" w:cs="Calibri"/>
        </w:rPr>
        <w:t xml:space="preserve">and adult at risk </w:t>
      </w:r>
      <w:r w:rsidRPr="00C11D84">
        <w:rPr>
          <w:rFonts w:asciiTheme="minorHAnsi" w:hAnsiTheme="minorHAnsi" w:cs="Calibri"/>
        </w:rPr>
        <w:t xml:space="preserve">groups will be properly maintained.  A representative from the teams </w:t>
      </w:r>
      <w:r w:rsidR="00937E8A" w:rsidRPr="00C11D84">
        <w:rPr>
          <w:rFonts w:asciiTheme="minorHAnsi" w:hAnsiTheme="minorHAnsi" w:cs="Calibri"/>
        </w:rPr>
        <w:t xml:space="preserve">involved </w:t>
      </w:r>
      <w:r w:rsidRPr="00C11D84">
        <w:rPr>
          <w:rFonts w:asciiTheme="minorHAnsi" w:hAnsiTheme="minorHAnsi" w:cs="Calibri"/>
        </w:rPr>
        <w:t xml:space="preserve">will take part in </w:t>
      </w:r>
      <w:r w:rsidR="0005113B" w:rsidRPr="00C11D84">
        <w:rPr>
          <w:rFonts w:asciiTheme="minorHAnsi" w:hAnsiTheme="minorHAnsi" w:cs="Calibri"/>
        </w:rPr>
        <w:t>an</w:t>
      </w:r>
      <w:r w:rsidRPr="00C11D84">
        <w:rPr>
          <w:rFonts w:asciiTheme="minorHAnsi" w:hAnsiTheme="minorHAnsi" w:cs="Calibri"/>
        </w:rPr>
        <w:t xml:space="preserve"> annual health and safety review in order to consider all aspect</w:t>
      </w:r>
      <w:r w:rsidR="00937E8A" w:rsidRPr="00C11D84">
        <w:rPr>
          <w:rFonts w:asciiTheme="minorHAnsi" w:hAnsiTheme="minorHAnsi" w:cs="Calibri"/>
        </w:rPr>
        <w:t xml:space="preserve">s of safety for </w:t>
      </w:r>
      <w:r w:rsidR="0005113B" w:rsidRPr="00C11D84">
        <w:rPr>
          <w:rFonts w:asciiTheme="minorHAnsi" w:hAnsiTheme="minorHAnsi" w:cs="Calibri"/>
        </w:rPr>
        <w:t xml:space="preserve">everyone involved in </w:t>
      </w:r>
      <w:r w:rsidRPr="00C11D84">
        <w:rPr>
          <w:rFonts w:asciiTheme="minorHAnsi" w:hAnsiTheme="minorHAnsi" w:cs="Calibri"/>
        </w:rPr>
        <w:t>using the premises.</w:t>
      </w:r>
    </w:p>
    <w:p w14:paraId="5CD79A5E" w14:textId="77777777" w:rsidR="00B57708" w:rsidRPr="00BE2C62" w:rsidRDefault="00B57708" w:rsidP="00FC60CE">
      <w:pPr>
        <w:rPr>
          <w:rFonts w:asciiTheme="minorHAnsi" w:hAnsiTheme="minorHAnsi"/>
          <w:b/>
          <w:sz w:val="12"/>
          <w:szCs w:val="12"/>
        </w:rPr>
      </w:pPr>
    </w:p>
    <w:p w14:paraId="5649EB94" w14:textId="77777777" w:rsidR="00B57708" w:rsidRPr="00C11D84" w:rsidRDefault="00F33FEB" w:rsidP="00FC60CE">
      <w:pPr>
        <w:pStyle w:val="Heading4"/>
        <w:spacing w:before="0"/>
        <w:rPr>
          <w:color w:val="auto"/>
        </w:rPr>
      </w:pPr>
      <w:bookmarkStart w:id="85" w:name="_Toc497395426"/>
      <w:r w:rsidRPr="00C11D84">
        <w:rPr>
          <w:color w:val="auto"/>
        </w:rPr>
        <w:t xml:space="preserve">3.3.3 </w:t>
      </w:r>
      <w:r w:rsidR="00956F44" w:rsidRPr="00C11D84">
        <w:rPr>
          <w:color w:val="auto"/>
        </w:rPr>
        <w:t>Fire</w:t>
      </w:r>
      <w:bookmarkEnd w:id="85"/>
    </w:p>
    <w:p w14:paraId="51A6B786" w14:textId="2D121794" w:rsidR="00B57708" w:rsidRDefault="00956F44" w:rsidP="000701F5">
      <w:pPr>
        <w:rPr>
          <w:rFonts w:asciiTheme="minorHAnsi" w:hAnsiTheme="minorHAnsi" w:cs="Calibri"/>
          <w:snapToGrid w:val="0"/>
        </w:rPr>
      </w:pPr>
      <w:r w:rsidRPr="00C11D84">
        <w:rPr>
          <w:rFonts w:asciiTheme="minorHAnsi" w:hAnsiTheme="minorHAnsi" w:cs="Calibri"/>
          <w:snapToGrid w:val="0"/>
        </w:rPr>
        <w:t xml:space="preserve">It is the responsibility of all group leaders/responsible persons within the building to ensure the safety of themselves and those who are in their </w:t>
      </w:r>
      <w:r w:rsidR="00937E8A" w:rsidRPr="00C11D84">
        <w:rPr>
          <w:rFonts w:asciiTheme="minorHAnsi" w:hAnsiTheme="minorHAnsi" w:cs="Calibri"/>
          <w:snapToGrid w:val="0"/>
        </w:rPr>
        <w:t>care</w:t>
      </w:r>
      <w:r w:rsidRPr="00C11D84">
        <w:rPr>
          <w:rFonts w:asciiTheme="minorHAnsi" w:hAnsiTheme="minorHAnsi" w:cs="Calibri"/>
          <w:snapToGrid w:val="0"/>
        </w:rPr>
        <w:t>.  In addition</w:t>
      </w:r>
      <w:r w:rsidR="0005113B" w:rsidRPr="00C11D84">
        <w:rPr>
          <w:rFonts w:asciiTheme="minorHAnsi" w:hAnsiTheme="minorHAnsi" w:cs="Calibri"/>
          <w:snapToGrid w:val="0"/>
        </w:rPr>
        <w:t>,</w:t>
      </w:r>
      <w:r w:rsidRPr="00C11D84">
        <w:rPr>
          <w:rFonts w:asciiTheme="minorHAnsi" w:hAnsiTheme="minorHAnsi" w:cs="Calibri"/>
          <w:snapToGrid w:val="0"/>
        </w:rPr>
        <w:t xml:space="preserve"> it is a legal requirement that all group leaders/responsible persons are familiar with the emergency procedures in the event of </w:t>
      </w:r>
      <w:r w:rsidR="008F6887" w:rsidRPr="00C11D84">
        <w:rPr>
          <w:rFonts w:asciiTheme="minorHAnsi" w:hAnsiTheme="minorHAnsi" w:cs="Calibri"/>
          <w:snapToGrid w:val="0"/>
        </w:rPr>
        <w:t xml:space="preserve">a </w:t>
      </w:r>
      <w:r w:rsidRPr="00C11D84">
        <w:rPr>
          <w:rFonts w:asciiTheme="minorHAnsi" w:hAnsiTheme="minorHAnsi" w:cs="Calibri"/>
          <w:snapToGrid w:val="0"/>
        </w:rPr>
        <w:t>fire.</w:t>
      </w:r>
    </w:p>
    <w:p w14:paraId="2A1F489B" w14:textId="77777777" w:rsidR="00BE2C62" w:rsidRPr="00BE2C62" w:rsidRDefault="00BE2C62" w:rsidP="000701F5">
      <w:pPr>
        <w:rPr>
          <w:rFonts w:asciiTheme="minorHAnsi" w:hAnsiTheme="minorHAnsi" w:cs="Calibri"/>
          <w:snapToGrid w:val="0"/>
          <w:sz w:val="12"/>
          <w:szCs w:val="12"/>
        </w:rPr>
      </w:pPr>
    </w:p>
    <w:p w14:paraId="03DB6793" w14:textId="77777777" w:rsidR="00B57708" w:rsidRPr="00C11D84" w:rsidRDefault="00F33FEB" w:rsidP="00FC60CE">
      <w:pPr>
        <w:pStyle w:val="Heading4"/>
        <w:spacing w:before="0"/>
        <w:rPr>
          <w:color w:val="auto"/>
        </w:rPr>
      </w:pPr>
      <w:bookmarkStart w:id="86" w:name="_Toc497395427"/>
      <w:r w:rsidRPr="00C11D84">
        <w:rPr>
          <w:color w:val="auto"/>
        </w:rPr>
        <w:t xml:space="preserve">3.3.4 </w:t>
      </w:r>
      <w:r w:rsidR="00956F44" w:rsidRPr="00C11D84">
        <w:rPr>
          <w:color w:val="auto"/>
        </w:rPr>
        <w:t>First Aid</w:t>
      </w:r>
      <w:bookmarkEnd w:id="86"/>
    </w:p>
    <w:p w14:paraId="1321285B" w14:textId="563AC1E4" w:rsidR="00326A38" w:rsidRPr="00C11D84" w:rsidRDefault="00937E8A" w:rsidP="00FC60CE">
      <w:pPr>
        <w:autoSpaceDE w:val="0"/>
        <w:autoSpaceDN w:val="0"/>
        <w:adjustRightInd w:val="0"/>
        <w:textAlignment w:val="center"/>
        <w:rPr>
          <w:rFonts w:asciiTheme="minorHAnsi" w:hAnsiTheme="minorHAnsi" w:cs="Calibri"/>
        </w:rPr>
      </w:pPr>
      <w:r w:rsidRPr="00C11D84">
        <w:rPr>
          <w:rFonts w:asciiTheme="minorHAnsi" w:hAnsiTheme="minorHAnsi" w:cs="Calibri"/>
        </w:rPr>
        <w:t xml:space="preserve">Our church </w:t>
      </w:r>
      <w:r w:rsidR="0005113B" w:rsidRPr="00C11D84">
        <w:rPr>
          <w:rFonts w:asciiTheme="minorHAnsi" w:hAnsiTheme="minorHAnsi" w:cs="Calibri"/>
        </w:rPr>
        <w:t>has</w:t>
      </w:r>
      <w:r w:rsidR="00956F44" w:rsidRPr="00C11D84">
        <w:rPr>
          <w:rFonts w:asciiTheme="minorHAnsi" w:hAnsiTheme="minorHAnsi" w:cs="Calibri"/>
        </w:rPr>
        <w:t xml:space="preserve"> a</w:t>
      </w:r>
      <w:r w:rsidRPr="00C11D84">
        <w:rPr>
          <w:rFonts w:asciiTheme="minorHAnsi" w:hAnsiTheme="minorHAnsi" w:cs="Calibri"/>
        </w:rPr>
        <w:t xml:space="preserve"> number of trained First Aiders and t</w:t>
      </w:r>
      <w:r w:rsidR="00956F44" w:rsidRPr="00C11D84">
        <w:rPr>
          <w:rFonts w:asciiTheme="minorHAnsi" w:hAnsiTheme="minorHAnsi" w:cs="Calibri"/>
        </w:rPr>
        <w:t>here is a list showing who they are</w:t>
      </w:r>
      <w:r w:rsidR="0005113B" w:rsidRPr="00C11D84">
        <w:rPr>
          <w:rFonts w:asciiTheme="minorHAnsi" w:hAnsiTheme="minorHAnsi" w:cs="Calibri"/>
        </w:rPr>
        <w:t xml:space="preserve"> on the noticeboard</w:t>
      </w:r>
      <w:r w:rsidRPr="00C11D84">
        <w:rPr>
          <w:rFonts w:asciiTheme="minorHAnsi" w:hAnsiTheme="minorHAnsi" w:cs="Calibri"/>
        </w:rPr>
        <w:t xml:space="preserve">.  </w:t>
      </w:r>
      <w:r w:rsidR="00326A38" w:rsidRPr="00C11D84">
        <w:rPr>
          <w:rFonts w:asciiTheme="minorHAnsi" w:hAnsiTheme="minorHAnsi" w:cs="Calibri"/>
        </w:rPr>
        <w:t xml:space="preserve">All church groups will ensure that they have sufficient trained first aiders on their regular team so that </w:t>
      </w:r>
      <w:r w:rsidR="00177C8C" w:rsidRPr="00C11D84">
        <w:rPr>
          <w:rFonts w:asciiTheme="minorHAnsi" w:hAnsiTheme="minorHAnsi" w:cs="Calibri"/>
        </w:rPr>
        <w:t xml:space="preserve">as far as possible </w:t>
      </w:r>
      <w:r w:rsidR="00326A38" w:rsidRPr="00C11D84">
        <w:rPr>
          <w:rFonts w:asciiTheme="minorHAnsi" w:hAnsiTheme="minorHAnsi" w:cs="Calibri"/>
        </w:rPr>
        <w:t xml:space="preserve">there is always a first aider present at events and activities. </w:t>
      </w:r>
    </w:p>
    <w:p w14:paraId="5EF21167" w14:textId="77777777" w:rsidR="008A1A55" w:rsidRDefault="00937E8A" w:rsidP="00FC60CE">
      <w:pPr>
        <w:rPr>
          <w:rFonts w:asciiTheme="minorHAnsi" w:hAnsiTheme="minorHAnsi" w:cs="Calibri"/>
        </w:rPr>
      </w:pPr>
      <w:r w:rsidRPr="00C11D84">
        <w:rPr>
          <w:rFonts w:asciiTheme="minorHAnsi" w:hAnsiTheme="minorHAnsi" w:cs="Calibri"/>
        </w:rPr>
        <w:t xml:space="preserve">We have </w:t>
      </w:r>
      <w:r w:rsidR="00381F32" w:rsidRPr="00C11D84">
        <w:rPr>
          <w:rFonts w:asciiTheme="minorHAnsi" w:hAnsiTheme="minorHAnsi" w:cs="Calibri"/>
        </w:rPr>
        <w:t>a</w:t>
      </w:r>
      <w:r w:rsidR="00EB6495" w:rsidRPr="00C11D84">
        <w:rPr>
          <w:rFonts w:asciiTheme="minorHAnsi" w:hAnsiTheme="minorHAnsi" w:cs="Calibri"/>
        </w:rPr>
        <w:t xml:space="preserve"> first aid kit</w:t>
      </w:r>
      <w:r w:rsidR="00381F32" w:rsidRPr="00C11D84">
        <w:rPr>
          <w:rFonts w:asciiTheme="minorHAnsi" w:hAnsiTheme="minorHAnsi" w:cs="Calibri"/>
        </w:rPr>
        <w:t xml:space="preserve"> as</w:t>
      </w:r>
      <w:r w:rsidR="00956F44" w:rsidRPr="00C11D84">
        <w:rPr>
          <w:rFonts w:asciiTheme="minorHAnsi" w:hAnsiTheme="minorHAnsi" w:cs="Calibri"/>
        </w:rPr>
        <w:t xml:space="preserve"> well as an incident reporting book</w:t>
      </w:r>
      <w:r w:rsidR="008F6887" w:rsidRPr="00C11D84">
        <w:rPr>
          <w:rFonts w:asciiTheme="minorHAnsi" w:hAnsiTheme="minorHAnsi" w:cs="Calibri"/>
        </w:rPr>
        <w:t>,</w:t>
      </w:r>
      <w:r w:rsidR="00956F44" w:rsidRPr="00C11D84">
        <w:rPr>
          <w:rFonts w:asciiTheme="minorHAnsi" w:hAnsiTheme="minorHAnsi" w:cs="Calibri"/>
        </w:rPr>
        <w:t xml:space="preserve"> which must be completed in the event of any accidents, </w:t>
      </w:r>
      <w:r w:rsidR="007353DD" w:rsidRPr="00C11D84">
        <w:rPr>
          <w:rFonts w:asciiTheme="minorHAnsi" w:hAnsiTheme="minorHAnsi" w:cs="Calibri"/>
        </w:rPr>
        <w:t>injuries,</w:t>
      </w:r>
      <w:r w:rsidR="00956F44" w:rsidRPr="00C11D84">
        <w:rPr>
          <w:rFonts w:asciiTheme="minorHAnsi" w:hAnsiTheme="minorHAnsi" w:cs="Calibri"/>
        </w:rPr>
        <w:t xml:space="preserve"> or incidents. </w:t>
      </w:r>
      <w:r w:rsidRPr="00C11D84">
        <w:rPr>
          <w:rFonts w:asciiTheme="minorHAnsi" w:hAnsiTheme="minorHAnsi" w:cs="Calibri"/>
        </w:rPr>
        <w:t xml:space="preserve"> </w:t>
      </w:r>
      <w:r w:rsidR="00381F32" w:rsidRPr="00C11D84">
        <w:rPr>
          <w:rFonts w:asciiTheme="minorHAnsi" w:hAnsiTheme="minorHAnsi" w:cs="Calibri"/>
        </w:rPr>
        <w:t xml:space="preserve">A </w:t>
      </w:r>
      <w:r w:rsidRPr="00C11D84">
        <w:rPr>
          <w:rFonts w:asciiTheme="minorHAnsi" w:hAnsiTheme="minorHAnsi" w:cs="Calibri"/>
        </w:rPr>
        <w:t xml:space="preserve">first aid kit </w:t>
      </w:r>
      <w:r w:rsidR="00381F32" w:rsidRPr="00C11D84">
        <w:rPr>
          <w:rFonts w:asciiTheme="minorHAnsi" w:hAnsiTheme="minorHAnsi" w:cs="Calibri"/>
        </w:rPr>
        <w:t xml:space="preserve">should be carried </w:t>
      </w:r>
      <w:r w:rsidRPr="00C11D84">
        <w:rPr>
          <w:rFonts w:asciiTheme="minorHAnsi" w:hAnsiTheme="minorHAnsi" w:cs="Calibri"/>
        </w:rPr>
        <w:t xml:space="preserve">for external events. </w:t>
      </w:r>
      <w:r w:rsidR="00110E16" w:rsidRPr="00C11D84">
        <w:rPr>
          <w:rFonts w:asciiTheme="minorHAnsi" w:hAnsiTheme="minorHAnsi" w:cs="Calibri"/>
        </w:rPr>
        <w:t>A nominated individual</w:t>
      </w:r>
      <w:r w:rsidR="00956F44" w:rsidRPr="00C11D84">
        <w:rPr>
          <w:rFonts w:asciiTheme="minorHAnsi" w:hAnsiTheme="minorHAnsi" w:cs="Calibri"/>
        </w:rPr>
        <w:t xml:space="preserve"> </w:t>
      </w:r>
      <w:r w:rsidR="00E71049" w:rsidRPr="00C11D84">
        <w:rPr>
          <w:rFonts w:asciiTheme="minorHAnsi" w:hAnsiTheme="minorHAnsi" w:cs="Calibri"/>
        </w:rPr>
        <w:t>will ensure</w:t>
      </w:r>
      <w:r w:rsidR="00956F44" w:rsidRPr="00C11D84">
        <w:rPr>
          <w:rFonts w:asciiTheme="minorHAnsi" w:hAnsiTheme="minorHAnsi" w:cs="Calibri"/>
        </w:rPr>
        <w:t xml:space="preserve"> that the contents of the first aid </w:t>
      </w:r>
      <w:r w:rsidR="008F6887" w:rsidRPr="00C11D84">
        <w:rPr>
          <w:rFonts w:asciiTheme="minorHAnsi" w:hAnsiTheme="minorHAnsi" w:cs="Calibri"/>
        </w:rPr>
        <w:t>kit</w:t>
      </w:r>
      <w:r w:rsidR="00956F44" w:rsidRPr="00C11D84">
        <w:rPr>
          <w:rFonts w:asciiTheme="minorHAnsi" w:hAnsiTheme="minorHAnsi" w:cs="Calibri"/>
        </w:rPr>
        <w:t xml:space="preserve"> are checked on a regular basis. </w:t>
      </w:r>
    </w:p>
    <w:p w14:paraId="32C50DED" w14:textId="13622182" w:rsidR="0074272D" w:rsidRPr="00D1570E" w:rsidRDefault="008A1A55" w:rsidP="00D1570E">
      <w:pPr>
        <w:spacing w:after="120"/>
        <w:rPr>
          <w:rFonts w:asciiTheme="minorHAnsi" w:hAnsiTheme="minorHAnsi" w:cs="Calibri"/>
          <w:color w:val="000000"/>
        </w:rPr>
      </w:pPr>
      <w:r w:rsidRPr="006F0AC3">
        <w:rPr>
          <w:rFonts w:asciiTheme="minorHAnsi" w:hAnsiTheme="minorHAnsi" w:cs="Calibri"/>
          <w:color w:val="000000"/>
        </w:rPr>
        <w:t>Completed accident forms should be passed on to the nominated individual.</w:t>
      </w:r>
    </w:p>
    <w:p w14:paraId="4CB417D6" w14:textId="77777777" w:rsidR="00142D4A" w:rsidRPr="00C11D84" w:rsidRDefault="00142D4A" w:rsidP="00FC60CE">
      <w:pPr>
        <w:pStyle w:val="Heading4"/>
        <w:spacing w:before="0"/>
        <w:rPr>
          <w:rStyle w:val="Heading3Char"/>
          <w:color w:val="auto"/>
        </w:rPr>
      </w:pPr>
      <w:r w:rsidRPr="00C11D84">
        <w:rPr>
          <w:rStyle w:val="Heading3Char"/>
          <w:color w:val="auto"/>
        </w:rPr>
        <w:t xml:space="preserve"> </w:t>
      </w:r>
      <w:bookmarkStart w:id="87" w:name="_Toc497395428"/>
      <w:r w:rsidR="00F33FEB" w:rsidRPr="00C11D84">
        <w:rPr>
          <w:color w:val="auto"/>
        </w:rPr>
        <w:t xml:space="preserve">3.3.5 </w:t>
      </w:r>
      <w:r w:rsidR="00956F44" w:rsidRPr="00C11D84">
        <w:rPr>
          <w:color w:val="auto"/>
        </w:rPr>
        <w:t>Supe</w:t>
      </w:r>
      <w:r w:rsidR="00247E8F" w:rsidRPr="00C11D84">
        <w:rPr>
          <w:color w:val="auto"/>
        </w:rPr>
        <w:t>rvision of G</w:t>
      </w:r>
      <w:r w:rsidR="00956F44" w:rsidRPr="00C11D84">
        <w:rPr>
          <w:color w:val="auto"/>
        </w:rPr>
        <w:t>roups</w:t>
      </w:r>
      <w:bookmarkEnd w:id="87"/>
    </w:p>
    <w:p w14:paraId="3403454F" w14:textId="77777777" w:rsidR="00142D4A" w:rsidRPr="00C11D84" w:rsidRDefault="00956F44" w:rsidP="00FC60CE">
      <w:pPr>
        <w:rPr>
          <w:rFonts w:asciiTheme="minorHAnsi" w:hAnsiTheme="minorHAnsi" w:cs="Calibri"/>
        </w:rPr>
      </w:pPr>
      <w:r w:rsidRPr="00C11D84">
        <w:rPr>
          <w:rFonts w:asciiTheme="minorHAnsi" w:hAnsiTheme="minorHAnsi" w:cs="Calibri"/>
        </w:rPr>
        <w:t>The person responsible for a gr</w:t>
      </w:r>
      <w:r w:rsidR="00183785" w:rsidRPr="00C11D84">
        <w:rPr>
          <w:rFonts w:asciiTheme="minorHAnsi" w:hAnsiTheme="minorHAnsi" w:cs="Calibri"/>
        </w:rPr>
        <w:t>oup/activity</w:t>
      </w:r>
      <w:r w:rsidRPr="00C11D84">
        <w:rPr>
          <w:rFonts w:asciiTheme="minorHAnsi" w:hAnsiTheme="minorHAnsi" w:cs="Calibri"/>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8" w:name="_Toc189723674"/>
      <w:bookmarkStart w:id="89" w:name="_Toc201118160"/>
    </w:p>
    <w:p w14:paraId="7C86B5FF" w14:textId="77777777" w:rsidR="00935FD2" w:rsidRPr="001301D1" w:rsidRDefault="00935FD2" w:rsidP="00FC60CE">
      <w:pPr>
        <w:rPr>
          <w:rFonts w:asciiTheme="minorHAnsi" w:hAnsiTheme="minorHAnsi" w:cs="Calibri"/>
          <w:sz w:val="8"/>
          <w:szCs w:val="8"/>
        </w:rPr>
      </w:pPr>
    </w:p>
    <w:p w14:paraId="5700F0B8" w14:textId="77777777" w:rsidR="00142D4A" w:rsidRPr="00C11D84" w:rsidRDefault="00F33FEB" w:rsidP="00FC60CE">
      <w:pPr>
        <w:pStyle w:val="Heading4"/>
        <w:spacing w:before="0"/>
        <w:rPr>
          <w:rStyle w:val="Heading3Char"/>
          <w:color w:val="auto"/>
        </w:rPr>
      </w:pPr>
      <w:bookmarkStart w:id="90" w:name="_Toc497395429"/>
      <w:r w:rsidRPr="00C11D84">
        <w:rPr>
          <w:color w:val="auto"/>
        </w:rPr>
        <w:t xml:space="preserve">3.3.6 </w:t>
      </w:r>
      <w:r w:rsidR="00476FBA" w:rsidRPr="00C11D84">
        <w:rPr>
          <w:color w:val="auto"/>
        </w:rPr>
        <w:t>Food Hygiene</w:t>
      </w:r>
      <w:bookmarkEnd w:id="88"/>
      <w:bookmarkEnd w:id="89"/>
      <w:bookmarkEnd w:id="90"/>
    </w:p>
    <w:p w14:paraId="17A3DCFB" w14:textId="2F0D4A3E" w:rsidR="00C1765B" w:rsidRDefault="00956F44" w:rsidP="00FC60CE">
      <w:pPr>
        <w:rPr>
          <w:rFonts w:asciiTheme="minorHAnsi" w:hAnsiTheme="minorHAnsi" w:cs="Calibri"/>
        </w:rPr>
      </w:pPr>
      <w:r w:rsidRPr="00C11D84">
        <w:rPr>
          <w:rFonts w:asciiTheme="minorHAnsi" w:hAnsiTheme="minorHAnsi" w:cs="Calibri"/>
        </w:rPr>
        <w:t>The Food Hygiene</w:t>
      </w:r>
      <w:r w:rsidR="00E80107" w:rsidRPr="00C11D84">
        <w:rPr>
          <w:rFonts w:asciiTheme="minorHAnsi" w:hAnsiTheme="minorHAnsi" w:cs="Calibri"/>
        </w:rPr>
        <w:t xml:space="preserve"> (England</w:t>
      </w:r>
      <w:r w:rsidRPr="00C11D84">
        <w:rPr>
          <w:rFonts w:asciiTheme="minorHAnsi" w:hAnsiTheme="minorHAnsi" w:cs="Calibri"/>
        </w:rPr>
        <w:t xml:space="preserve">) Regulations </w:t>
      </w:r>
      <w:r w:rsidR="00E80107" w:rsidRPr="00C11D84">
        <w:rPr>
          <w:rFonts w:asciiTheme="minorHAnsi" w:hAnsiTheme="minorHAnsi" w:cs="Calibri"/>
        </w:rPr>
        <w:t>2013</w:t>
      </w:r>
      <w:r w:rsidRPr="00C11D84">
        <w:rPr>
          <w:rFonts w:asciiTheme="minorHAnsi" w:hAnsiTheme="minorHAnsi" w:cs="Calibri"/>
        </w:rPr>
        <w:t xml:space="preserve"> state that anyone who handles food or whose actions could affect its safety must comply with the regulations.  It </w:t>
      </w:r>
      <w:r w:rsidR="005A0254" w:rsidRPr="00C11D84">
        <w:rPr>
          <w:rFonts w:asciiTheme="minorHAnsi" w:hAnsiTheme="minorHAnsi" w:cs="Calibri"/>
        </w:rPr>
        <w:t xml:space="preserve">therefore </w:t>
      </w:r>
      <w:r w:rsidRPr="00C11D84">
        <w:rPr>
          <w:rFonts w:asciiTheme="minorHAnsi" w:hAnsiTheme="minorHAnsi" w:cs="Calibri"/>
        </w:rPr>
        <w:t xml:space="preserve">follows that </w:t>
      </w:r>
      <w:r w:rsidR="00177C8C" w:rsidRPr="00C11D84">
        <w:rPr>
          <w:rFonts w:asciiTheme="minorHAnsi" w:hAnsiTheme="minorHAnsi" w:cs="Calibri"/>
        </w:rPr>
        <w:t xml:space="preserve">where appropriate </w:t>
      </w:r>
      <w:r w:rsidRPr="00C11D84">
        <w:rPr>
          <w:rFonts w:asciiTheme="minorHAnsi" w:hAnsiTheme="minorHAnsi" w:cs="Calibri"/>
        </w:rPr>
        <w:t xml:space="preserve">those with responsibility for food will need to possess the Basic Food Hygiene Certificate and be aware of food safety (preparation, handling and </w:t>
      </w:r>
      <w:r w:rsidR="00476FBA" w:rsidRPr="00C11D84">
        <w:rPr>
          <w:rFonts w:asciiTheme="minorHAnsi" w:hAnsiTheme="minorHAnsi" w:cs="Calibri"/>
        </w:rPr>
        <w:t>storage, disposal of waste, etc</w:t>
      </w:r>
      <w:r w:rsidRPr="00C11D84">
        <w:rPr>
          <w:rFonts w:asciiTheme="minorHAnsi" w:hAnsiTheme="minorHAnsi" w:cs="Calibri"/>
        </w:rPr>
        <w:t>)</w:t>
      </w:r>
      <w:r w:rsidR="00476FBA" w:rsidRPr="00C11D84">
        <w:rPr>
          <w:rFonts w:asciiTheme="minorHAnsi" w:hAnsiTheme="minorHAnsi" w:cs="Calibri"/>
        </w:rPr>
        <w:t>.</w:t>
      </w:r>
      <w:bookmarkStart w:id="91" w:name="_Ref182126810"/>
      <w:bookmarkStart w:id="92" w:name="_Toc189722740"/>
      <w:bookmarkStart w:id="93" w:name="_Toc189723658"/>
      <w:bookmarkStart w:id="94" w:name="_Toc201118152"/>
    </w:p>
    <w:p w14:paraId="2BE5FE32" w14:textId="77777777" w:rsidR="00D334FB" w:rsidRPr="001301D1" w:rsidRDefault="00D334FB" w:rsidP="00FC60CE">
      <w:pPr>
        <w:rPr>
          <w:rFonts w:asciiTheme="minorHAnsi" w:hAnsiTheme="minorHAnsi"/>
          <w:b/>
          <w:sz w:val="8"/>
          <w:szCs w:val="8"/>
        </w:rPr>
      </w:pPr>
    </w:p>
    <w:p w14:paraId="6BB54789" w14:textId="77777777" w:rsidR="00B57708" w:rsidRPr="00C11D84" w:rsidRDefault="00F33FEB" w:rsidP="00FC60CE">
      <w:pPr>
        <w:pStyle w:val="Heading4"/>
        <w:spacing w:before="0"/>
        <w:rPr>
          <w:color w:val="auto"/>
        </w:rPr>
      </w:pPr>
      <w:bookmarkStart w:id="95" w:name="_Toc497395430"/>
      <w:r w:rsidRPr="00C11D84">
        <w:rPr>
          <w:color w:val="auto"/>
        </w:rPr>
        <w:t xml:space="preserve">3.3.7 </w:t>
      </w:r>
      <w:r w:rsidR="00956F44" w:rsidRPr="00C11D84">
        <w:rPr>
          <w:color w:val="auto"/>
        </w:rPr>
        <w:t>Risk Assessment</w:t>
      </w:r>
      <w:bookmarkEnd w:id="91"/>
      <w:bookmarkEnd w:id="92"/>
      <w:bookmarkEnd w:id="93"/>
      <w:bookmarkEnd w:id="94"/>
      <w:bookmarkEnd w:id="95"/>
    </w:p>
    <w:p w14:paraId="053E0EF9" w14:textId="38D11F68" w:rsidR="001301D1" w:rsidRDefault="00956F44" w:rsidP="00FC60CE">
      <w:pPr>
        <w:rPr>
          <w:rFonts w:asciiTheme="minorHAnsi" w:hAnsiTheme="minorHAnsi" w:cs="Calibri"/>
        </w:rPr>
      </w:pPr>
      <w:r w:rsidRPr="00C11D84">
        <w:rPr>
          <w:rFonts w:asciiTheme="minorHAnsi" w:hAnsiTheme="minorHAnsi" w:cs="Calibri"/>
        </w:rPr>
        <w:t>Before under</w:t>
      </w:r>
      <w:r w:rsidR="00183785" w:rsidRPr="00C11D84">
        <w:rPr>
          <w:rFonts w:asciiTheme="minorHAnsi" w:hAnsiTheme="minorHAnsi" w:cs="Calibri"/>
        </w:rPr>
        <w:t xml:space="preserve">taking any activity </w:t>
      </w:r>
      <w:r w:rsidR="00476FBA" w:rsidRPr="00C11D84">
        <w:rPr>
          <w:rFonts w:asciiTheme="minorHAnsi" w:hAnsiTheme="minorHAnsi" w:cs="Calibri"/>
        </w:rPr>
        <w:t xml:space="preserve">with children or adults at risk, </w:t>
      </w:r>
      <w:r w:rsidR="00183785" w:rsidRPr="00C11D84">
        <w:rPr>
          <w:rFonts w:asciiTheme="minorHAnsi" w:hAnsiTheme="minorHAnsi" w:cs="Calibri"/>
        </w:rPr>
        <w:t>the</w:t>
      </w:r>
      <w:r w:rsidRPr="00C11D84">
        <w:rPr>
          <w:rFonts w:asciiTheme="minorHAnsi" w:hAnsiTheme="minorHAnsi" w:cs="Calibri"/>
        </w:rPr>
        <w:t xml:space="preserve"> leader will ensure that a ri</w:t>
      </w:r>
      <w:r w:rsidR="00183785" w:rsidRPr="00C11D84">
        <w:rPr>
          <w:rFonts w:asciiTheme="minorHAnsi" w:hAnsiTheme="minorHAnsi" w:cs="Calibri"/>
        </w:rPr>
        <w:t>sk assessment is carried out</w:t>
      </w:r>
      <w:r w:rsidRPr="00C11D84">
        <w:rPr>
          <w:rFonts w:asciiTheme="minorHAnsi" w:hAnsiTheme="minorHAnsi" w:cs="Calibri"/>
        </w:rPr>
        <w:t xml:space="preserve">. </w:t>
      </w:r>
      <w:bookmarkStart w:id="96" w:name="_Toc189723677"/>
      <w:bookmarkStart w:id="97" w:name="_Toc201118163"/>
    </w:p>
    <w:p w14:paraId="4A459CB9" w14:textId="77777777" w:rsidR="001301D1" w:rsidRPr="001301D1" w:rsidRDefault="001301D1" w:rsidP="00FC60CE">
      <w:pPr>
        <w:rPr>
          <w:rFonts w:asciiTheme="minorHAnsi" w:hAnsiTheme="minorHAnsi" w:cs="Calibri"/>
          <w:sz w:val="8"/>
          <w:szCs w:val="8"/>
        </w:rPr>
      </w:pPr>
    </w:p>
    <w:p w14:paraId="5E499D91" w14:textId="77777777" w:rsidR="00142D4A" w:rsidRPr="00C11D84" w:rsidRDefault="00F33FEB" w:rsidP="00FC60CE">
      <w:pPr>
        <w:pStyle w:val="Heading4"/>
        <w:spacing w:before="0"/>
        <w:rPr>
          <w:rStyle w:val="Heading3Char"/>
          <w:b/>
          <w:color w:val="auto"/>
          <w:sz w:val="24"/>
          <w:szCs w:val="22"/>
        </w:rPr>
      </w:pPr>
      <w:bookmarkStart w:id="98" w:name="_Toc497390726"/>
      <w:bookmarkStart w:id="99" w:name="_Toc497395431"/>
      <w:r w:rsidRPr="00C11D84">
        <w:rPr>
          <w:rStyle w:val="Heading3Char"/>
          <w:b/>
          <w:color w:val="auto"/>
          <w:sz w:val="24"/>
          <w:szCs w:val="22"/>
        </w:rPr>
        <w:t xml:space="preserve">3.3.8 </w:t>
      </w:r>
      <w:r w:rsidR="00956F44" w:rsidRPr="00C11D84">
        <w:rPr>
          <w:rStyle w:val="Heading3Char"/>
          <w:b/>
          <w:color w:val="auto"/>
          <w:sz w:val="24"/>
          <w:szCs w:val="22"/>
        </w:rPr>
        <w:t>Insurance</w:t>
      </w:r>
      <w:bookmarkEnd w:id="96"/>
      <w:bookmarkEnd w:id="97"/>
      <w:bookmarkEnd w:id="98"/>
      <w:bookmarkEnd w:id="99"/>
    </w:p>
    <w:p w14:paraId="1F09C3D9" w14:textId="07239DE9" w:rsidR="00142D4A" w:rsidRPr="00D1570E" w:rsidRDefault="00956F44" w:rsidP="00FC60CE">
      <w:pPr>
        <w:rPr>
          <w:rFonts w:asciiTheme="minorHAnsi" w:hAnsiTheme="minorHAnsi" w:cs="Calibri"/>
        </w:rPr>
      </w:pPr>
      <w:r w:rsidRPr="00C11D84">
        <w:rPr>
          <w:rFonts w:asciiTheme="minorHAnsi" w:hAnsiTheme="minorHAnsi" w:cs="Calibri"/>
        </w:rPr>
        <w:t xml:space="preserve">Residential activity organisers will </w:t>
      </w:r>
      <w:r w:rsidR="00476FBA" w:rsidRPr="00C11D84">
        <w:rPr>
          <w:rFonts w:asciiTheme="minorHAnsi" w:hAnsiTheme="minorHAnsi" w:cs="Calibri"/>
        </w:rPr>
        <w:t>check</w:t>
      </w:r>
      <w:r w:rsidRPr="00C11D84">
        <w:rPr>
          <w:rFonts w:asciiTheme="minorHAnsi" w:hAnsiTheme="minorHAnsi" w:cs="Calibri"/>
        </w:rPr>
        <w:t xml:space="preserve"> that there is adequate insurance cover for </w:t>
      </w:r>
      <w:r w:rsidR="00476FBA" w:rsidRPr="00C11D84">
        <w:rPr>
          <w:rFonts w:asciiTheme="minorHAnsi" w:hAnsiTheme="minorHAnsi" w:cs="Calibri"/>
        </w:rPr>
        <w:t>any activities planned</w:t>
      </w:r>
      <w:r w:rsidRPr="00C11D84">
        <w:rPr>
          <w:rFonts w:asciiTheme="minorHAnsi" w:hAnsiTheme="minorHAnsi" w:cs="Calibri"/>
        </w:rPr>
        <w:t xml:space="preserve">.  If the trip is at a </w:t>
      </w:r>
      <w:proofErr w:type="gramStart"/>
      <w:r w:rsidRPr="00C11D84">
        <w:rPr>
          <w:rFonts w:asciiTheme="minorHAnsi" w:hAnsiTheme="minorHAnsi" w:cs="Calibri"/>
        </w:rPr>
        <w:t>centre</w:t>
      </w:r>
      <w:proofErr w:type="gramEnd"/>
      <w:r w:rsidRPr="00C11D84">
        <w:rPr>
          <w:rFonts w:asciiTheme="minorHAnsi" w:hAnsiTheme="minorHAnsi" w:cs="Calibri"/>
        </w:rPr>
        <w:t xml:space="preserve"> it is also important to establish that there is appropriate public liability insurance</w:t>
      </w:r>
      <w:r w:rsidR="00476FBA" w:rsidRPr="00C11D84">
        <w:rPr>
          <w:rFonts w:asciiTheme="minorHAnsi" w:hAnsiTheme="minorHAnsi" w:cs="Calibri"/>
        </w:rPr>
        <w:t xml:space="preserve"> in place</w:t>
      </w:r>
      <w:r w:rsidRPr="00C11D84">
        <w:rPr>
          <w:rFonts w:asciiTheme="minorHAnsi" w:hAnsiTheme="minorHAnsi" w:cs="Calibri"/>
        </w:rPr>
        <w:t>.</w:t>
      </w:r>
    </w:p>
    <w:p w14:paraId="54AB1F7E" w14:textId="77777777" w:rsidR="00B57708" w:rsidRPr="00C11D84" w:rsidRDefault="00F33FEB" w:rsidP="00FC60CE">
      <w:pPr>
        <w:pStyle w:val="Heading4"/>
        <w:spacing w:before="0"/>
        <w:rPr>
          <w:color w:val="auto"/>
        </w:rPr>
      </w:pPr>
      <w:bookmarkStart w:id="100" w:name="_Toc497395432"/>
      <w:r w:rsidRPr="00C11D84">
        <w:rPr>
          <w:color w:val="auto"/>
        </w:rPr>
        <w:t xml:space="preserve">3.3.9 </w:t>
      </w:r>
      <w:r w:rsidR="007B756C" w:rsidRPr="00C11D84">
        <w:rPr>
          <w:color w:val="auto"/>
        </w:rPr>
        <w:t>Transport</w:t>
      </w:r>
      <w:bookmarkEnd w:id="100"/>
    </w:p>
    <w:p w14:paraId="43E3FF70" w14:textId="77777777" w:rsidR="007B756C" w:rsidRPr="00C11D84" w:rsidRDefault="007B756C" w:rsidP="00FC60CE">
      <w:pPr>
        <w:rPr>
          <w:rFonts w:asciiTheme="minorHAnsi" w:hAnsiTheme="minorHAnsi"/>
          <w:b/>
        </w:rPr>
      </w:pPr>
      <w:r w:rsidRPr="00C11D84">
        <w:rPr>
          <w:rFonts w:asciiTheme="minorHAnsi" w:hAnsiTheme="minorHAnsi" w:cs="Calibri"/>
        </w:rPr>
        <w:t>T</w:t>
      </w:r>
      <w:r w:rsidR="00EB6495" w:rsidRPr="00C11D84">
        <w:rPr>
          <w:rFonts w:asciiTheme="minorHAnsi" w:hAnsiTheme="minorHAnsi" w:cs="Calibri"/>
        </w:rPr>
        <w:t>hese guidelines</w:t>
      </w:r>
      <w:r w:rsidRPr="00C11D84">
        <w:rPr>
          <w:rFonts w:asciiTheme="minorHAnsi" w:hAnsiTheme="minorHAnsi" w:cs="Calibri"/>
        </w:rPr>
        <w:t xml:space="preserve"> apply to all drivers involved in the tran</w:t>
      </w:r>
      <w:r w:rsidR="00183785" w:rsidRPr="00C11D84">
        <w:rPr>
          <w:rFonts w:asciiTheme="minorHAnsi" w:hAnsiTheme="minorHAnsi" w:cs="Calibri"/>
        </w:rPr>
        <w:t>sportation of children, young people and adults at risk on behalf of the c</w:t>
      </w:r>
      <w:r w:rsidRPr="00C11D84">
        <w:rPr>
          <w:rFonts w:asciiTheme="minorHAnsi" w:hAnsiTheme="minorHAnsi" w:cs="Calibri"/>
        </w:rPr>
        <w:t>hurch.  They do not apply to private arrangements</w:t>
      </w:r>
      <w:r w:rsidR="00476FBA" w:rsidRPr="00C11D84">
        <w:rPr>
          <w:rFonts w:asciiTheme="minorHAnsi" w:hAnsiTheme="minorHAnsi" w:cs="Calibri"/>
        </w:rPr>
        <w:t>, for example, transport arrangements made between friends</w:t>
      </w:r>
      <w:r w:rsidRPr="00C11D84">
        <w:rPr>
          <w:rFonts w:asciiTheme="minorHAnsi" w:hAnsiTheme="minorHAnsi" w:cs="Calibri"/>
        </w:rPr>
        <w:t xml:space="preserve">. </w:t>
      </w:r>
    </w:p>
    <w:p w14:paraId="1CCB3D49" w14:textId="77777777" w:rsidR="00476FBA" w:rsidRPr="00C11D84" w:rsidRDefault="00476FBA" w:rsidP="00FC60CE">
      <w:pPr>
        <w:numPr>
          <w:ilvl w:val="0"/>
          <w:numId w:val="12"/>
        </w:numPr>
        <w:rPr>
          <w:rFonts w:asciiTheme="minorHAnsi" w:hAnsiTheme="minorHAnsi" w:cs="Calibri"/>
        </w:rPr>
      </w:pPr>
      <w:r w:rsidRPr="00C11D84">
        <w:rPr>
          <w:rFonts w:asciiTheme="minorHAnsi" w:hAnsiTheme="minorHAnsi" w:cs="Calibri"/>
        </w:rPr>
        <w:lastRenderedPageBreak/>
        <w:t>O</w:t>
      </w:r>
      <w:r w:rsidR="00183785" w:rsidRPr="00C11D84">
        <w:rPr>
          <w:rFonts w:asciiTheme="minorHAnsi" w:hAnsiTheme="minorHAnsi" w:cs="Calibri"/>
        </w:rPr>
        <w:t xml:space="preserve">nly those who have gone through the church </w:t>
      </w:r>
      <w:r w:rsidR="001D2178" w:rsidRPr="00C11D84">
        <w:rPr>
          <w:rFonts w:asciiTheme="minorHAnsi" w:hAnsiTheme="minorHAnsi" w:cs="Calibri"/>
        </w:rPr>
        <w:t xml:space="preserve">safer </w:t>
      </w:r>
      <w:r w:rsidR="00183785" w:rsidRPr="00C11D84">
        <w:rPr>
          <w:rFonts w:asciiTheme="minorHAnsi" w:hAnsiTheme="minorHAnsi" w:cs="Calibri"/>
        </w:rPr>
        <w:t xml:space="preserve">recruitment procedures for workers will transport children and adults at risk (within the DBS eligibility criteria).  </w:t>
      </w:r>
    </w:p>
    <w:p w14:paraId="3BFAEBF1" w14:textId="77777777" w:rsidR="00183785" w:rsidRPr="00C11D84" w:rsidRDefault="00183785" w:rsidP="00FC60CE">
      <w:pPr>
        <w:numPr>
          <w:ilvl w:val="0"/>
          <w:numId w:val="12"/>
        </w:numPr>
        <w:rPr>
          <w:rFonts w:asciiTheme="minorHAnsi" w:hAnsiTheme="minorHAnsi" w:cs="Calibri"/>
        </w:rPr>
      </w:pPr>
      <w:r w:rsidRPr="00C11D84">
        <w:rPr>
          <w:rFonts w:asciiTheme="minorHAnsi" w:hAnsiTheme="minorHAnsi" w:cs="Calibri"/>
        </w:rPr>
        <w:t xml:space="preserve">All drivers will have read the </w:t>
      </w:r>
      <w:r w:rsidR="005A0254" w:rsidRPr="00C11D84">
        <w:rPr>
          <w:rFonts w:asciiTheme="minorHAnsi" w:hAnsiTheme="minorHAnsi" w:cs="Calibri"/>
        </w:rPr>
        <w:t>c</w:t>
      </w:r>
      <w:r w:rsidRPr="00C11D84">
        <w:rPr>
          <w:rFonts w:asciiTheme="minorHAnsi" w:hAnsiTheme="minorHAnsi" w:cs="Calibri"/>
        </w:rPr>
        <w:t>hurch’s Safeguarding Policy and agree to abide by it.</w:t>
      </w:r>
    </w:p>
    <w:p w14:paraId="243A4EE6" w14:textId="77777777" w:rsidR="00183785" w:rsidRPr="00C11D84" w:rsidRDefault="00183785" w:rsidP="00FC60CE">
      <w:pPr>
        <w:numPr>
          <w:ilvl w:val="0"/>
          <w:numId w:val="12"/>
        </w:numPr>
        <w:rPr>
          <w:rFonts w:asciiTheme="minorHAnsi" w:hAnsiTheme="minorHAnsi" w:cs="Calibri"/>
        </w:rPr>
      </w:pPr>
      <w:r w:rsidRPr="00C11D84">
        <w:rPr>
          <w:rFonts w:asciiTheme="minorHAnsi" w:hAnsiTheme="minorHAnsi" w:cs="Calibri"/>
        </w:rPr>
        <w:t xml:space="preserve">Drivers will be </w:t>
      </w:r>
      <w:r w:rsidR="00476FBA" w:rsidRPr="00C11D84">
        <w:rPr>
          <w:rFonts w:asciiTheme="minorHAnsi" w:hAnsiTheme="minorHAnsi" w:cs="Calibri"/>
        </w:rPr>
        <w:t xml:space="preserve">aged </w:t>
      </w:r>
      <w:r w:rsidRPr="00C11D84">
        <w:rPr>
          <w:rFonts w:asciiTheme="minorHAnsi" w:hAnsiTheme="minorHAnsi" w:cs="Calibri"/>
        </w:rPr>
        <w:t xml:space="preserve">21 or over and have held a full driving licence for at least two years. </w:t>
      </w:r>
    </w:p>
    <w:p w14:paraId="6BF198EE" w14:textId="77777777" w:rsidR="00183785" w:rsidRPr="00C11D84" w:rsidRDefault="005A0254" w:rsidP="00FC60CE">
      <w:pPr>
        <w:numPr>
          <w:ilvl w:val="0"/>
          <w:numId w:val="12"/>
        </w:numPr>
        <w:autoSpaceDE w:val="0"/>
        <w:autoSpaceDN w:val="0"/>
        <w:contextualSpacing/>
        <w:rPr>
          <w:rFonts w:asciiTheme="minorHAnsi" w:hAnsiTheme="minorHAnsi" w:cs="Calibri"/>
        </w:rPr>
      </w:pPr>
      <w:r w:rsidRPr="00C11D84">
        <w:rPr>
          <w:rFonts w:asciiTheme="minorHAnsi" w:hAnsiTheme="minorHAnsi" w:cs="Calibri"/>
        </w:rPr>
        <w:t>D</w:t>
      </w:r>
      <w:r w:rsidR="00183785" w:rsidRPr="00C11D84">
        <w:rPr>
          <w:rFonts w:asciiTheme="minorHAnsi" w:hAnsiTheme="minorHAnsi" w:cs="Calibri"/>
        </w:rPr>
        <w:t>river</w:t>
      </w:r>
      <w:r w:rsidR="00FA7BB8" w:rsidRPr="00C11D84">
        <w:rPr>
          <w:rFonts w:asciiTheme="minorHAnsi" w:hAnsiTheme="minorHAnsi" w:cs="Calibri"/>
        </w:rPr>
        <w:t>s</w:t>
      </w:r>
      <w:r w:rsidR="00183785" w:rsidRPr="00C11D84">
        <w:rPr>
          <w:rFonts w:asciiTheme="minorHAnsi" w:hAnsiTheme="minorHAnsi" w:cs="Calibri"/>
        </w:rPr>
        <w:t xml:space="preserve"> must ensure that they have adequate insurance cover and that the vehicle </w:t>
      </w:r>
      <w:r w:rsidR="00476FBA" w:rsidRPr="00C11D84">
        <w:rPr>
          <w:rFonts w:asciiTheme="minorHAnsi" w:hAnsiTheme="minorHAnsi" w:cs="Calibri"/>
        </w:rPr>
        <w:t xml:space="preserve">being used </w:t>
      </w:r>
      <w:r w:rsidR="00183785" w:rsidRPr="00C11D84">
        <w:rPr>
          <w:rFonts w:asciiTheme="minorHAnsi" w:hAnsiTheme="minorHAnsi" w:cs="Calibri"/>
        </w:rPr>
        <w:t>is road worthy.</w:t>
      </w:r>
    </w:p>
    <w:p w14:paraId="2E84D853" w14:textId="77777777" w:rsidR="00183785" w:rsidRPr="00C11D84" w:rsidRDefault="00183785" w:rsidP="00FC60CE">
      <w:pPr>
        <w:numPr>
          <w:ilvl w:val="0"/>
          <w:numId w:val="12"/>
        </w:numPr>
        <w:rPr>
          <w:rFonts w:asciiTheme="minorHAnsi" w:hAnsiTheme="minorHAnsi" w:cs="Calibri"/>
        </w:rPr>
      </w:pPr>
      <w:r w:rsidRPr="00C11D84">
        <w:rPr>
          <w:rFonts w:asciiTheme="minorHAnsi" w:hAnsiTheme="minorHAnsi" w:cs="Calibri"/>
        </w:rPr>
        <w:t>All hired minibuses will have a small bus permit, the necessary insurance</w:t>
      </w:r>
      <w:r w:rsidR="005A0254" w:rsidRPr="00C11D84">
        <w:rPr>
          <w:rFonts w:asciiTheme="minorHAnsi" w:hAnsiTheme="minorHAnsi" w:cs="Calibri"/>
        </w:rPr>
        <w:t xml:space="preserve"> and</w:t>
      </w:r>
      <w:r w:rsidRPr="00C11D84">
        <w:rPr>
          <w:rFonts w:asciiTheme="minorHAnsi" w:hAnsiTheme="minorHAnsi" w:cs="Calibri"/>
        </w:rPr>
        <w:t xml:space="preserve"> a driver with a valid driving licence that entitles them to drive a minibus. </w:t>
      </w:r>
    </w:p>
    <w:p w14:paraId="396BB75A" w14:textId="77777777" w:rsidR="007B756C" w:rsidRPr="00C11D84" w:rsidRDefault="00361A8C" w:rsidP="00FC60CE">
      <w:pPr>
        <w:rPr>
          <w:rFonts w:asciiTheme="minorHAnsi" w:hAnsiTheme="minorHAnsi" w:cs="Calibri"/>
        </w:rPr>
      </w:pPr>
      <w:r w:rsidRPr="00C11D84">
        <w:rPr>
          <w:rFonts w:asciiTheme="minorHAnsi" w:hAnsiTheme="minorHAnsi" w:cs="Calibri"/>
        </w:rPr>
        <w:t>Our practice specifically for</w:t>
      </w:r>
      <w:r w:rsidR="007B756C" w:rsidRPr="00C11D84">
        <w:rPr>
          <w:rFonts w:asciiTheme="minorHAnsi" w:hAnsiTheme="minorHAnsi" w:cs="Calibri"/>
        </w:rPr>
        <w:t xml:space="preserve"> transporting children is as follows:</w:t>
      </w:r>
    </w:p>
    <w:p w14:paraId="7465D14F" w14:textId="77777777" w:rsidR="007B756C" w:rsidRPr="00C11D84" w:rsidRDefault="007B756C" w:rsidP="00FC60CE">
      <w:pPr>
        <w:numPr>
          <w:ilvl w:val="0"/>
          <w:numId w:val="12"/>
        </w:numPr>
        <w:rPr>
          <w:rFonts w:asciiTheme="minorHAnsi" w:hAnsiTheme="minorHAnsi" w:cs="Calibri"/>
        </w:rPr>
      </w:pPr>
      <w:r w:rsidRPr="00C11D84">
        <w:rPr>
          <w:rFonts w:asciiTheme="minorHAnsi" w:hAnsiTheme="minorHAnsi" w:cs="Calibri"/>
        </w:rPr>
        <w:t>Parental consent will be given for all journeys.</w:t>
      </w:r>
    </w:p>
    <w:p w14:paraId="011BA6D5" w14:textId="77777777" w:rsidR="007B756C" w:rsidRPr="00C11D84" w:rsidRDefault="00476FBA" w:rsidP="00FC60CE">
      <w:pPr>
        <w:numPr>
          <w:ilvl w:val="0"/>
          <w:numId w:val="12"/>
        </w:numPr>
        <w:rPr>
          <w:rFonts w:asciiTheme="minorHAnsi" w:hAnsiTheme="minorHAnsi" w:cs="Calibri"/>
        </w:rPr>
      </w:pPr>
      <w:r w:rsidRPr="00C11D84">
        <w:rPr>
          <w:rFonts w:asciiTheme="minorHAnsi" w:hAnsiTheme="minorHAnsi" w:cs="Calibri"/>
        </w:rPr>
        <w:t>A</w:t>
      </w:r>
      <w:r w:rsidR="00361A8C" w:rsidRPr="00C11D84">
        <w:rPr>
          <w:rFonts w:asciiTheme="minorHAnsi" w:hAnsiTheme="minorHAnsi" w:cs="Calibri"/>
        </w:rPr>
        <w:t xml:space="preserve">ll children and young people </w:t>
      </w:r>
      <w:r w:rsidRPr="00C11D84">
        <w:rPr>
          <w:rFonts w:asciiTheme="minorHAnsi" w:hAnsiTheme="minorHAnsi" w:cs="Calibri"/>
        </w:rPr>
        <w:t xml:space="preserve">should be </w:t>
      </w:r>
      <w:r w:rsidR="00361A8C" w:rsidRPr="00C11D84">
        <w:rPr>
          <w:rFonts w:asciiTheme="minorHAnsi" w:hAnsiTheme="minorHAnsi" w:cs="Calibri"/>
        </w:rPr>
        <w:t>returned to a</w:t>
      </w:r>
      <w:r w:rsidR="005A0254" w:rsidRPr="00C11D84">
        <w:rPr>
          <w:rFonts w:asciiTheme="minorHAnsi" w:hAnsiTheme="minorHAnsi" w:cs="Calibri"/>
        </w:rPr>
        <w:t>n agreed</w:t>
      </w:r>
      <w:r w:rsidR="00361A8C" w:rsidRPr="00C11D84">
        <w:rPr>
          <w:rFonts w:asciiTheme="minorHAnsi" w:hAnsiTheme="minorHAnsi" w:cs="Calibri"/>
        </w:rPr>
        <w:t xml:space="preserve"> </w:t>
      </w:r>
      <w:r w:rsidRPr="00C11D84">
        <w:rPr>
          <w:rFonts w:asciiTheme="minorHAnsi" w:hAnsiTheme="minorHAnsi" w:cs="Calibri"/>
        </w:rPr>
        <w:t>drop off</w:t>
      </w:r>
      <w:r w:rsidR="00361A8C" w:rsidRPr="00C11D84">
        <w:rPr>
          <w:rFonts w:asciiTheme="minorHAnsi" w:hAnsiTheme="minorHAnsi" w:cs="Calibri"/>
        </w:rPr>
        <w:t xml:space="preserve"> point.  </w:t>
      </w:r>
      <w:r w:rsidR="007B756C" w:rsidRPr="00C11D84">
        <w:rPr>
          <w:rFonts w:asciiTheme="minorHAnsi" w:hAnsiTheme="minorHAnsi" w:cs="Calibri"/>
        </w:rPr>
        <w:t>At collection or drop off points</w:t>
      </w:r>
      <w:r w:rsidRPr="00C11D84">
        <w:rPr>
          <w:rFonts w:asciiTheme="minorHAnsi" w:hAnsiTheme="minorHAnsi" w:cs="Calibri"/>
        </w:rPr>
        <w:t>,</w:t>
      </w:r>
      <w:r w:rsidR="007B756C" w:rsidRPr="00C11D84">
        <w:rPr>
          <w:rFonts w:asciiTheme="minorHAnsi" w:hAnsiTheme="minorHAnsi" w:cs="Calibri"/>
        </w:rPr>
        <w:t xml:space="preserve"> </w:t>
      </w:r>
      <w:r w:rsidR="00361A8C" w:rsidRPr="00C11D84">
        <w:rPr>
          <w:rFonts w:asciiTheme="minorHAnsi" w:hAnsiTheme="minorHAnsi" w:cs="Calibri"/>
        </w:rPr>
        <w:t>child</w:t>
      </w:r>
      <w:r w:rsidRPr="00C11D84">
        <w:rPr>
          <w:rFonts w:asciiTheme="minorHAnsi" w:hAnsiTheme="minorHAnsi" w:cs="Calibri"/>
        </w:rPr>
        <w:t>ren should never be left</w:t>
      </w:r>
      <w:r w:rsidR="00361A8C" w:rsidRPr="00C11D84">
        <w:rPr>
          <w:rFonts w:asciiTheme="minorHAnsi" w:hAnsiTheme="minorHAnsi" w:cs="Calibri"/>
        </w:rPr>
        <w:t xml:space="preserve"> on their own; m</w:t>
      </w:r>
      <w:r w:rsidR="007B756C" w:rsidRPr="00C11D84">
        <w:rPr>
          <w:rFonts w:asciiTheme="minorHAnsi" w:hAnsiTheme="minorHAnsi" w:cs="Calibri"/>
        </w:rPr>
        <w:t xml:space="preserve">ake sure </w:t>
      </w:r>
      <w:r w:rsidR="00361A8C" w:rsidRPr="00C11D84">
        <w:rPr>
          <w:rFonts w:asciiTheme="minorHAnsi" w:hAnsiTheme="minorHAnsi" w:cs="Calibri"/>
        </w:rPr>
        <w:t xml:space="preserve">they </w:t>
      </w:r>
      <w:r w:rsidR="007B756C" w:rsidRPr="00C11D84">
        <w:rPr>
          <w:rFonts w:asciiTheme="minorHAnsi" w:hAnsiTheme="minorHAnsi" w:cs="Calibri"/>
        </w:rPr>
        <w:t>are collected by an appropriate adult.</w:t>
      </w:r>
    </w:p>
    <w:p w14:paraId="41BAC055" w14:textId="56EB18F7" w:rsidR="006B1329" w:rsidRDefault="00476FBA" w:rsidP="00FC60CE">
      <w:pPr>
        <w:numPr>
          <w:ilvl w:val="0"/>
          <w:numId w:val="12"/>
        </w:numPr>
        <w:rPr>
          <w:rFonts w:asciiTheme="minorHAnsi" w:hAnsiTheme="minorHAnsi" w:cs="Calibri"/>
        </w:rPr>
      </w:pPr>
      <w:r w:rsidRPr="00C11D84">
        <w:rPr>
          <w:rFonts w:asciiTheme="minorHAnsi" w:hAnsiTheme="minorHAnsi" w:cs="Calibri"/>
        </w:rPr>
        <w:t xml:space="preserve">At least two workers </w:t>
      </w:r>
      <w:r w:rsidR="002F1567" w:rsidRPr="00C11D84">
        <w:rPr>
          <w:rFonts w:asciiTheme="minorHAnsi" w:hAnsiTheme="minorHAnsi" w:cs="Calibri"/>
        </w:rPr>
        <w:t xml:space="preserve">(unrelated to each other) </w:t>
      </w:r>
      <w:r w:rsidRPr="00C11D84">
        <w:rPr>
          <w:rFonts w:asciiTheme="minorHAnsi" w:hAnsiTheme="minorHAnsi" w:cs="Calibri"/>
        </w:rPr>
        <w:t xml:space="preserve">should be present when transporting children as part of a church role.  </w:t>
      </w:r>
      <w:bookmarkStart w:id="101" w:name="_Toc497395433"/>
      <w:bookmarkStart w:id="102" w:name="_Toc189723669"/>
      <w:bookmarkStart w:id="103" w:name="_Toc201118155"/>
    </w:p>
    <w:p w14:paraId="1429A9CE" w14:textId="77777777" w:rsidR="006B1329" w:rsidRPr="00A90AE2" w:rsidRDefault="006B1329" w:rsidP="006B1329">
      <w:pPr>
        <w:ind w:left="720"/>
        <w:rPr>
          <w:rFonts w:asciiTheme="minorHAnsi" w:hAnsiTheme="minorHAnsi" w:cs="Calibri"/>
          <w:sz w:val="12"/>
          <w:szCs w:val="12"/>
        </w:rPr>
      </w:pPr>
    </w:p>
    <w:p w14:paraId="45705082" w14:textId="6D2F1162" w:rsidR="0074272D" w:rsidRPr="00C11D84" w:rsidRDefault="00F33FEB" w:rsidP="00FC60CE">
      <w:pPr>
        <w:pStyle w:val="Heading4"/>
        <w:spacing w:before="0"/>
        <w:rPr>
          <w:color w:val="auto"/>
        </w:rPr>
      </w:pPr>
      <w:r w:rsidRPr="00C11D84">
        <w:rPr>
          <w:color w:val="auto"/>
        </w:rPr>
        <w:t xml:space="preserve">3.3.10 </w:t>
      </w:r>
      <w:r w:rsidR="00956F44" w:rsidRPr="00C11D84">
        <w:rPr>
          <w:color w:val="auto"/>
        </w:rPr>
        <w:t xml:space="preserve">Outings and </w:t>
      </w:r>
      <w:r w:rsidR="00FA7BB8" w:rsidRPr="00C11D84">
        <w:rPr>
          <w:color w:val="auto"/>
        </w:rPr>
        <w:t>O</w:t>
      </w:r>
      <w:r w:rsidR="00956F44" w:rsidRPr="00C11D84">
        <w:rPr>
          <w:color w:val="auto"/>
        </w:rPr>
        <w:t xml:space="preserve">vernight </w:t>
      </w:r>
      <w:r w:rsidR="00FA7BB8" w:rsidRPr="00C11D84">
        <w:rPr>
          <w:color w:val="auto"/>
        </w:rPr>
        <w:t>E</w:t>
      </w:r>
      <w:r w:rsidR="00956F44" w:rsidRPr="00C11D84">
        <w:rPr>
          <w:color w:val="auto"/>
        </w:rPr>
        <w:t>vents</w:t>
      </w:r>
      <w:r w:rsidR="00361A8C" w:rsidRPr="00C11D84">
        <w:rPr>
          <w:color w:val="auto"/>
        </w:rPr>
        <w:t xml:space="preserve"> involving </w:t>
      </w:r>
      <w:r w:rsidR="00FA7BB8" w:rsidRPr="00C11D84">
        <w:rPr>
          <w:color w:val="auto"/>
        </w:rPr>
        <w:t>C</w:t>
      </w:r>
      <w:r w:rsidR="00361A8C" w:rsidRPr="00C11D84">
        <w:rPr>
          <w:color w:val="auto"/>
        </w:rPr>
        <w:t>hildren</w:t>
      </w:r>
      <w:bookmarkEnd w:id="101"/>
    </w:p>
    <w:p w14:paraId="00CD53B0" w14:textId="7E2F0711" w:rsidR="00476FBA" w:rsidRPr="00C11D84" w:rsidRDefault="00476FBA" w:rsidP="00FC60CE">
      <w:pPr>
        <w:rPr>
          <w:rFonts w:asciiTheme="minorHAnsi" w:hAnsiTheme="minorHAnsi" w:cs="Calibri"/>
        </w:rPr>
      </w:pPr>
      <w:r w:rsidRPr="00C11D84">
        <w:rPr>
          <w:rFonts w:asciiTheme="minorHAnsi" w:hAnsiTheme="minorHAnsi" w:cs="Calibri"/>
        </w:rPr>
        <w:t>There are specific considerations which need to be made for outings and overnight events involving children:</w:t>
      </w:r>
    </w:p>
    <w:p w14:paraId="60102CD9" w14:textId="77777777" w:rsidR="00956F44" w:rsidRPr="00C11D84" w:rsidRDefault="009B5B6F" w:rsidP="00A925C3">
      <w:pPr>
        <w:numPr>
          <w:ilvl w:val="0"/>
          <w:numId w:val="11"/>
        </w:numPr>
        <w:ind w:hanging="295"/>
        <w:rPr>
          <w:rFonts w:asciiTheme="minorHAnsi" w:hAnsiTheme="minorHAnsi" w:cs="Calibri"/>
        </w:rPr>
      </w:pPr>
      <w:r w:rsidRPr="00C11D84">
        <w:rPr>
          <w:rFonts w:asciiTheme="minorHAnsi" w:hAnsiTheme="minorHAnsi" w:cs="Calibri"/>
        </w:rPr>
        <w:t>A</w:t>
      </w:r>
      <w:r w:rsidR="00361A8C" w:rsidRPr="00C11D84">
        <w:rPr>
          <w:rFonts w:asciiTheme="minorHAnsi" w:hAnsiTheme="minorHAnsi" w:cs="Calibri"/>
        </w:rPr>
        <w:t xml:space="preserve"> </w:t>
      </w:r>
      <w:r w:rsidR="00956F44" w:rsidRPr="00C11D84">
        <w:rPr>
          <w:rFonts w:asciiTheme="minorHAnsi" w:hAnsiTheme="minorHAnsi" w:cs="Calibri"/>
        </w:rPr>
        <w:t>risk</w:t>
      </w:r>
      <w:r w:rsidRPr="00C11D84">
        <w:rPr>
          <w:rFonts w:asciiTheme="minorHAnsi" w:hAnsiTheme="minorHAnsi" w:cs="Calibri"/>
        </w:rPr>
        <w:t xml:space="preserve"> assessment must be carried out beforehand.</w:t>
      </w:r>
    </w:p>
    <w:p w14:paraId="67957D96" w14:textId="77777777" w:rsidR="00956F44" w:rsidRPr="00C11D84" w:rsidRDefault="00956F44" w:rsidP="00A925C3">
      <w:pPr>
        <w:numPr>
          <w:ilvl w:val="0"/>
          <w:numId w:val="11"/>
        </w:numPr>
        <w:ind w:hanging="295"/>
        <w:rPr>
          <w:rFonts w:asciiTheme="minorHAnsi" w:hAnsiTheme="minorHAnsi" w:cs="Calibri"/>
        </w:rPr>
      </w:pPr>
      <w:r w:rsidRPr="00C11D84">
        <w:rPr>
          <w:rFonts w:asciiTheme="minorHAnsi" w:hAnsiTheme="minorHAnsi" w:cs="Calibri"/>
        </w:rPr>
        <w:t xml:space="preserve">Parents will be informed in writing of all the arrangements. </w:t>
      </w:r>
    </w:p>
    <w:p w14:paraId="6CFFD95A" w14:textId="77777777" w:rsidR="00956F44" w:rsidRPr="00C11D84" w:rsidRDefault="00956F44" w:rsidP="00A925C3">
      <w:pPr>
        <w:numPr>
          <w:ilvl w:val="0"/>
          <w:numId w:val="11"/>
        </w:numPr>
        <w:ind w:hanging="295"/>
        <w:rPr>
          <w:rFonts w:asciiTheme="minorHAnsi" w:hAnsiTheme="minorHAnsi" w:cs="Calibri"/>
        </w:rPr>
      </w:pPr>
      <w:r w:rsidRPr="00C11D84">
        <w:rPr>
          <w:rFonts w:asciiTheme="minorHAnsi" w:hAnsiTheme="minorHAnsi" w:cs="Calibri"/>
        </w:rPr>
        <w:t xml:space="preserve">Consent forms will be obtained for </w:t>
      </w:r>
      <w:r w:rsidR="00472134" w:rsidRPr="00C11D84">
        <w:rPr>
          <w:rFonts w:asciiTheme="minorHAnsi" w:hAnsiTheme="minorHAnsi" w:cs="Calibri"/>
        </w:rPr>
        <w:t>the specific activities involved</w:t>
      </w:r>
      <w:r w:rsidRPr="00C11D84">
        <w:rPr>
          <w:rFonts w:asciiTheme="minorHAnsi" w:hAnsiTheme="minorHAnsi" w:cs="Calibri"/>
        </w:rPr>
        <w:t>.</w:t>
      </w:r>
    </w:p>
    <w:p w14:paraId="5550194F" w14:textId="465DD890" w:rsidR="006B1329" w:rsidRDefault="00956F44" w:rsidP="006B1329">
      <w:pPr>
        <w:numPr>
          <w:ilvl w:val="0"/>
          <w:numId w:val="11"/>
        </w:numPr>
        <w:ind w:hanging="295"/>
        <w:rPr>
          <w:rFonts w:asciiTheme="minorHAnsi" w:hAnsiTheme="minorHAnsi" w:cs="Calibri"/>
        </w:rPr>
      </w:pPr>
      <w:r w:rsidRPr="00C11D84">
        <w:rPr>
          <w:rFonts w:asciiTheme="minorHAnsi" w:hAnsiTheme="minorHAnsi" w:cs="Calibri"/>
        </w:rPr>
        <w:t>There will be</w:t>
      </w:r>
      <w:r w:rsidR="005A0254" w:rsidRPr="00C11D84">
        <w:rPr>
          <w:rFonts w:asciiTheme="minorHAnsi" w:hAnsiTheme="minorHAnsi" w:cs="Calibri"/>
        </w:rPr>
        <w:t xml:space="preserve"> workers</w:t>
      </w:r>
      <w:r w:rsidRPr="00C11D84">
        <w:rPr>
          <w:rFonts w:asciiTheme="minorHAnsi" w:hAnsiTheme="minorHAnsi" w:cs="Calibri"/>
        </w:rPr>
        <w:t xml:space="preserve"> with first aid and food hygiene certificates with the group.</w:t>
      </w:r>
    </w:p>
    <w:p w14:paraId="1949DC1D" w14:textId="77777777" w:rsidR="006B1329" w:rsidRPr="006B1329" w:rsidRDefault="006B1329" w:rsidP="006B1329">
      <w:pPr>
        <w:ind w:left="720"/>
        <w:rPr>
          <w:rFonts w:asciiTheme="minorHAnsi" w:hAnsiTheme="minorHAnsi" w:cs="Calibri"/>
          <w:sz w:val="8"/>
          <w:szCs w:val="8"/>
        </w:rPr>
      </w:pPr>
    </w:p>
    <w:p w14:paraId="1DA28219" w14:textId="309934FC" w:rsidR="00357E9D" w:rsidRPr="00C11D84" w:rsidRDefault="00956F44" w:rsidP="00FC60CE">
      <w:pPr>
        <w:rPr>
          <w:rFonts w:asciiTheme="minorHAnsi" w:hAnsiTheme="minorHAnsi"/>
          <w:b/>
          <w:sz w:val="28"/>
          <w:szCs w:val="28"/>
        </w:rPr>
      </w:pPr>
      <w:r w:rsidRPr="00C11D84">
        <w:rPr>
          <w:rFonts w:asciiTheme="minorHAnsi" w:hAnsiTheme="minorHAnsi"/>
          <w:b/>
          <w:szCs w:val="28"/>
        </w:rPr>
        <w:t xml:space="preserve">Sleeping Arrangements </w:t>
      </w:r>
    </w:p>
    <w:p w14:paraId="16C73236" w14:textId="77777777" w:rsidR="008A1A55" w:rsidRPr="006F0AC3" w:rsidRDefault="008A1A55" w:rsidP="008A1A55">
      <w:pPr>
        <w:rPr>
          <w:rFonts w:asciiTheme="minorHAnsi" w:hAnsiTheme="minorHAnsi" w:cs="Calibri"/>
        </w:rPr>
      </w:pPr>
      <w:r w:rsidRPr="006F0AC3">
        <w:rPr>
          <w:rFonts w:asciiTheme="minorHAnsi" w:hAnsiTheme="minorHAnsi" w:cs="Calibri"/>
        </w:rPr>
        <w:t xml:space="preserve">Sleeping arrangements for overnight events will be carefully considered. It is not acceptable for workers to share sleeping accommodation with young people. Instead, workers should be situated in close proximity and ensure that the young people know where to go if they need help. There should be at least two workers on duty until all young people are asleep. </w:t>
      </w:r>
    </w:p>
    <w:p w14:paraId="72DE0A72" w14:textId="77777777" w:rsidR="008A1A55" w:rsidRPr="006F0AC3" w:rsidRDefault="008A1A55" w:rsidP="008A1A55">
      <w:pPr>
        <w:rPr>
          <w:rFonts w:asciiTheme="minorHAnsi" w:hAnsiTheme="minorHAnsi"/>
          <w:bCs/>
          <w:sz w:val="12"/>
          <w:szCs w:val="12"/>
        </w:rPr>
      </w:pPr>
    </w:p>
    <w:p w14:paraId="7D5897A1" w14:textId="3C6D13A4" w:rsidR="008A1A55" w:rsidRPr="008A1A55" w:rsidRDefault="008A1A55" w:rsidP="008A1A55">
      <w:pPr>
        <w:rPr>
          <w:rFonts w:asciiTheme="minorHAnsi" w:hAnsiTheme="minorHAnsi"/>
          <w:bCs/>
          <w:szCs w:val="28"/>
        </w:rPr>
      </w:pPr>
      <w:r w:rsidRPr="006F0AC3">
        <w:rPr>
          <w:rFonts w:asciiTheme="minorHAnsi" w:hAnsiTheme="minorHAnsi"/>
          <w:bCs/>
          <w:szCs w:val="28"/>
        </w:rPr>
        <w:t>Where a young person is questioning their gender identity or considering, progressing or has completed gender reassignment we will consult with them and their parents about arrangements for residential trips and sleepovers. If needed the DPS will seek advice from the Regional Safeguarding Lead.</w:t>
      </w:r>
    </w:p>
    <w:p w14:paraId="1F5467B5" w14:textId="77777777" w:rsidR="00EA1734" w:rsidRPr="00C11D84" w:rsidRDefault="00EA1734" w:rsidP="00FC60CE">
      <w:pPr>
        <w:rPr>
          <w:rFonts w:asciiTheme="minorHAnsi" w:hAnsiTheme="minorHAnsi"/>
          <w:b/>
          <w:sz w:val="12"/>
          <w:szCs w:val="12"/>
        </w:rPr>
      </w:pPr>
    </w:p>
    <w:p w14:paraId="041B4F51" w14:textId="77777777" w:rsidR="00357E9D" w:rsidRPr="00C11D84" w:rsidRDefault="00361A8C" w:rsidP="00FC60CE">
      <w:pPr>
        <w:rPr>
          <w:rFonts w:asciiTheme="minorHAnsi" w:hAnsiTheme="minorHAnsi"/>
          <w:b/>
          <w:szCs w:val="28"/>
        </w:rPr>
      </w:pPr>
      <w:r w:rsidRPr="00C11D84">
        <w:rPr>
          <w:rFonts w:asciiTheme="minorHAnsi" w:hAnsiTheme="minorHAnsi"/>
          <w:b/>
          <w:szCs w:val="28"/>
        </w:rPr>
        <w:t>Adventurous Activities</w:t>
      </w:r>
    </w:p>
    <w:p w14:paraId="77E54744" w14:textId="1A76042A" w:rsidR="00357E9D" w:rsidRPr="008B45AF" w:rsidRDefault="00956F44" w:rsidP="00FC60CE">
      <w:pPr>
        <w:rPr>
          <w:rFonts w:asciiTheme="minorHAnsi" w:hAnsiTheme="minorHAnsi"/>
          <w:b/>
          <w:szCs w:val="28"/>
        </w:rPr>
      </w:pPr>
      <w:r w:rsidRPr="00C11D84">
        <w:rPr>
          <w:rFonts w:asciiTheme="minorHAnsi" w:hAnsiTheme="minorHAnsi" w:cs="Calibri"/>
        </w:rPr>
        <w:t xml:space="preserve">No child will participate in adventurous activities without the written consent of the parent /carer. The </w:t>
      </w:r>
      <w:r w:rsidR="008B6889" w:rsidRPr="00C11D84">
        <w:rPr>
          <w:rFonts w:asciiTheme="minorHAnsi" w:hAnsiTheme="minorHAnsi" w:cs="Calibri"/>
        </w:rPr>
        <w:t>activity leader</w:t>
      </w:r>
      <w:r w:rsidRPr="00C11D84">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Adventure Ac</w:t>
      </w:r>
      <w:r w:rsidR="00E80107" w:rsidRPr="00C11D84">
        <w:rPr>
          <w:rFonts w:asciiTheme="minorHAnsi" w:hAnsiTheme="minorHAnsi" w:cs="Calibri"/>
        </w:rPr>
        <w:t>tivities Licensing Regulations 2004</w:t>
      </w:r>
      <w:r w:rsidRPr="00C11D84">
        <w:rPr>
          <w:rFonts w:asciiTheme="minorHAnsi" w:hAnsiTheme="minorHAnsi" w:cs="Calibri"/>
        </w:rPr>
        <w:t xml:space="preserve">, the </w:t>
      </w:r>
      <w:r w:rsidR="008B6889" w:rsidRPr="00C11D84">
        <w:rPr>
          <w:rFonts w:asciiTheme="minorHAnsi" w:hAnsiTheme="minorHAnsi" w:cs="Calibri"/>
        </w:rPr>
        <w:t>activity leader</w:t>
      </w:r>
      <w:r w:rsidRPr="00C11D84">
        <w:rPr>
          <w:rFonts w:asciiTheme="minorHAnsi" w:hAnsiTheme="minorHAnsi" w:cs="Calibri"/>
        </w:rPr>
        <w:t xml:space="preserve"> need</w:t>
      </w:r>
      <w:r w:rsidR="008B6889" w:rsidRPr="00C11D84">
        <w:rPr>
          <w:rFonts w:asciiTheme="minorHAnsi" w:hAnsiTheme="minorHAnsi" w:cs="Calibri"/>
        </w:rPr>
        <w:t>s</w:t>
      </w:r>
      <w:r w:rsidRPr="00C11D84">
        <w:rPr>
          <w:rFonts w:asciiTheme="minorHAnsi" w:hAnsiTheme="minorHAnsi" w:cs="Calibri"/>
        </w:rPr>
        <w:t xml:space="preserve"> to ensure that the premises are licensed.</w:t>
      </w:r>
      <w:bookmarkStart w:id="104" w:name="_Toc189723671"/>
      <w:bookmarkStart w:id="105" w:name="_Toc201118157"/>
    </w:p>
    <w:p w14:paraId="31EBF8FC" w14:textId="77777777" w:rsidR="00357E9D" w:rsidRPr="00C11D84" w:rsidRDefault="00956F44" w:rsidP="00FC60CE">
      <w:pPr>
        <w:rPr>
          <w:rFonts w:asciiTheme="minorHAnsi" w:hAnsiTheme="minorHAnsi"/>
          <w:b/>
          <w:szCs w:val="28"/>
        </w:rPr>
      </w:pPr>
      <w:r w:rsidRPr="00C11D84">
        <w:rPr>
          <w:rFonts w:asciiTheme="minorHAnsi" w:hAnsiTheme="minorHAnsi"/>
          <w:b/>
          <w:szCs w:val="28"/>
        </w:rPr>
        <w:t>Fire Safety</w:t>
      </w:r>
      <w:bookmarkEnd w:id="104"/>
      <w:bookmarkEnd w:id="105"/>
      <w:r w:rsidRPr="00C11D84">
        <w:rPr>
          <w:rFonts w:asciiTheme="minorHAnsi" w:hAnsiTheme="minorHAnsi"/>
          <w:b/>
          <w:szCs w:val="28"/>
        </w:rPr>
        <w:t xml:space="preserve"> </w:t>
      </w:r>
    </w:p>
    <w:p w14:paraId="44BBA9FF" w14:textId="77777777" w:rsidR="00956F44" w:rsidRPr="00C11D84" w:rsidRDefault="00956F44" w:rsidP="00FC60CE">
      <w:pPr>
        <w:rPr>
          <w:rFonts w:asciiTheme="minorHAnsi" w:hAnsiTheme="minorHAnsi"/>
          <w:b/>
          <w:szCs w:val="28"/>
        </w:rPr>
      </w:pPr>
      <w:r w:rsidRPr="00C11D84">
        <w:rPr>
          <w:rFonts w:asciiTheme="minorHAnsi" w:hAnsiTheme="minorHAnsi" w:cs="Calibri"/>
        </w:rPr>
        <w:t xml:space="preserve">The </w:t>
      </w:r>
      <w:r w:rsidR="005A0254" w:rsidRPr="00C11D84">
        <w:rPr>
          <w:rFonts w:asciiTheme="minorHAnsi" w:hAnsiTheme="minorHAnsi" w:cs="Calibri"/>
        </w:rPr>
        <w:t>event</w:t>
      </w:r>
      <w:r w:rsidR="008B6889" w:rsidRPr="00C11D84">
        <w:rPr>
          <w:rFonts w:asciiTheme="minorHAnsi" w:hAnsiTheme="minorHAnsi" w:cs="Calibri"/>
        </w:rPr>
        <w:t xml:space="preserve"> leader</w:t>
      </w:r>
      <w:r w:rsidRPr="00C11D84">
        <w:rPr>
          <w:rFonts w:asciiTheme="minorHAnsi" w:hAnsiTheme="minorHAnsi" w:cs="Calibri"/>
        </w:rPr>
        <w:t xml:space="preserve"> will have a fire safety procedure</w:t>
      </w:r>
      <w:r w:rsidR="008B6889" w:rsidRPr="00C11D84">
        <w:rPr>
          <w:rFonts w:asciiTheme="minorHAnsi" w:hAnsiTheme="minorHAnsi" w:cs="Calibri"/>
        </w:rPr>
        <w:t xml:space="preserve"> in place</w:t>
      </w:r>
      <w:r w:rsidRPr="00C11D84">
        <w:rPr>
          <w:rFonts w:asciiTheme="minorHAnsi" w:hAnsiTheme="minorHAnsi" w:cs="Calibri"/>
        </w:rPr>
        <w:t>, which will include the following:</w:t>
      </w:r>
    </w:p>
    <w:p w14:paraId="6E757C4B" w14:textId="77777777" w:rsidR="00956F44" w:rsidRPr="00C11D84" w:rsidRDefault="00956F44" w:rsidP="00FC60CE">
      <w:pPr>
        <w:numPr>
          <w:ilvl w:val="0"/>
          <w:numId w:val="10"/>
        </w:numPr>
        <w:ind w:hanging="294"/>
        <w:rPr>
          <w:rFonts w:asciiTheme="minorHAnsi" w:hAnsiTheme="minorHAnsi" w:cs="Calibri"/>
        </w:rPr>
      </w:pPr>
      <w:r w:rsidRPr="00C11D84">
        <w:rPr>
          <w:rFonts w:asciiTheme="minorHAnsi" w:hAnsiTheme="minorHAnsi" w:cs="Calibri"/>
        </w:rPr>
        <w:t xml:space="preserve">Everyone will be warned of the danger of fire.  If the </w:t>
      </w:r>
      <w:r w:rsidR="005A0254" w:rsidRPr="00C11D84">
        <w:rPr>
          <w:rFonts w:asciiTheme="minorHAnsi" w:hAnsiTheme="minorHAnsi" w:cs="Calibri"/>
        </w:rPr>
        <w:t>overnight event</w:t>
      </w:r>
      <w:r w:rsidR="008B6889" w:rsidRPr="00C11D84">
        <w:rPr>
          <w:rFonts w:asciiTheme="minorHAnsi" w:hAnsiTheme="minorHAnsi" w:cs="Calibri"/>
        </w:rPr>
        <w:t xml:space="preserve"> </w:t>
      </w:r>
      <w:r w:rsidRPr="00C11D84">
        <w:rPr>
          <w:rFonts w:asciiTheme="minorHAnsi" w:hAnsiTheme="minorHAnsi" w:cs="Calibri"/>
        </w:rPr>
        <w:t xml:space="preserve">is in a </w:t>
      </w:r>
      <w:r w:rsidR="00357E9D" w:rsidRPr="00C11D84">
        <w:rPr>
          <w:rFonts w:asciiTheme="minorHAnsi" w:hAnsiTheme="minorHAnsi" w:cs="Calibri"/>
        </w:rPr>
        <w:t>building,</w:t>
      </w:r>
      <w:r w:rsidRPr="00C11D84">
        <w:rPr>
          <w:rFonts w:asciiTheme="minorHAnsi" w:hAnsiTheme="minorHAnsi" w:cs="Calibri"/>
        </w:rPr>
        <w:t xml:space="preserve"> then everyone must be made aware of the fire exits.  A fire drill will be practised on the first day.</w:t>
      </w:r>
    </w:p>
    <w:p w14:paraId="2C2E2F3A" w14:textId="77777777" w:rsidR="00956F44" w:rsidRPr="00C11D84" w:rsidRDefault="00956F44" w:rsidP="00FC60CE">
      <w:pPr>
        <w:numPr>
          <w:ilvl w:val="0"/>
          <w:numId w:val="10"/>
        </w:numPr>
        <w:ind w:hanging="294"/>
        <w:rPr>
          <w:rFonts w:asciiTheme="minorHAnsi" w:hAnsiTheme="minorHAnsi" w:cs="Calibri"/>
        </w:rPr>
      </w:pPr>
      <w:r w:rsidRPr="00C11D84">
        <w:rPr>
          <w:rFonts w:asciiTheme="minorHAnsi" w:hAnsiTheme="minorHAnsi" w:cs="Calibri"/>
        </w:rPr>
        <w:t>When using a building as a residential facility, ensure that the fire alarm is audible throughout the accommodation and that all signs an</w:t>
      </w:r>
      <w:r w:rsidR="00F26EC3" w:rsidRPr="00C11D84">
        <w:rPr>
          <w:rFonts w:asciiTheme="minorHAnsi" w:hAnsiTheme="minorHAnsi" w:cs="Calibri"/>
        </w:rPr>
        <w:t>d exits are clearly visible.  The building</w:t>
      </w:r>
      <w:r w:rsidRPr="00C11D84">
        <w:rPr>
          <w:rFonts w:asciiTheme="minorHAnsi" w:hAnsiTheme="minorHAnsi" w:cs="Calibri"/>
        </w:rPr>
        <w:t xml:space="preserve"> will also </w:t>
      </w:r>
      <w:r w:rsidR="005A0254" w:rsidRPr="00C11D84">
        <w:rPr>
          <w:rFonts w:asciiTheme="minorHAnsi" w:hAnsiTheme="minorHAnsi" w:cs="Calibri"/>
        </w:rPr>
        <w:t xml:space="preserve">need to </w:t>
      </w:r>
      <w:r w:rsidRPr="00C11D84">
        <w:rPr>
          <w:rFonts w:asciiTheme="minorHAnsi" w:hAnsiTheme="minorHAnsi" w:cs="Calibri"/>
        </w:rPr>
        <w:t>comply with fire regulations.</w:t>
      </w:r>
    </w:p>
    <w:p w14:paraId="0BD69521" w14:textId="0393D34D" w:rsidR="000242EA" w:rsidRPr="006B1329" w:rsidRDefault="00956F44" w:rsidP="00FC60CE">
      <w:pPr>
        <w:numPr>
          <w:ilvl w:val="0"/>
          <w:numId w:val="10"/>
        </w:numPr>
        <w:ind w:hanging="294"/>
        <w:rPr>
          <w:rFonts w:asciiTheme="minorHAnsi" w:hAnsiTheme="minorHAnsi" w:cs="Calibri"/>
        </w:rPr>
      </w:pPr>
      <w:r w:rsidRPr="00C11D84">
        <w:rPr>
          <w:rFonts w:asciiTheme="minorHAnsi" w:hAnsiTheme="minorHAnsi" w:cs="Calibri"/>
        </w:rPr>
        <w:t>In the case of an emergency, ensure measures are in place to alert children and you</w:t>
      </w:r>
      <w:r w:rsidR="00357E9D" w:rsidRPr="00C11D84">
        <w:rPr>
          <w:rFonts w:asciiTheme="minorHAnsi" w:hAnsiTheme="minorHAnsi" w:cs="Calibri"/>
        </w:rPr>
        <w:t>ng people with disabilities (e</w:t>
      </w:r>
      <w:r w:rsidR="005A0254" w:rsidRPr="00C11D84">
        <w:rPr>
          <w:rFonts w:asciiTheme="minorHAnsi" w:hAnsiTheme="minorHAnsi" w:cs="Calibri"/>
        </w:rPr>
        <w:t>.</w:t>
      </w:r>
      <w:r w:rsidR="00472134" w:rsidRPr="00C11D84">
        <w:rPr>
          <w:rFonts w:asciiTheme="minorHAnsi" w:hAnsiTheme="minorHAnsi" w:cs="Calibri"/>
        </w:rPr>
        <w:t>g</w:t>
      </w:r>
      <w:r w:rsidR="005A0254" w:rsidRPr="00C11D84">
        <w:rPr>
          <w:rFonts w:asciiTheme="minorHAnsi" w:hAnsiTheme="minorHAnsi" w:cs="Calibri"/>
        </w:rPr>
        <w:t>.</w:t>
      </w:r>
      <w:r w:rsidRPr="00C11D84">
        <w:rPr>
          <w:rFonts w:asciiTheme="minorHAnsi" w:hAnsiTheme="minorHAnsi" w:cs="Calibri"/>
        </w:rPr>
        <w:t xml:space="preserve"> a child who is hard of hearing).</w:t>
      </w:r>
      <w:bookmarkStart w:id="106" w:name="_Toc189723670"/>
      <w:bookmarkStart w:id="107" w:name="_Toc201118156"/>
    </w:p>
    <w:p w14:paraId="1DEB3682" w14:textId="77777777" w:rsidR="00C1765B" w:rsidRPr="00C1765B" w:rsidRDefault="00C1765B" w:rsidP="00FC60CE">
      <w:pPr>
        <w:rPr>
          <w:rFonts w:asciiTheme="minorHAnsi" w:hAnsiTheme="minorHAnsi"/>
          <w:b/>
          <w:sz w:val="12"/>
          <w:szCs w:val="12"/>
        </w:rPr>
      </w:pPr>
    </w:p>
    <w:p w14:paraId="363045C6" w14:textId="560521B6" w:rsidR="00357E9D" w:rsidRPr="00C11D84" w:rsidRDefault="00956F44" w:rsidP="00FC60CE">
      <w:pPr>
        <w:rPr>
          <w:rFonts w:asciiTheme="minorHAnsi" w:hAnsiTheme="minorHAnsi"/>
          <w:b/>
          <w:szCs w:val="28"/>
        </w:rPr>
      </w:pPr>
      <w:r w:rsidRPr="00C11D84">
        <w:rPr>
          <w:rFonts w:asciiTheme="minorHAnsi" w:hAnsiTheme="minorHAnsi"/>
          <w:b/>
          <w:szCs w:val="28"/>
        </w:rPr>
        <w:t>Safety</w:t>
      </w:r>
      <w:bookmarkEnd w:id="106"/>
      <w:bookmarkEnd w:id="107"/>
      <w:r w:rsidRPr="00C11D84">
        <w:rPr>
          <w:rFonts w:asciiTheme="minorHAnsi" w:hAnsiTheme="minorHAnsi"/>
          <w:b/>
          <w:szCs w:val="28"/>
        </w:rPr>
        <w:t xml:space="preserve"> </w:t>
      </w:r>
    </w:p>
    <w:p w14:paraId="6F943EE1" w14:textId="1510292E" w:rsidR="00357E9D" w:rsidRPr="00C11D84" w:rsidRDefault="00472134" w:rsidP="00FC60CE">
      <w:pPr>
        <w:rPr>
          <w:rFonts w:asciiTheme="minorHAnsi" w:hAnsiTheme="minorHAnsi" w:cs="Calibri"/>
        </w:rPr>
      </w:pPr>
      <w:r w:rsidRPr="00C11D84">
        <w:rPr>
          <w:rFonts w:asciiTheme="minorHAnsi" w:hAnsiTheme="minorHAnsi" w:cs="Calibri"/>
        </w:rPr>
        <w:t>It is</w:t>
      </w:r>
      <w:r w:rsidR="00956F44" w:rsidRPr="00C11D84">
        <w:rPr>
          <w:rFonts w:asciiTheme="minorHAnsi" w:hAnsiTheme="minorHAnsi" w:cs="Calibri"/>
        </w:rPr>
        <w:t xml:space="preserve"> the responsibility of the workers to </w:t>
      </w:r>
      <w:r w:rsidRPr="00C11D84">
        <w:rPr>
          <w:rFonts w:asciiTheme="minorHAnsi" w:hAnsiTheme="minorHAnsi" w:cs="Calibri"/>
        </w:rPr>
        <w:t xml:space="preserve">always </w:t>
      </w:r>
      <w:r w:rsidR="00956F44" w:rsidRPr="00C11D84">
        <w:rPr>
          <w:rFonts w:asciiTheme="minorHAnsi" w:hAnsiTheme="minorHAnsi" w:cs="Calibri"/>
        </w:rPr>
        <w:t>know the whereabouts of every child/young person participatin</w:t>
      </w:r>
      <w:r w:rsidR="00F26EC3" w:rsidRPr="00C11D84">
        <w:rPr>
          <w:rFonts w:asciiTheme="minorHAnsi" w:hAnsiTheme="minorHAnsi" w:cs="Calibri"/>
        </w:rPr>
        <w:t>g in a</w:t>
      </w:r>
      <w:r w:rsidR="005A0254" w:rsidRPr="00C11D84">
        <w:rPr>
          <w:rFonts w:asciiTheme="minorHAnsi" w:hAnsiTheme="minorHAnsi" w:cs="Calibri"/>
        </w:rPr>
        <w:t>n overnight event</w:t>
      </w:r>
      <w:r w:rsidRPr="00C11D84">
        <w:rPr>
          <w:rFonts w:asciiTheme="minorHAnsi" w:hAnsiTheme="minorHAnsi" w:cs="Calibri"/>
        </w:rPr>
        <w:t>,</w:t>
      </w:r>
      <w:r w:rsidR="00956F44" w:rsidRPr="00C11D84">
        <w:rPr>
          <w:rFonts w:asciiTheme="minorHAnsi" w:hAnsiTheme="minorHAnsi" w:cs="Calibri"/>
        </w:rPr>
        <w:t xml:space="preserve"> and this may include monitoring access on and off the site</w:t>
      </w:r>
      <w:r w:rsidR="00357E9D" w:rsidRPr="00C11D84">
        <w:rPr>
          <w:rFonts w:asciiTheme="minorHAnsi" w:hAnsiTheme="minorHAnsi" w:cs="Calibri"/>
        </w:rPr>
        <w:t>.</w:t>
      </w:r>
      <w:r w:rsidR="00D1570E">
        <w:rPr>
          <w:rFonts w:asciiTheme="minorHAnsi" w:hAnsiTheme="minorHAnsi" w:cs="Calibri"/>
        </w:rPr>
        <w:t xml:space="preserve"> </w:t>
      </w:r>
      <w:r w:rsidR="00956F44" w:rsidRPr="00C11D84">
        <w:rPr>
          <w:rFonts w:asciiTheme="minorHAnsi" w:hAnsiTheme="minorHAnsi" w:cs="Calibri"/>
        </w:rPr>
        <w:t>General safety rules will be applied as appropriate (e</w:t>
      </w:r>
      <w:r w:rsidR="005A0254" w:rsidRPr="00C11D84">
        <w:rPr>
          <w:rFonts w:asciiTheme="minorHAnsi" w:hAnsiTheme="minorHAnsi" w:cs="Calibri"/>
        </w:rPr>
        <w:t>.</w:t>
      </w:r>
      <w:r w:rsidR="00956F44" w:rsidRPr="00C11D84">
        <w:rPr>
          <w:rFonts w:asciiTheme="minorHAnsi" w:hAnsiTheme="minorHAnsi" w:cs="Calibri"/>
        </w:rPr>
        <w:t xml:space="preserve">g. no running </w:t>
      </w:r>
      <w:r w:rsidRPr="00C11D84">
        <w:rPr>
          <w:rFonts w:asciiTheme="minorHAnsi" w:hAnsiTheme="minorHAnsi" w:cs="Calibri"/>
        </w:rPr>
        <w:t>a</w:t>
      </w:r>
      <w:r w:rsidR="00956F44" w:rsidRPr="00C11D84">
        <w:rPr>
          <w:rFonts w:asciiTheme="minorHAnsi" w:hAnsiTheme="minorHAnsi" w:cs="Calibri"/>
        </w:rPr>
        <w:t>round tents due to the risk of injury from tripping over guy lines</w:t>
      </w:r>
      <w:bookmarkStart w:id="108" w:name="_Toc189723678"/>
      <w:bookmarkStart w:id="109" w:name="_Toc201118164"/>
      <w:bookmarkEnd w:id="102"/>
      <w:bookmarkEnd w:id="103"/>
      <w:r w:rsidR="005A0254" w:rsidRPr="00C11D84">
        <w:rPr>
          <w:rFonts w:asciiTheme="minorHAnsi" w:hAnsiTheme="minorHAnsi" w:cs="Calibri"/>
        </w:rPr>
        <w:t>).</w:t>
      </w:r>
    </w:p>
    <w:p w14:paraId="253D2DC2" w14:textId="77777777" w:rsidR="00357E9D" w:rsidRPr="00C11D84" w:rsidRDefault="00357E9D" w:rsidP="00FC60CE">
      <w:pPr>
        <w:rPr>
          <w:rFonts w:asciiTheme="minorHAnsi" w:hAnsiTheme="minorHAnsi"/>
          <w:b/>
          <w:sz w:val="12"/>
          <w:szCs w:val="12"/>
        </w:rPr>
      </w:pPr>
    </w:p>
    <w:p w14:paraId="4DEF5DE4" w14:textId="77777777" w:rsidR="00152E72" w:rsidRPr="006F0AC3" w:rsidRDefault="00152E72" w:rsidP="00152E72">
      <w:pPr>
        <w:spacing w:line="264" w:lineRule="auto"/>
        <w:rPr>
          <w:rFonts w:asciiTheme="minorHAnsi" w:hAnsiTheme="minorHAnsi"/>
          <w:b/>
        </w:rPr>
      </w:pPr>
      <w:bookmarkStart w:id="110" w:name="_Toc497395434"/>
      <w:bookmarkEnd w:id="108"/>
      <w:bookmarkEnd w:id="109"/>
      <w:r w:rsidRPr="006F0AC3">
        <w:rPr>
          <w:rFonts w:asciiTheme="minorHAnsi" w:hAnsiTheme="minorHAnsi"/>
          <w:b/>
        </w:rPr>
        <w:t>Swimming Trips</w:t>
      </w:r>
    </w:p>
    <w:p w14:paraId="72F1D349" w14:textId="77777777" w:rsidR="00152E72" w:rsidRPr="006F0AC3" w:rsidRDefault="00152E72" w:rsidP="00152E72">
      <w:pPr>
        <w:spacing w:line="264" w:lineRule="auto"/>
        <w:rPr>
          <w:rFonts w:asciiTheme="minorHAnsi" w:hAnsiTheme="minorHAnsi" w:cs="Calibri"/>
        </w:rPr>
      </w:pPr>
      <w:r w:rsidRPr="006F0AC3">
        <w:rPr>
          <w:rFonts w:asciiTheme="minorHAnsi" w:hAnsiTheme="minorHAnsi" w:cs="Calibri"/>
        </w:rPr>
        <w:t xml:space="preserve">Recognising that children are likely to be dispersed around the swimming area with additional requirements for oversight as they get changed or visit the toilets there will be an increased adult to child ratio for swimming trips.  </w:t>
      </w:r>
      <w:r w:rsidRPr="006F0AC3">
        <w:rPr>
          <w:rFonts w:asciiTheme="minorHAnsi" w:hAnsiTheme="minorHAnsi" w:cs="Calibri"/>
        </w:rPr>
        <w:lastRenderedPageBreak/>
        <w:t>Prior to the trip, workers will establish the swimming ability of the children attending and obtain specific consent. Workers should never change in front of the children.</w:t>
      </w:r>
    </w:p>
    <w:p w14:paraId="42438118" w14:textId="77777777" w:rsidR="00152E72" w:rsidRPr="006F0AC3" w:rsidRDefault="00152E72" w:rsidP="00152E72">
      <w:pPr>
        <w:rPr>
          <w:rFonts w:asciiTheme="minorHAnsi" w:hAnsiTheme="minorHAnsi" w:cs="Calibri"/>
          <w:sz w:val="8"/>
          <w:szCs w:val="8"/>
        </w:rPr>
      </w:pPr>
    </w:p>
    <w:p w14:paraId="32BC4D03" w14:textId="77777777" w:rsidR="00152E72" w:rsidRPr="006F0AC3" w:rsidRDefault="00152E72" w:rsidP="00152E72">
      <w:pPr>
        <w:rPr>
          <w:rFonts w:asciiTheme="minorHAnsi" w:hAnsiTheme="minorHAnsi" w:cs="Calibri"/>
          <w:b/>
          <w:bCs/>
        </w:rPr>
      </w:pPr>
      <w:bookmarkStart w:id="111" w:name="_Hlk120268775"/>
      <w:r w:rsidRPr="006F0AC3">
        <w:rPr>
          <w:rFonts w:asciiTheme="minorHAnsi" w:hAnsiTheme="minorHAnsi" w:cs="Calibri"/>
          <w:b/>
          <w:bCs/>
        </w:rPr>
        <w:t>Named person for safeguarding on the trip</w:t>
      </w:r>
    </w:p>
    <w:p w14:paraId="7CE33704" w14:textId="77777777" w:rsidR="00152E72" w:rsidRDefault="00152E72" w:rsidP="00152E72">
      <w:pPr>
        <w:rPr>
          <w:rFonts w:asciiTheme="minorHAnsi" w:hAnsiTheme="minorHAnsi" w:cs="Calibri"/>
        </w:rPr>
      </w:pPr>
      <w:r w:rsidRPr="006F0AC3">
        <w:rPr>
          <w:rFonts w:asciiTheme="minorHAnsi" w:hAnsiTheme="minorHAnsi" w:cs="Calibri"/>
        </w:rPr>
        <w:t>There will be a named person for safeguarding on all outings and residential trips.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p>
    <w:p w14:paraId="41890389" w14:textId="77777777" w:rsidR="006F0AC3" w:rsidRDefault="006F0AC3" w:rsidP="00152E72">
      <w:pPr>
        <w:rPr>
          <w:rFonts w:asciiTheme="minorHAnsi" w:hAnsiTheme="minorHAnsi" w:cs="Calibri"/>
        </w:rPr>
      </w:pPr>
    </w:p>
    <w:p w14:paraId="0CB678A5" w14:textId="77777777" w:rsidR="005130EB" w:rsidRDefault="005130EB" w:rsidP="00152E72">
      <w:pPr>
        <w:rPr>
          <w:rFonts w:asciiTheme="minorHAnsi" w:hAnsiTheme="minorHAnsi" w:cs="Calibri"/>
        </w:rPr>
      </w:pPr>
    </w:p>
    <w:bookmarkEnd w:id="111"/>
    <w:p w14:paraId="5DD44027" w14:textId="77777777" w:rsidR="00113229" w:rsidRPr="00A90AE2" w:rsidRDefault="00113229" w:rsidP="00FC60CE">
      <w:pPr>
        <w:rPr>
          <w:sz w:val="12"/>
          <w:szCs w:val="12"/>
        </w:rPr>
      </w:pPr>
    </w:p>
    <w:p w14:paraId="65766FF3" w14:textId="340924C4" w:rsidR="008372C6" w:rsidRPr="00C11D84" w:rsidRDefault="000C1DA6" w:rsidP="00FC60CE">
      <w:pPr>
        <w:rPr>
          <w:rFonts w:asciiTheme="minorHAnsi" w:eastAsiaTheme="majorEastAsia" w:hAnsiTheme="minorHAnsi" w:cstheme="majorBidi"/>
          <w:b/>
          <w:iCs/>
          <w:sz w:val="24"/>
        </w:rPr>
      </w:pPr>
      <w:r w:rsidRPr="00C11D84">
        <w:rPr>
          <w:rFonts w:asciiTheme="minorHAnsi" w:eastAsiaTheme="majorEastAsia" w:hAnsiTheme="minorHAnsi" w:cstheme="majorBidi"/>
          <w:b/>
          <w:iCs/>
          <w:sz w:val="24"/>
        </w:rPr>
        <w:t xml:space="preserve">3.3.11 </w:t>
      </w:r>
      <w:r w:rsidR="008372C6" w:rsidRPr="00C11D84">
        <w:rPr>
          <w:rFonts w:asciiTheme="minorHAnsi" w:eastAsiaTheme="majorEastAsia" w:hAnsiTheme="minorHAnsi" w:cstheme="majorBidi"/>
          <w:b/>
          <w:iCs/>
          <w:sz w:val="24"/>
        </w:rPr>
        <w:t>Outings and Overnight Events involving Adults at Risk</w:t>
      </w:r>
      <w:bookmarkEnd w:id="110"/>
    </w:p>
    <w:p w14:paraId="3A3B0653" w14:textId="30C1838E" w:rsidR="008372C6" w:rsidRPr="00C11D84" w:rsidRDefault="008372C6" w:rsidP="00FC60CE">
      <w:pPr>
        <w:rPr>
          <w:rFonts w:asciiTheme="minorHAnsi" w:hAnsiTheme="minorHAnsi"/>
        </w:rPr>
      </w:pPr>
      <w:r w:rsidRPr="00C11D84">
        <w:rPr>
          <w:rFonts w:asciiTheme="minorHAnsi" w:hAnsiTheme="minorHAnsi"/>
        </w:rPr>
        <w:t>As with outings and events for children</w:t>
      </w:r>
      <w:r w:rsidR="005A0254" w:rsidRPr="00C11D84">
        <w:rPr>
          <w:rFonts w:asciiTheme="minorHAnsi" w:hAnsiTheme="minorHAnsi"/>
        </w:rPr>
        <w:t>,</w:t>
      </w:r>
      <w:r w:rsidRPr="00C11D84">
        <w:rPr>
          <w:rFonts w:asciiTheme="minorHAnsi" w:hAnsiTheme="minorHAnsi"/>
        </w:rPr>
        <w:t xml:space="preserve"> there are additional consideration</w:t>
      </w:r>
      <w:r w:rsidR="005A0254" w:rsidRPr="00C11D84">
        <w:rPr>
          <w:rFonts w:asciiTheme="minorHAnsi" w:hAnsiTheme="minorHAnsi"/>
        </w:rPr>
        <w:t>s</w:t>
      </w:r>
      <w:r w:rsidRPr="00C11D84">
        <w:rPr>
          <w:rFonts w:asciiTheme="minorHAnsi" w:hAnsiTheme="minorHAnsi"/>
        </w:rPr>
        <w:t xml:space="preserve"> for a group taking adults with additional needs, such as learning difficulties or mental health needs</w:t>
      </w:r>
      <w:r w:rsidR="00367A95" w:rsidRPr="00C11D84">
        <w:rPr>
          <w:rFonts w:asciiTheme="minorHAnsi" w:hAnsiTheme="minorHAnsi"/>
        </w:rPr>
        <w:t>,</w:t>
      </w:r>
      <w:r w:rsidRPr="00C11D84">
        <w:rPr>
          <w:rFonts w:asciiTheme="minorHAnsi" w:hAnsiTheme="minorHAnsi"/>
        </w:rPr>
        <w:t xml:space="preserve"> on outings or overnight events:</w:t>
      </w:r>
    </w:p>
    <w:p w14:paraId="056E79F2" w14:textId="11C9ACDE" w:rsidR="008372C6" w:rsidRPr="00C11D84" w:rsidRDefault="008372C6" w:rsidP="00FC60CE">
      <w:pPr>
        <w:pStyle w:val="ListParagraph"/>
        <w:numPr>
          <w:ilvl w:val="0"/>
          <w:numId w:val="31"/>
        </w:numPr>
        <w:rPr>
          <w:rFonts w:asciiTheme="minorHAnsi" w:hAnsiTheme="minorHAnsi"/>
        </w:rPr>
      </w:pPr>
      <w:r w:rsidRPr="00C11D84">
        <w:rPr>
          <w:rFonts w:asciiTheme="minorHAnsi" w:hAnsiTheme="minorHAnsi"/>
        </w:rPr>
        <w:t>A risk assessment must be carried out beforehand</w:t>
      </w:r>
      <w:r w:rsidR="002F1567" w:rsidRPr="00C11D84">
        <w:rPr>
          <w:rFonts w:asciiTheme="minorHAnsi" w:hAnsiTheme="minorHAnsi"/>
        </w:rPr>
        <w:t>.</w:t>
      </w:r>
    </w:p>
    <w:p w14:paraId="7A48D994" w14:textId="2F54F194" w:rsidR="008372C6" w:rsidRPr="00C11D84" w:rsidRDefault="008372C6" w:rsidP="00FC60CE">
      <w:pPr>
        <w:pStyle w:val="ListParagraph"/>
        <w:numPr>
          <w:ilvl w:val="0"/>
          <w:numId w:val="31"/>
        </w:numPr>
        <w:rPr>
          <w:rFonts w:asciiTheme="minorHAnsi" w:hAnsiTheme="minorHAnsi"/>
        </w:rPr>
      </w:pPr>
      <w:r w:rsidRPr="00C11D84">
        <w:rPr>
          <w:rFonts w:asciiTheme="minorHAnsi" w:hAnsiTheme="minorHAnsi"/>
        </w:rPr>
        <w:t xml:space="preserve">Planning for the trip should </w:t>
      </w:r>
      <w:r w:rsidR="007353DD" w:rsidRPr="00C11D84">
        <w:rPr>
          <w:rFonts w:asciiTheme="minorHAnsi" w:hAnsiTheme="minorHAnsi"/>
        </w:rPr>
        <w:t>consider</w:t>
      </w:r>
      <w:r w:rsidRPr="00C11D84">
        <w:rPr>
          <w:rFonts w:asciiTheme="minorHAnsi" w:hAnsiTheme="minorHAnsi"/>
        </w:rPr>
        <w:t xml:space="preserve"> specific medical</w:t>
      </w:r>
      <w:r w:rsidR="00006365" w:rsidRPr="00C11D84">
        <w:rPr>
          <w:rFonts w:asciiTheme="minorHAnsi" w:hAnsiTheme="minorHAnsi"/>
        </w:rPr>
        <w:t>, physical</w:t>
      </w:r>
      <w:r w:rsidRPr="00C11D84">
        <w:rPr>
          <w:rFonts w:asciiTheme="minorHAnsi" w:hAnsiTheme="minorHAnsi"/>
        </w:rPr>
        <w:t xml:space="preserve"> and support needs of each group member, bearing in mind that there may be people in the group who have individual care</w:t>
      </w:r>
      <w:r w:rsidR="00006365" w:rsidRPr="00C11D84">
        <w:rPr>
          <w:rFonts w:asciiTheme="minorHAnsi" w:hAnsiTheme="minorHAnsi"/>
        </w:rPr>
        <w:t xml:space="preserve"> needs that will have to be met (including personal care)</w:t>
      </w:r>
      <w:r w:rsidR="002F1567" w:rsidRPr="00C11D84">
        <w:rPr>
          <w:rFonts w:asciiTheme="minorHAnsi" w:hAnsiTheme="minorHAnsi"/>
        </w:rPr>
        <w:t>.</w:t>
      </w:r>
    </w:p>
    <w:p w14:paraId="57D00A76" w14:textId="3651F37C" w:rsidR="008372C6" w:rsidRPr="00C11D84" w:rsidRDefault="00006365" w:rsidP="00FC60CE">
      <w:pPr>
        <w:pStyle w:val="ListParagraph"/>
        <w:numPr>
          <w:ilvl w:val="0"/>
          <w:numId w:val="31"/>
        </w:numPr>
        <w:rPr>
          <w:rFonts w:asciiTheme="minorHAnsi" w:hAnsiTheme="minorHAnsi"/>
        </w:rPr>
      </w:pPr>
      <w:r w:rsidRPr="00C11D84">
        <w:rPr>
          <w:rFonts w:asciiTheme="minorHAnsi" w:hAnsiTheme="minorHAnsi"/>
        </w:rPr>
        <w:t>Adults at risk should be included in the planning of trips and events</w:t>
      </w:r>
      <w:r w:rsidR="002F1567" w:rsidRPr="00C11D84">
        <w:rPr>
          <w:rFonts w:asciiTheme="minorHAnsi" w:hAnsiTheme="minorHAnsi"/>
        </w:rPr>
        <w:t>.</w:t>
      </w:r>
    </w:p>
    <w:p w14:paraId="632E28E8" w14:textId="2E9F74D6" w:rsidR="00006365" w:rsidRPr="00C11D84" w:rsidRDefault="00006365" w:rsidP="00FC60CE">
      <w:pPr>
        <w:pStyle w:val="ListParagraph"/>
        <w:numPr>
          <w:ilvl w:val="0"/>
          <w:numId w:val="31"/>
        </w:numPr>
        <w:rPr>
          <w:rFonts w:asciiTheme="minorHAnsi" w:hAnsiTheme="minorHAnsi"/>
        </w:rPr>
      </w:pPr>
      <w:r w:rsidRPr="00C11D84">
        <w:rPr>
          <w:rFonts w:asciiTheme="minorHAnsi" w:hAnsiTheme="minorHAnsi"/>
        </w:rPr>
        <w:t xml:space="preserve">Consideration should be given to the suitability and accessibility of the venue and accommodation, travel time and mode of transport, and the affordability </w:t>
      </w:r>
      <w:r w:rsidR="00367A95" w:rsidRPr="00C11D84">
        <w:rPr>
          <w:rFonts w:asciiTheme="minorHAnsi" w:hAnsiTheme="minorHAnsi"/>
        </w:rPr>
        <w:t>of the event</w:t>
      </w:r>
      <w:r w:rsidR="002F1567" w:rsidRPr="00C11D84">
        <w:rPr>
          <w:rFonts w:asciiTheme="minorHAnsi" w:hAnsiTheme="minorHAnsi"/>
        </w:rPr>
        <w:t>.</w:t>
      </w:r>
    </w:p>
    <w:p w14:paraId="7CE43687" w14:textId="77777777" w:rsidR="00006365" w:rsidRPr="00C11D84" w:rsidRDefault="00006365" w:rsidP="00FC60CE">
      <w:pPr>
        <w:pStyle w:val="ListParagraph"/>
        <w:numPr>
          <w:ilvl w:val="0"/>
          <w:numId w:val="31"/>
        </w:numPr>
        <w:rPr>
          <w:rFonts w:asciiTheme="minorHAnsi" w:hAnsiTheme="minorHAnsi"/>
        </w:rPr>
      </w:pPr>
      <w:r w:rsidRPr="00C11D84">
        <w:rPr>
          <w:rFonts w:asciiTheme="minorHAnsi" w:hAnsiTheme="minorHAnsi"/>
        </w:rPr>
        <w:t>Adu</w:t>
      </w:r>
      <w:r w:rsidR="00A359D4" w:rsidRPr="00C11D84">
        <w:rPr>
          <w:rFonts w:asciiTheme="minorHAnsi" w:hAnsiTheme="minorHAnsi"/>
        </w:rPr>
        <w:t xml:space="preserve">lts at risk should be given all </w:t>
      </w:r>
      <w:r w:rsidRPr="00C11D84">
        <w:rPr>
          <w:rFonts w:asciiTheme="minorHAnsi" w:hAnsiTheme="minorHAnsi"/>
        </w:rPr>
        <w:t xml:space="preserve">the information about the trip beforehand so that they know where they are going, how long it will take </w:t>
      </w:r>
      <w:r w:rsidR="00367A95" w:rsidRPr="00C11D84">
        <w:rPr>
          <w:rFonts w:asciiTheme="minorHAnsi" w:hAnsiTheme="minorHAnsi"/>
        </w:rPr>
        <w:t xml:space="preserve">to get there </w:t>
      </w:r>
      <w:r w:rsidRPr="00C11D84">
        <w:rPr>
          <w:rFonts w:asciiTheme="minorHAnsi" w:hAnsiTheme="minorHAnsi"/>
        </w:rPr>
        <w:t>and what type of activities they will be taking part in.</w:t>
      </w:r>
    </w:p>
    <w:p w14:paraId="5A0CC89C" w14:textId="77777777" w:rsidR="00006365" w:rsidRPr="00C11D84" w:rsidRDefault="00006365" w:rsidP="00FC60CE">
      <w:pPr>
        <w:pStyle w:val="ListParagraph"/>
        <w:numPr>
          <w:ilvl w:val="0"/>
          <w:numId w:val="31"/>
        </w:numPr>
        <w:rPr>
          <w:rFonts w:asciiTheme="minorHAnsi" w:hAnsiTheme="minorHAnsi"/>
        </w:rPr>
      </w:pPr>
      <w:r w:rsidRPr="00C11D84">
        <w:rPr>
          <w:rFonts w:asciiTheme="minorHAnsi" w:hAnsiTheme="minorHAnsi"/>
        </w:rPr>
        <w:t xml:space="preserve">There should be a minimum of </w:t>
      </w:r>
      <w:r w:rsidR="00367A95" w:rsidRPr="00C11D84">
        <w:rPr>
          <w:rFonts w:asciiTheme="minorHAnsi" w:hAnsiTheme="minorHAnsi"/>
        </w:rPr>
        <w:t>two</w:t>
      </w:r>
      <w:r w:rsidRPr="00C11D84">
        <w:rPr>
          <w:rFonts w:asciiTheme="minorHAnsi" w:hAnsiTheme="minorHAnsi"/>
        </w:rPr>
        <w:t xml:space="preserve"> leaders with each group; the individual needs of those attending may determine the additional number of people required</w:t>
      </w:r>
      <w:r w:rsidR="00367A95" w:rsidRPr="00C11D84">
        <w:rPr>
          <w:rFonts w:asciiTheme="minorHAnsi" w:hAnsiTheme="minorHAnsi"/>
        </w:rPr>
        <w:t>.</w:t>
      </w:r>
    </w:p>
    <w:p w14:paraId="3778F458" w14:textId="77777777" w:rsidR="007B5B9A" w:rsidRPr="00C37EE8" w:rsidRDefault="007B5B9A" w:rsidP="00FC60CE">
      <w:pPr>
        <w:rPr>
          <w:rFonts w:asciiTheme="minorHAnsi" w:hAnsiTheme="minorHAnsi"/>
          <w:sz w:val="12"/>
          <w:szCs w:val="12"/>
        </w:rPr>
      </w:pPr>
    </w:p>
    <w:p w14:paraId="3642AE7C" w14:textId="77777777" w:rsidR="007B5B9A" w:rsidRPr="00C11D84" w:rsidRDefault="007B5B9A" w:rsidP="00FC60CE">
      <w:pPr>
        <w:rPr>
          <w:rFonts w:asciiTheme="minorHAnsi" w:hAnsiTheme="minorHAnsi"/>
          <w:b/>
        </w:rPr>
      </w:pPr>
      <w:r w:rsidRPr="00C11D84">
        <w:rPr>
          <w:rFonts w:asciiTheme="minorHAnsi" w:hAnsiTheme="minorHAnsi"/>
          <w:b/>
        </w:rPr>
        <w:t>Sleeping Arrangements</w:t>
      </w:r>
    </w:p>
    <w:p w14:paraId="728FC8BE" w14:textId="09E4DDFB" w:rsidR="000242EA" w:rsidRDefault="007B5B9A" w:rsidP="00FC60CE">
      <w:pPr>
        <w:rPr>
          <w:rFonts w:asciiTheme="minorHAnsi" w:hAnsiTheme="minorHAnsi"/>
        </w:rPr>
      </w:pPr>
      <w:r w:rsidRPr="00C11D84">
        <w:rPr>
          <w:rFonts w:asciiTheme="minorHAnsi" w:hAnsiTheme="minorHAnsi"/>
        </w:rPr>
        <w:t>Consideration should be given to the individ</w:t>
      </w:r>
      <w:r w:rsidR="00993820" w:rsidRPr="00C11D84">
        <w:rPr>
          <w:rFonts w:asciiTheme="minorHAnsi" w:hAnsiTheme="minorHAnsi"/>
        </w:rPr>
        <w:t>ual needs of those staying over</w:t>
      </w:r>
      <w:r w:rsidRPr="00C11D84">
        <w:rPr>
          <w:rFonts w:asciiTheme="minorHAnsi" w:hAnsiTheme="minorHAnsi"/>
        </w:rPr>
        <w:t>night. If there is a need for personal care or additional support during the night</w:t>
      </w:r>
      <w:r w:rsidR="00993820" w:rsidRPr="00C11D84">
        <w:rPr>
          <w:rFonts w:asciiTheme="minorHAnsi" w:hAnsiTheme="minorHAnsi"/>
        </w:rPr>
        <w:t>,</w:t>
      </w:r>
      <w:r w:rsidRPr="00C11D84">
        <w:rPr>
          <w:rFonts w:asciiTheme="minorHAnsi" w:hAnsiTheme="minorHAnsi"/>
        </w:rPr>
        <w:t xml:space="preserve"> it would be better that the person’s usual caregiver</w:t>
      </w:r>
      <w:r w:rsidR="00367A95" w:rsidRPr="00C11D84">
        <w:rPr>
          <w:rFonts w:asciiTheme="minorHAnsi" w:hAnsiTheme="minorHAnsi"/>
        </w:rPr>
        <w:t xml:space="preserve"> also</w:t>
      </w:r>
      <w:r w:rsidRPr="00C11D84">
        <w:rPr>
          <w:rFonts w:asciiTheme="minorHAnsi" w:hAnsiTheme="minorHAnsi"/>
        </w:rPr>
        <w:t xml:space="preserve"> attends the event and therefore shares a room with them.</w:t>
      </w:r>
    </w:p>
    <w:p w14:paraId="2C24A832" w14:textId="77777777" w:rsidR="006B1329" w:rsidRPr="006B1329" w:rsidRDefault="006B1329" w:rsidP="00FC60CE">
      <w:pPr>
        <w:rPr>
          <w:rFonts w:asciiTheme="minorHAnsi" w:hAnsiTheme="minorHAnsi"/>
          <w:sz w:val="12"/>
          <w:szCs w:val="12"/>
        </w:rPr>
      </w:pPr>
    </w:p>
    <w:p w14:paraId="35DA1FBF" w14:textId="4223CD82" w:rsidR="000242EA" w:rsidRDefault="001E59E1" w:rsidP="00FC60CE">
      <w:pPr>
        <w:rPr>
          <w:rFonts w:asciiTheme="minorHAnsi" w:hAnsiTheme="minorHAnsi"/>
          <w:b/>
        </w:rPr>
      </w:pPr>
      <w:r w:rsidRPr="00C11D84">
        <w:rPr>
          <w:rFonts w:asciiTheme="minorHAnsi" w:hAnsiTheme="minorHAnsi"/>
          <w:b/>
        </w:rPr>
        <w:t>Personal Care</w:t>
      </w:r>
    </w:p>
    <w:p w14:paraId="609AE0C3" w14:textId="55C7E168" w:rsidR="00152E72" w:rsidRDefault="001E59E1" w:rsidP="00FC60CE">
      <w:pPr>
        <w:rPr>
          <w:rFonts w:asciiTheme="minorHAnsi" w:hAnsiTheme="minorHAnsi"/>
          <w:b/>
        </w:rPr>
      </w:pPr>
      <w:r w:rsidRPr="00C11D84">
        <w:rPr>
          <w:rFonts w:asciiTheme="minorHAnsi" w:hAnsiTheme="minorHAnsi"/>
        </w:rPr>
        <w:t>It is</w:t>
      </w:r>
      <w:r w:rsidR="00344D4B" w:rsidRPr="00C11D84">
        <w:rPr>
          <w:rFonts w:asciiTheme="minorHAnsi" w:hAnsiTheme="minorHAnsi"/>
        </w:rPr>
        <w:t xml:space="preserve"> not</w:t>
      </w:r>
      <w:r w:rsidRPr="00C11D84">
        <w:rPr>
          <w:rFonts w:asciiTheme="minorHAnsi" w:hAnsiTheme="minorHAnsi"/>
        </w:rPr>
        <w:t xml:space="preserve"> appropriate for </w:t>
      </w:r>
      <w:r w:rsidR="00367A95" w:rsidRPr="00C11D84">
        <w:rPr>
          <w:rFonts w:asciiTheme="minorHAnsi" w:hAnsiTheme="minorHAnsi"/>
        </w:rPr>
        <w:t>church workers</w:t>
      </w:r>
      <w:r w:rsidRPr="00C11D84">
        <w:rPr>
          <w:rFonts w:asciiTheme="minorHAnsi" w:hAnsiTheme="minorHAnsi"/>
        </w:rPr>
        <w:t xml:space="preserve"> to perform personal care for adults at risk unless this is their usual task (</w:t>
      </w:r>
      <w:r w:rsidR="00142D4A" w:rsidRPr="00C11D84">
        <w:rPr>
          <w:rFonts w:asciiTheme="minorHAnsi" w:hAnsiTheme="minorHAnsi"/>
        </w:rPr>
        <w:t>i</w:t>
      </w:r>
      <w:r w:rsidR="007353DD" w:rsidRPr="00C11D84">
        <w:rPr>
          <w:rFonts w:asciiTheme="minorHAnsi" w:hAnsiTheme="minorHAnsi"/>
        </w:rPr>
        <w:t>.</w:t>
      </w:r>
      <w:r w:rsidR="00142D4A" w:rsidRPr="00C11D84">
        <w:rPr>
          <w:rFonts w:asciiTheme="minorHAnsi" w:hAnsiTheme="minorHAnsi"/>
        </w:rPr>
        <w:t>e</w:t>
      </w:r>
      <w:r w:rsidR="007353DD" w:rsidRPr="00C11D84">
        <w:rPr>
          <w:rFonts w:asciiTheme="minorHAnsi" w:hAnsiTheme="minorHAnsi"/>
        </w:rPr>
        <w:t>.</w:t>
      </w:r>
      <w:r w:rsidRPr="00C11D84">
        <w:rPr>
          <w:rFonts w:asciiTheme="minorHAnsi" w:hAnsiTheme="minorHAnsi"/>
        </w:rPr>
        <w:t xml:space="preserve"> </w:t>
      </w:r>
      <w:r w:rsidR="007B2DFC" w:rsidRPr="00C11D84">
        <w:rPr>
          <w:rFonts w:asciiTheme="minorHAnsi" w:hAnsiTheme="minorHAnsi"/>
        </w:rPr>
        <w:t>if they have come a</w:t>
      </w:r>
      <w:r w:rsidRPr="00C11D84">
        <w:rPr>
          <w:rFonts w:asciiTheme="minorHAnsi" w:hAnsiTheme="minorHAnsi"/>
        </w:rPr>
        <w:t>long to help generally</w:t>
      </w:r>
      <w:r w:rsidR="00367A95" w:rsidRPr="00C11D84">
        <w:rPr>
          <w:rFonts w:asciiTheme="minorHAnsi" w:hAnsiTheme="minorHAnsi"/>
        </w:rPr>
        <w:t>,</w:t>
      </w:r>
      <w:r w:rsidRPr="00C11D84">
        <w:rPr>
          <w:rFonts w:asciiTheme="minorHAnsi" w:hAnsiTheme="minorHAnsi"/>
        </w:rPr>
        <w:t xml:space="preserve"> but al</w:t>
      </w:r>
      <w:r w:rsidR="00344D4B" w:rsidRPr="00C11D84">
        <w:rPr>
          <w:rFonts w:asciiTheme="minorHAnsi" w:hAnsiTheme="minorHAnsi"/>
        </w:rPr>
        <w:t xml:space="preserve">so have a caring role for a member </w:t>
      </w:r>
      <w:r w:rsidR="00367A95" w:rsidRPr="00C11D84">
        <w:rPr>
          <w:rFonts w:asciiTheme="minorHAnsi" w:hAnsiTheme="minorHAnsi"/>
        </w:rPr>
        <w:t>of</w:t>
      </w:r>
      <w:r w:rsidR="00344D4B" w:rsidRPr="00C11D84">
        <w:rPr>
          <w:rFonts w:asciiTheme="minorHAnsi" w:hAnsiTheme="minorHAnsi"/>
        </w:rPr>
        <w:t xml:space="preserve"> the group</w:t>
      </w:r>
      <w:r w:rsidR="00367A95" w:rsidRPr="00C11D84">
        <w:rPr>
          <w:rFonts w:asciiTheme="minorHAnsi" w:hAnsiTheme="minorHAnsi"/>
        </w:rPr>
        <w:t>,</w:t>
      </w:r>
      <w:r w:rsidR="00344D4B" w:rsidRPr="00C11D84">
        <w:rPr>
          <w:rFonts w:asciiTheme="minorHAnsi" w:hAnsiTheme="minorHAnsi"/>
        </w:rPr>
        <w:t xml:space="preserve"> they can provide personal care for that person).</w:t>
      </w:r>
    </w:p>
    <w:p w14:paraId="5C068810" w14:textId="77777777" w:rsidR="00D1570E" w:rsidRPr="00D1570E" w:rsidRDefault="00D1570E" w:rsidP="00FC60CE">
      <w:pPr>
        <w:rPr>
          <w:rFonts w:asciiTheme="minorHAnsi" w:hAnsiTheme="minorHAnsi"/>
          <w:b/>
          <w:sz w:val="12"/>
          <w:szCs w:val="12"/>
        </w:rPr>
      </w:pPr>
    </w:p>
    <w:p w14:paraId="39D3F2DA" w14:textId="6FD86779" w:rsidR="00344D4B" w:rsidRPr="00C11D84" w:rsidRDefault="00344D4B" w:rsidP="00FC60CE">
      <w:pPr>
        <w:rPr>
          <w:rFonts w:asciiTheme="minorHAnsi" w:hAnsiTheme="minorHAnsi"/>
          <w:b/>
        </w:rPr>
      </w:pPr>
      <w:r w:rsidRPr="00C11D84">
        <w:rPr>
          <w:rFonts w:asciiTheme="minorHAnsi" w:hAnsiTheme="minorHAnsi"/>
          <w:b/>
        </w:rPr>
        <w:t>Activities</w:t>
      </w:r>
    </w:p>
    <w:p w14:paraId="131864B3" w14:textId="77777777" w:rsidR="00344D4B" w:rsidRPr="00C11D84" w:rsidRDefault="00344D4B" w:rsidP="00FC60CE">
      <w:pPr>
        <w:rPr>
          <w:rFonts w:asciiTheme="minorHAnsi" w:hAnsiTheme="minorHAnsi"/>
        </w:rPr>
      </w:pPr>
      <w:r w:rsidRPr="00C11D84">
        <w:rPr>
          <w:rFonts w:asciiTheme="minorHAnsi" w:hAnsiTheme="minorHAnsi"/>
        </w:rPr>
        <w:t xml:space="preserve">Leaders </w:t>
      </w:r>
      <w:r w:rsidR="00367A95" w:rsidRPr="00C11D84">
        <w:rPr>
          <w:rFonts w:asciiTheme="minorHAnsi" w:hAnsiTheme="minorHAnsi"/>
        </w:rPr>
        <w:t>should</w:t>
      </w:r>
      <w:r w:rsidRPr="00C11D84">
        <w:rPr>
          <w:rFonts w:asciiTheme="minorHAnsi" w:hAnsiTheme="minorHAnsi"/>
        </w:rPr>
        <w:t xml:space="preserve"> consider the mobility needs of the group when deciding on activities or events. For example, if members of the group have difficulty walking</w:t>
      </w:r>
      <w:r w:rsidR="00A359D4" w:rsidRPr="00C11D84">
        <w:rPr>
          <w:rFonts w:asciiTheme="minorHAnsi" w:hAnsiTheme="minorHAnsi"/>
        </w:rPr>
        <w:t>,</w:t>
      </w:r>
      <w:r w:rsidRPr="00C11D84">
        <w:rPr>
          <w:rFonts w:asciiTheme="minorHAnsi" w:hAnsiTheme="minorHAnsi"/>
        </w:rPr>
        <w:t xml:space="preserve"> then including a walk</w:t>
      </w:r>
      <w:r w:rsidR="00367A95" w:rsidRPr="00C11D84">
        <w:rPr>
          <w:rFonts w:asciiTheme="minorHAnsi" w:hAnsiTheme="minorHAnsi"/>
        </w:rPr>
        <w:t>ing</w:t>
      </w:r>
      <w:r w:rsidRPr="00C11D84">
        <w:rPr>
          <w:rFonts w:asciiTheme="minorHAnsi" w:hAnsiTheme="minorHAnsi"/>
        </w:rPr>
        <w:t xml:space="preserve"> tour around a town may be inaccessible to some who are attending. If you have members </w:t>
      </w:r>
      <w:r w:rsidR="00A359D4" w:rsidRPr="00C11D84">
        <w:rPr>
          <w:rFonts w:asciiTheme="minorHAnsi" w:hAnsiTheme="minorHAnsi"/>
        </w:rPr>
        <w:t>of</w:t>
      </w:r>
      <w:r w:rsidRPr="00C11D84">
        <w:rPr>
          <w:rFonts w:asciiTheme="minorHAnsi" w:hAnsiTheme="minorHAnsi"/>
        </w:rPr>
        <w:t xml:space="preserve"> the group who use wheelchairs then consideration needs to be given as to whether you have sufficient </w:t>
      </w:r>
      <w:r w:rsidR="00216D64" w:rsidRPr="00C11D84">
        <w:rPr>
          <w:rFonts w:asciiTheme="minorHAnsi" w:hAnsiTheme="minorHAnsi"/>
        </w:rPr>
        <w:t xml:space="preserve">workers </w:t>
      </w:r>
      <w:r w:rsidRPr="00C11D84">
        <w:rPr>
          <w:rFonts w:asciiTheme="minorHAnsi" w:hAnsiTheme="minorHAnsi"/>
        </w:rPr>
        <w:t>to support those who may need pushing.</w:t>
      </w:r>
    </w:p>
    <w:p w14:paraId="29DBCFCA" w14:textId="77777777" w:rsidR="00344D4B" w:rsidRPr="00C11D84" w:rsidRDefault="00344D4B" w:rsidP="00FC60CE">
      <w:pPr>
        <w:rPr>
          <w:rFonts w:asciiTheme="minorHAnsi" w:hAnsiTheme="minorHAnsi"/>
          <w:sz w:val="12"/>
          <w:szCs w:val="12"/>
        </w:rPr>
      </w:pPr>
    </w:p>
    <w:p w14:paraId="70BF4B07" w14:textId="77777777" w:rsidR="003D6C8E" w:rsidRPr="00C11D84" w:rsidRDefault="00344D4B" w:rsidP="00FC60CE">
      <w:pPr>
        <w:rPr>
          <w:rFonts w:asciiTheme="minorHAnsi" w:hAnsiTheme="minorHAnsi"/>
          <w:b/>
          <w:szCs w:val="28"/>
        </w:rPr>
      </w:pPr>
      <w:r w:rsidRPr="00C11D84">
        <w:rPr>
          <w:rFonts w:asciiTheme="minorHAnsi" w:hAnsiTheme="minorHAnsi"/>
          <w:b/>
          <w:szCs w:val="28"/>
        </w:rPr>
        <w:t xml:space="preserve">Safety </w:t>
      </w:r>
    </w:p>
    <w:p w14:paraId="2D9FBBF0" w14:textId="77777777" w:rsidR="00A925C3" w:rsidRPr="00C11D84" w:rsidRDefault="00344D4B" w:rsidP="00FC60CE">
      <w:pPr>
        <w:rPr>
          <w:rFonts w:asciiTheme="minorHAnsi" w:hAnsiTheme="minorHAnsi" w:cs="Calibri"/>
        </w:rPr>
      </w:pPr>
      <w:r w:rsidRPr="00C11D84">
        <w:rPr>
          <w:rFonts w:asciiTheme="minorHAnsi" w:hAnsiTheme="minorHAnsi" w:cs="Calibri"/>
        </w:rPr>
        <w:t xml:space="preserve">It is the responsibility of the workers to always know the whereabouts of every person in the group; this may include monitoring access on and off the site. </w:t>
      </w:r>
    </w:p>
    <w:p w14:paraId="75AE32CB" w14:textId="5038C9BA" w:rsidR="00344D4B" w:rsidRPr="00C11D84" w:rsidRDefault="00344D4B" w:rsidP="00FC60CE">
      <w:pPr>
        <w:rPr>
          <w:rFonts w:asciiTheme="minorHAnsi" w:hAnsiTheme="minorHAnsi" w:cs="Calibri"/>
        </w:rPr>
      </w:pPr>
      <w:r w:rsidRPr="00C11D84">
        <w:rPr>
          <w:rFonts w:asciiTheme="minorHAnsi" w:hAnsiTheme="minorHAnsi"/>
          <w:b/>
          <w:sz w:val="12"/>
          <w:szCs w:val="12"/>
        </w:rPr>
        <w:br/>
      </w:r>
      <w:r w:rsidRPr="00C11D84">
        <w:rPr>
          <w:rFonts w:asciiTheme="minorHAnsi" w:hAnsiTheme="minorHAnsi" w:cs="Calibri"/>
        </w:rPr>
        <w:t>General safety rules will be applied as appropriate an</w:t>
      </w:r>
      <w:r w:rsidR="00216D64" w:rsidRPr="00C11D84">
        <w:rPr>
          <w:rFonts w:asciiTheme="minorHAnsi" w:hAnsiTheme="minorHAnsi" w:cs="Calibri"/>
        </w:rPr>
        <w:t>d</w:t>
      </w:r>
      <w:r w:rsidRPr="00C11D84">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sidRPr="00C11D84">
        <w:rPr>
          <w:rFonts w:asciiTheme="minorHAnsi" w:hAnsiTheme="minorHAnsi" w:cs="Calibri"/>
        </w:rPr>
        <w:t>’</w:t>
      </w:r>
      <w:r w:rsidRPr="00C11D84">
        <w:rPr>
          <w:rFonts w:asciiTheme="minorHAnsi" w:hAnsiTheme="minorHAnsi" w:cs="Calibri"/>
        </w:rPr>
        <w:t>s risk assessment.</w:t>
      </w:r>
    </w:p>
    <w:p w14:paraId="36DF7B46" w14:textId="77777777" w:rsidR="00344D4B" w:rsidRPr="00A215E7" w:rsidRDefault="00344D4B" w:rsidP="00FC60CE">
      <w:pPr>
        <w:rPr>
          <w:rFonts w:asciiTheme="minorHAnsi" w:hAnsiTheme="minorHAnsi" w:cs="Calibri"/>
          <w:sz w:val="8"/>
          <w:szCs w:val="8"/>
        </w:rPr>
      </w:pPr>
    </w:p>
    <w:p w14:paraId="36890B11" w14:textId="77777777" w:rsidR="00344D4B" w:rsidRPr="00C11D84" w:rsidRDefault="00344D4B" w:rsidP="00FC60CE">
      <w:pPr>
        <w:rPr>
          <w:rFonts w:asciiTheme="minorHAnsi" w:hAnsiTheme="minorHAnsi" w:cs="Calibri"/>
          <w:b/>
        </w:rPr>
      </w:pPr>
      <w:r w:rsidRPr="00C11D84">
        <w:rPr>
          <w:rFonts w:asciiTheme="minorHAnsi" w:hAnsiTheme="minorHAnsi" w:cs="Calibri"/>
          <w:b/>
        </w:rPr>
        <w:t>Consent and Medical Information</w:t>
      </w:r>
    </w:p>
    <w:p w14:paraId="427A4E76" w14:textId="3B7646EA" w:rsidR="00993820" w:rsidRPr="00C11D84" w:rsidRDefault="00993820" w:rsidP="00FC60CE">
      <w:pPr>
        <w:rPr>
          <w:rFonts w:asciiTheme="minorHAnsi" w:hAnsiTheme="minorHAnsi" w:cs="Calibri"/>
        </w:rPr>
      </w:pPr>
      <w:r w:rsidRPr="00C11D84">
        <w:rPr>
          <w:rFonts w:asciiTheme="minorHAnsi" w:hAnsiTheme="minorHAnsi" w:cs="Calibri"/>
        </w:rPr>
        <w:t>It is important to recognis</w:t>
      </w:r>
      <w:r w:rsidR="006D14AE" w:rsidRPr="00C11D84">
        <w:rPr>
          <w:rFonts w:asciiTheme="minorHAnsi" w:hAnsiTheme="minorHAnsi" w:cs="Calibri"/>
        </w:rPr>
        <w:t>e that adults at risk are</w:t>
      </w:r>
      <w:r w:rsidRPr="00C11D84">
        <w:rPr>
          <w:rFonts w:asciiTheme="minorHAnsi" w:hAnsiTheme="minorHAnsi" w:cs="Calibri"/>
        </w:rPr>
        <w:t xml:space="preserve"> most</w:t>
      </w:r>
      <w:r w:rsidR="006D14AE" w:rsidRPr="00C11D84">
        <w:rPr>
          <w:rFonts w:asciiTheme="minorHAnsi" w:hAnsiTheme="minorHAnsi" w:cs="Calibri"/>
        </w:rPr>
        <w:t>ly</w:t>
      </w:r>
      <w:r w:rsidRPr="00C11D84">
        <w:rPr>
          <w:rFonts w:asciiTheme="minorHAnsi" w:hAnsiTheme="minorHAnsi" w:cs="Calibri"/>
        </w:rPr>
        <w:t xml:space="preserve"> able to give consent for their own involvement in activities, inclusion in photographs and medical treatment</w:t>
      </w:r>
      <w:r w:rsidR="00216D64" w:rsidRPr="00C11D84">
        <w:rPr>
          <w:rFonts w:asciiTheme="minorHAnsi" w:hAnsiTheme="minorHAnsi" w:cs="Calibri"/>
        </w:rPr>
        <w:t>.</w:t>
      </w:r>
      <w:r w:rsidRPr="00C11D84">
        <w:rPr>
          <w:rFonts w:asciiTheme="minorHAnsi" w:hAnsiTheme="minorHAnsi" w:cs="Calibri"/>
        </w:rPr>
        <w:t xml:space="preserve"> </w:t>
      </w:r>
      <w:r w:rsidR="00216D64" w:rsidRPr="00C11D84">
        <w:rPr>
          <w:rFonts w:asciiTheme="minorHAnsi" w:hAnsiTheme="minorHAnsi" w:cs="Calibri"/>
        </w:rPr>
        <w:t>H</w:t>
      </w:r>
      <w:r w:rsidRPr="00C11D84">
        <w:rPr>
          <w:rFonts w:asciiTheme="minorHAnsi" w:hAnsiTheme="minorHAnsi" w:cs="Calibri"/>
        </w:rPr>
        <w:t>owever</w:t>
      </w:r>
      <w:r w:rsidR="00A359D4" w:rsidRPr="00C11D84">
        <w:rPr>
          <w:rFonts w:asciiTheme="minorHAnsi" w:hAnsiTheme="minorHAnsi" w:cs="Calibri"/>
        </w:rPr>
        <w:t xml:space="preserve">, </w:t>
      </w:r>
      <w:r w:rsidRPr="00C11D84">
        <w:rPr>
          <w:rFonts w:asciiTheme="minorHAnsi" w:hAnsiTheme="minorHAnsi" w:cs="Calibri"/>
        </w:rPr>
        <w:t>in s</w:t>
      </w:r>
      <w:r w:rsidR="007B2DFC" w:rsidRPr="00C11D84">
        <w:rPr>
          <w:rFonts w:asciiTheme="minorHAnsi" w:hAnsiTheme="minorHAnsi" w:cs="Calibri"/>
        </w:rPr>
        <w:t>ome situations the question of c</w:t>
      </w:r>
      <w:r w:rsidRPr="00C11D84">
        <w:rPr>
          <w:rFonts w:asciiTheme="minorHAnsi" w:hAnsiTheme="minorHAnsi" w:cs="Calibri"/>
        </w:rPr>
        <w:t>apacity may arise. The guidelines clearly state that an adult at risk should have a say in their care and</w:t>
      </w:r>
      <w:r w:rsidR="00216D64" w:rsidRPr="00C11D84">
        <w:rPr>
          <w:rFonts w:asciiTheme="minorHAnsi" w:hAnsiTheme="minorHAnsi" w:cs="Calibri"/>
        </w:rPr>
        <w:t xml:space="preserve"> any</w:t>
      </w:r>
      <w:r w:rsidRPr="00C11D84">
        <w:rPr>
          <w:rFonts w:asciiTheme="minorHAnsi" w:hAnsiTheme="minorHAnsi" w:cs="Calibri"/>
        </w:rPr>
        <w:t xml:space="preserve"> arrangements </w:t>
      </w:r>
      <w:r w:rsidR="00216D64" w:rsidRPr="00C11D84">
        <w:rPr>
          <w:rFonts w:asciiTheme="minorHAnsi" w:hAnsiTheme="minorHAnsi" w:cs="Calibri"/>
        </w:rPr>
        <w:t xml:space="preserve">made </w:t>
      </w:r>
      <w:r w:rsidRPr="00C11D84">
        <w:rPr>
          <w:rFonts w:asciiTheme="minorHAnsi" w:hAnsiTheme="minorHAnsi" w:cs="Calibri"/>
        </w:rPr>
        <w:t>for them, however</w:t>
      </w:r>
      <w:r w:rsidR="00216D64" w:rsidRPr="00C11D84">
        <w:rPr>
          <w:rFonts w:asciiTheme="minorHAnsi" w:hAnsiTheme="minorHAnsi" w:cs="Calibri"/>
        </w:rPr>
        <w:t>,</w:t>
      </w:r>
      <w:r w:rsidRPr="00C11D84">
        <w:rPr>
          <w:rFonts w:asciiTheme="minorHAnsi" w:hAnsiTheme="minorHAnsi" w:cs="Calibri"/>
        </w:rPr>
        <w:t xml:space="preserve"> there may be occasions when you need to involve others in decision making</w:t>
      </w:r>
      <w:r w:rsidR="00A359D4" w:rsidRPr="00C11D84">
        <w:rPr>
          <w:rFonts w:asciiTheme="minorHAnsi" w:hAnsiTheme="minorHAnsi" w:cs="Calibri"/>
        </w:rPr>
        <w:t>. I</w:t>
      </w:r>
      <w:r w:rsidRPr="00C11D84">
        <w:rPr>
          <w:rFonts w:asciiTheme="minorHAnsi" w:hAnsiTheme="minorHAnsi" w:cs="Calibri"/>
        </w:rPr>
        <w:t>n these situations</w:t>
      </w:r>
      <w:r w:rsidR="00A359D4" w:rsidRPr="00C11D84">
        <w:rPr>
          <w:rFonts w:asciiTheme="minorHAnsi" w:hAnsiTheme="minorHAnsi" w:cs="Calibri"/>
        </w:rPr>
        <w:t xml:space="preserve">, </w:t>
      </w:r>
      <w:r w:rsidRPr="00C11D84">
        <w:rPr>
          <w:rFonts w:asciiTheme="minorHAnsi" w:hAnsiTheme="minorHAnsi" w:cs="Calibri"/>
        </w:rPr>
        <w:t xml:space="preserve">seek advice from the </w:t>
      </w:r>
      <w:r w:rsidR="003D7CC0" w:rsidRPr="00C11D84">
        <w:rPr>
          <w:rFonts w:asciiTheme="minorHAnsi" w:hAnsiTheme="minorHAnsi" w:cs="Calibri"/>
        </w:rPr>
        <w:t>DPS</w:t>
      </w:r>
      <w:r w:rsidRPr="00C11D84">
        <w:rPr>
          <w:rFonts w:asciiTheme="minorHAnsi" w:hAnsiTheme="minorHAnsi" w:cs="Calibri"/>
        </w:rPr>
        <w:t xml:space="preserve"> with regard to who should be involved.</w:t>
      </w:r>
    </w:p>
    <w:p w14:paraId="438B4FEE" w14:textId="77777777" w:rsidR="00F52F1E" w:rsidRPr="00C11D84" w:rsidRDefault="00F52F1E" w:rsidP="00FC60CE">
      <w:pPr>
        <w:rPr>
          <w:rFonts w:asciiTheme="minorHAnsi" w:hAnsiTheme="minorHAnsi" w:cs="Calibri"/>
          <w:sz w:val="12"/>
          <w:szCs w:val="12"/>
        </w:rPr>
      </w:pPr>
    </w:p>
    <w:p w14:paraId="6920E30D" w14:textId="77777777" w:rsidR="00993820" w:rsidRPr="00C11D84" w:rsidRDefault="00993820" w:rsidP="00FC60CE">
      <w:pPr>
        <w:rPr>
          <w:rFonts w:asciiTheme="minorHAnsi" w:hAnsiTheme="minorHAnsi" w:cs="Calibri"/>
        </w:rPr>
      </w:pPr>
      <w:r w:rsidRPr="00C11D84">
        <w:rPr>
          <w:rFonts w:asciiTheme="minorHAnsi" w:hAnsiTheme="minorHAnsi" w:cs="Calibri"/>
        </w:rPr>
        <w:lastRenderedPageBreak/>
        <w:t xml:space="preserve">A medical consent form should be completed by each member of the group and held by the leader. This will include any health concerns, </w:t>
      </w:r>
      <w:r w:rsidR="00216D64" w:rsidRPr="00C11D84">
        <w:rPr>
          <w:rFonts w:asciiTheme="minorHAnsi" w:hAnsiTheme="minorHAnsi" w:cs="Calibri"/>
        </w:rPr>
        <w:t>emergency c</w:t>
      </w:r>
      <w:r w:rsidR="000108A7" w:rsidRPr="00C11D84">
        <w:rPr>
          <w:rFonts w:asciiTheme="minorHAnsi" w:hAnsiTheme="minorHAnsi" w:cs="Calibri"/>
        </w:rPr>
        <w:t>ontact information and</w:t>
      </w:r>
      <w:r w:rsidR="00216D64" w:rsidRPr="00C11D84">
        <w:rPr>
          <w:rFonts w:asciiTheme="minorHAnsi" w:hAnsiTheme="minorHAnsi" w:cs="Calibri"/>
        </w:rPr>
        <w:t xml:space="preserve"> </w:t>
      </w:r>
      <w:r w:rsidRPr="00C11D84">
        <w:rPr>
          <w:rFonts w:asciiTheme="minorHAnsi" w:hAnsiTheme="minorHAnsi" w:cs="Calibri"/>
        </w:rPr>
        <w:t xml:space="preserve">contact details for their GP. This will allow emergency medical personnel to have access to information should the need arise. </w:t>
      </w:r>
    </w:p>
    <w:p w14:paraId="2DB34FED" w14:textId="77777777" w:rsidR="00993820" w:rsidRPr="00C11D84" w:rsidRDefault="00993820" w:rsidP="00FC60CE">
      <w:pPr>
        <w:rPr>
          <w:rFonts w:asciiTheme="minorHAnsi" w:hAnsiTheme="minorHAnsi" w:cs="Calibri"/>
          <w:sz w:val="12"/>
          <w:szCs w:val="12"/>
        </w:rPr>
      </w:pPr>
    </w:p>
    <w:p w14:paraId="530E07A5" w14:textId="77777777" w:rsidR="00993820" w:rsidRPr="00C11D84" w:rsidRDefault="00993820" w:rsidP="00FC60CE">
      <w:pPr>
        <w:rPr>
          <w:rFonts w:asciiTheme="minorHAnsi" w:hAnsiTheme="minorHAnsi" w:cs="Calibri"/>
          <w:b/>
        </w:rPr>
      </w:pPr>
      <w:r w:rsidRPr="00C11D84">
        <w:rPr>
          <w:rFonts w:asciiTheme="minorHAnsi" w:hAnsiTheme="minorHAnsi" w:cs="Calibri"/>
          <w:b/>
        </w:rPr>
        <w:t>Holding and Dispensing of Medication</w:t>
      </w:r>
    </w:p>
    <w:p w14:paraId="5755BEDE" w14:textId="63F9B815" w:rsidR="00BE310B" w:rsidRPr="00C11D84" w:rsidRDefault="007B433E" w:rsidP="00FC60CE">
      <w:pPr>
        <w:rPr>
          <w:rFonts w:asciiTheme="minorHAnsi" w:hAnsiTheme="minorHAnsi" w:cs="Calibri"/>
        </w:rPr>
      </w:pPr>
      <w:r w:rsidRPr="00C11D84">
        <w:rPr>
          <w:rFonts w:asciiTheme="minorHAnsi" w:hAnsiTheme="minorHAnsi" w:cs="Calibri"/>
        </w:rPr>
        <w:t xml:space="preserve">Church workers </w:t>
      </w:r>
      <w:r w:rsidR="00993820" w:rsidRPr="00C11D84">
        <w:rPr>
          <w:rFonts w:asciiTheme="minorHAnsi" w:hAnsiTheme="minorHAnsi" w:cs="Calibri"/>
        </w:rPr>
        <w:t>should n</w:t>
      </w:r>
      <w:r w:rsidRPr="00C11D84">
        <w:rPr>
          <w:rFonts w:asciiTheme="minorHAnsi" w:hAnsiTheme="minorHAnsi" w:cs="Calibri"/>
        </w:rPr>
        <w:t>ever</w:t>
      </w:r>
      <w:r w:rsidR="00993820" w:rsidRPr="00C11D84">
        <w:rPr>
          <w:rFonts w:asciiTheme="minorHAnsi" w:hAnsiTheme="minorHAnsi" w:cs="Calibri"/>
        </w:rPr>
        <w:t xml:space="preserve"> agree to hold or dispense medication </w:t>
      </w:r>
      <w:r w:rsidRPr="00C11D84">
        <w:rPr>
          <w:rFonts w:asciiTheme="minorHAnsi" w:hAnsiTheme="minorHAnsi" w:cs="Calibri"/>
        </w:rPr>
        <w:t>f</w:t>
      </w:r>
      <w:r w:rsidR="00993820" w:rsidRPr="00C11D84">
        <w:rPr>
          <w:rFonts w:asciiTheme="minorHAnsi" w:hAnsiTheme="minorHAnsi" w:cs="Calibri"/>
        </w:rPr>
        <w:t>o</w:t>
      </w:r>
      <w:r w:rsidR="00A359D4" w:rsidRPr="00C11D84">
        <w:rPr>
          <w:rFonts w:asciiTheme="minorHAnsi" w:hAnsiTheme="minorHAnsi" w:cs="Calibri"/>
        </w:rPr>
        <w:t>r</w:t>
      </w:r>
      <w:r w:rsidR="00993820" w:rsidRPr="00C11D84">
        <w:rPr>
          <w:rFonts w:asciiTheme="minorHAnsi" w:hAnsiTheme="minorHAnsi" w:cs="Calibri"/>
        </w:rPr>
        <w:t xml:space="preserve"> those on </w:t>
      </w:r>
      <w:r w:rsidR="00DB426E" w:rsidRPr="00C11D84">
        <w:rPr>
          <w:rFonts w:asciiTheme="minorHAnsi" w:hAnsiTheme="minorHAnsi" w:cs="Calibri"/>
        </w:rPr>
        <w:t>an</w:t>
      </w:r>
      <w:r w:rsidR="00637841" w:rsidRPr="00C11D84">
        <w:rPr>
          <w:rFonts w:asciiTheme="minorHAnsi" w:hAnsiTheme="minorHAnsi" w:cs="Calibri"/>
        </w:rPr>
        <w:t xml:space="preserve"> </w:t>
      </w:r>
      <w:r w:rsidRPr="00C11D84">
        <w:rPr>
          <w:rFonts w:asciiTheme="minorHAnsi" w:hAnsiTheme="minorHAnsi" w:cs="Calibri"/>
        </w:rPr>
        <w:t>event</w:t>
      </w:r>
      <w:r w:rsidR="00993820" w:rsidRPr="00C11D84">
        <w:rPr>
          <w:rFonts w:asciiTheme="minorHAnsi" w:hAnsiTheme="minorHAnsi" w:cs="Calibri"/>
        </w:rPr>
        <w:t xml:space="preserve">. If someone is unable to manage their own medication then consideration should be given as to whether </w:t>
      </w:r>
      <w:r w:rsidRPr="00C11D84">
        <w:rPr>
          <w:rFonts w:asciiTheme="minorHAnsi" w:hAnsiTheme="minorHAnsi" w:cs="Calibri"/>
        </w:rPr>
        <w:t>their</w:t>
      </w:r>
      <w:r w:rsidR="00993820" w:rsidRPr="00C11D84">
        <w:rPr>
          <w:rFonts w:asciiTheme="minorHAnsi" w:hAnsiTheme="minorHAnsi" w:cs="Calibri"/>
        </w:rPr>
        <w:t xml:space="preserve"> usual carer </w:t>
      </w:r>
      <w:r w:rsidRPr="00C11D84">
        <w:rPr>
          <w:rFonts w:asciiTheme="minorHAnsi" w:hAnsiTheme="minorHAnsi" w:cs="Calibri"/>
        </w:rPr>
        <w:t>c</w:t>
      </w:r>
      <w:r w:rsidR="00993820" w:rsidRPr="00C11D84">
        <w:rPr>
          <w:rFonts w:asciiTheme="minorHAnsi" w:hAnsiTheme="minorHAnsi" w:cs="Calibri"/>
        </w:rPr>
        <w:t xml:space="preserve">ould attend with them or whether they </w:t>
      </w:r>
      <w:r w:rsidRPr="00C11D84">
        <w:rPr>
          <w:rFonts w:asciiTheme="minorHAnsi" w:hAnsiTheme="minorHAnsi" w:cs="Calibri"/>
        </w:rPr>
        <w:t xml:space="preserve">will not be able to </w:t>
      </w:r>
      <w:r w:rsidR="00993820" w:rsidRPr="00C11D84">
        <w:rPr>
          <w:rFonts w:asciiTheme="minorHAnsi" w:hAnsiTheme="minorHAnsi" w:cs="Calibri"/>
        </w:rPr>
        <w:t xml:space="preserve">attend </w:t>
      </w:r>
      <w:r w:rsidRPr="00C11D84">
        <w:rPr>
          <w:rFonts w:asciiTheme="minorHAnsi" w:hAnsiTheme="minorHAnsi" w:cs="Calibri"/>
        </w:rPr>
        <w:t>the event</w:t>
      </w:r>
      <w:r w:rsidR="00993820" w:rsidRPr="00C11D84">
        <w:rPr>
          <w:rFonts w:asciiTheme="minorHAnsi" w:hAnsiTheme="minorHAnsi" w:cs="Calibri"/>
        </w:rPr>
        <w:t>.</w:t>
      </w:r>
    </w:p>
    <w:p w14:paraId="77697ACA" w14:textId="77777777" w:rsidR="0074272D" w:rsidRDefault="0074272D" w:rsidP="00FC60CE">
      <w:pPr>
        <w:rPr>
          <w:rFonts w:asciiTheme="minorHAnsi" w:hAnsiTheme="minorHAnsi"/>
          <w:sz w:val="16"/>
          <w:szCs w:val="16"/>
        </w:rPr>
      </w:pPr>
    </w:p>
    <w:p w14:paraId="0A2C1DBF" w14:textId="77777777" w:rsidR="00152E72" w:rsidRPr="005130EB" w:rsidRDefault="00152E72" w:rsidP="00152E72">
      <w:pPr>
        <w:rPr>
          <w:rFonts w:asciiTheme="minorHAnsi" w:hAnsiTheme="minorHAnsi" w:cs="Calibri"/>
          <w:b/>
          <w:bCs/>
        </w:rPr>
      </w:pPr>
      <w:r w:rsidRPr="005130EB">
        <w:rPr>
          <w:rFonts w:asciiTheme="minorHAnsi" w:hAnsiTheme="minorHAnsi" w:cs="Calibri"/>
          <w:b/>
          <w:bCs/>
        </w:rPr>
        <w:t>Named person for safeguarding on the trip</w:t>
      </w:r>
    </w:p>
    <w:p w14:paraId="597DCCF3" w14:textId="77777777" w:rsidR="00152E72" w:rsidRDefault="00152E72" w:rsidP="00152E72">
      <w:pPr>
        <w:rPr>
          <w:rFonts w:asciiTheme="minorHAnsi" w:hAnsiTheme="minorHAnsi" w:cs="Calibri"/>
        </w:rPr>
      </w:pPr>
      <w:r w:rsidRPr="005130EB">
        <w:rPr>
          <w:rFonts w:asciiTheme="minorHAnsi" w:hAnsiTheme="minorHAnsi" w:cs="Calibri"/>
        </w:rPr>
        <w:t>As with trips arranged for Children and young people there will be a named person for safeguarding for all outings and residential trips involving adults at risk. This person will not necessarily be the Church Designated Person for Safeguarding but they will be someone trained to Level 3 Excellence in Safeguarding. A discussion with the DPS will be held to identify who this person is and agree how information will be communicated to the DPS if a concern is raised during the event.</w:t>
      </w:r>
    </w:p>
    <w:p w14:paraId="006B7939" w14:textId="77777777" w:rsidR="00152E72" w:rsidRPr="00C1765B" w:rsidRDefault="00152E72" w:rsidP="00FC60CE">
      <w:pPr>
        <w:rPr>
          <w:rFonts w:asciiTheme="minorHAnsi" w:hAnsiTheme="minorHAnsi"/>
          <w:sz w:val="16"/>
          <w:szCs w:val="16"/>
        </w:rPr>
      </w:pPr>
    </w:p>
    <w:p w14:paraId="24989CAF" w14:textId="77777777" w:rsidR="00142D4A" w:rsidRPr="00C11D84" w:rsidRDefault="00F33FEB" w:rsidP="00FC60CE">
      <w:pPr>
        <w:pStyle w:val="Heading3"/>
        <w:spacing w:before="0"/>
        <w:rPr>
          <w:color w:val="auto"/>
        </w:rPr>
      </w:pPr>
      <w:bookmarkStart w:id="112" w:name="_Toc497390727"/>
      <w:bookmarkStart w:id="113" w:name="_Toc497395436"/>
      <w:r w:rsidRPr="00C11D84">
        <w:rPr>
          <w:color w:val="auto"/>
        </w:rPr>
        <w:t xml:space="preserve">3.4 </w:t>
      </w:r>
      <w:r w:rsidR="00956F44" w:rsidRPr="00C11D84">
        <w:rPr>
          <w:color w:val="auto"/>
        </w:rPr>
        <w:t>SAFE</w:t>
      </w:r>
      <w:r w:rsidR="00AE7D36" w:rsidRPr="00C11D84">
        <w:rPr>
          <w:color w:val="auto"/>
        </w:rPr>
        <w:t>R</w:t>
      </w:r>
      <w:r w:rsidR="00956F44" w:rsidRPr="00C11D84">
        <w:rPr>
          <w:color w:val="auto"/>
        </w:rPr>
        <w:t xml:space="preserve"> COMMUNITY</w:t>
      </w:r>
      <w:bookmarkEnd w:id="112"/>
      <w:bookmarkEnd w:id="113"/>
    </w:p>
    <w:p w14:paraId="0DBF9E73" w14:textId="77777777" w:rsidR="00142D4A" w:rsidRPr="006B1329" w:rsidRDefault="00142D4A" w:rsidP="00FC60CE">
      <w:pPr>
        <w:rPr>
          <w:sz w:val="8"/>
          <w:szCs w:val="8"/>
        </w:rPr>
      </w:pPr>
    </w:p>
    <w:p w14:paraId="0B2E5016" w14:textId="77777777" w:rsidR="00065750" w:rsidRPr="00C11D84" w:rsidRDefault="000C1DA6" w:rsidP="00FC60CE">
      <w:pPr>
        <w:pStyle w:val="Heading4"/>
        <w:spacing w:before="0"/>
        <w:rPr>
          <w:color w:val="auto"/>
        </w:rPr>
      </w:pPr>
      <w:bookmarkStart w:id="114" w:name="_Toc497395437"/>
      <w:r w:rsidRPr="00C11D84">
        <w:rPr>
          <w:color w:val="auto"/>
        </w:rPr>
        <w:t>3.4.</w:t>
      </w:r>
      <w:r w:rsidR="00F33FEB" w:rsidRPr="00C11D84">
        <w:rPr>
          <w:color w:val="auto"/>
        </w:rPr>
        <w:t xml:space="preserve">1 </w:t>
      </w:r>
      <w:r w:rsidR="00956F44" w:rsidRPr="00C11D84">
        <w:rPr>
          <w:color w:val="auto"/>
        </w:rPr>
        <w:t>Bullying</w:t>
      </w:r>
      <w:bookmarkEnd w:id="114"/>
    </w:p>
    <w:p w14:paraId="0AC31936" w14:textId="77777777" w:rsidR="00142D4A" w:rsidRPr="00C11D84" w:rsidRDefault="00956F44" w:rsidP="00FC60CE">
      <w:pPr>
        <w:rPr>
          <w:rFonts w:asciiTheme="minorHAnsi" w:hAnsiTheme="minorHAnsi" w:cs="Calibri"/>
        </w:rPr>
      </w:pPr>
      <w:r w:rsidRPr="00C11D84">
        <w:rPr>
          <w:rFonts w:asciiTheme="minorHAnsi" w:hAnsiTheme="minorHAnsi" w:cs="Calibri"/>
        </w:rPr>
        <w:t>Bullying is another</w:t>
      </w:r>
      <w:r w:rsidR="00317826" w:rsidRPr="00C11D84">
        <w:rPr>
          <w:rFonts w:asciiTheme="minorHAnsi" w:hAnsiTheme="minorHAnsi" w:cs="Calibri"/>
        </w:rPr>
        <w:t xml:space="preserve"> </w:t>
      </w:r>
      <w:r w:rsidR="006533E4" w:rsidRPr="00C11D84">
        <w:rPr>
          <w:rFonts w:asciiTheme="minorHAnsi" w:hAnsiTheme="minorHAnsi" w:cs="Calibri"/>
        </w:rPr>
        <w:t>form of abuse</w:t>
      </w:r>
      <w:r w:rsidRPr="00C11D84">
        <w:rPr>
          <w:rFonts w:asciiTheme="minorHAnsi" w:hAnsiTheme="minorHAnsi" w:cs="Calibri"/>
        </w:rPr>
        <w:t xml:space="preserve">, and it can be verbal or physical. </w:t>
      </w:r>
      <w:r w:rsidR="00CD4B24" w:rsidRPr="00C11D84">
        <w:rPr>
          <w:rFonts w:asciiTheme="minorHAnsi" w:hAnsiTheme="minorHAnsi" w:cs="Calibri"/>
        </w:rPr>
        <w:t xml:space="preserve">Bullying doesn’t </w:t>
      </w:r>
      <w:r w:rsidR="00A9792D" w:rsidRPr="00C11D84">
        <w:rPr>
          <w:rFonts w:asciiTheme="minorHAnsi" w:hAnsiTheme="minorHAnsi" w:cs="Calibri"/>
        </w:rPr>
        <w:t>just happen to children</w:t>
      </w:r>
      <w:r w:rsidR="00CD4B24" w:rsidRPr="00C11D84">
        <w:rPr>
          <w:rFonts w:asciiTheme="minorHAnsi" w:hAnsiTheme="minorHAnsi" w:cs="Calibri"/>
        </w:rPr>
        <w:t>, often adults can be victims to</w:t>
      </w:r>
      <w:r w:rsidR="00317826" w:rsidRPr="00C11D84">
        <w:rPr>
          <w:rFonts w:asciiTheme="minorHAnsi" w:hAnsiTheme="minorHAnsi" w:cs="Calibri"/>
        </w:rPr>
        <w:t>o</w:t>
      </w:r>
      <w:r w:rsidR="00CD4B24" w:rsidRPr="00C11D84">
        <w:rPr>
          <w:rFonts w:asciiTheme="minorHAnsi" w:hAnsiTheme="minorHAnsi" w:cs="Calibri"/>
        </w:rPr>
        <w:t>.  There is no legal definition of bullying</w:t>
      </w:r>
      <w:r w:rsidR="00317826" w:rsidRPr="00C11D84">
        <w:rPr>
          <w:rFonts w:asciiTheme="minorHAnsi" w:hAnsiTheme="minorHAnsi" w:cs="Calibri"/>
        </w:rPr>
        <w:t>,</w:t>
      </w:r>
      <w:r w:rsidR="00CD4B24" w:rsidRPr="00C11D84">
        <w:rPr>
          <w:rFonts w:asciiTheme="minorHAnsi" w:hAnsiTheme="minorHAnsi" w:cs="Calibri"/>
        </w:rPr>
        <w:t xml:space="preserve"> but it is usually defined as a repeated pattern of behaviour intended to cause emotional or physical harm to another person</w:t>
      </w:r>
      <w:r w:rsidR="00A9792D" w:rsidRPr="00C11D84">
        <w:rPr>
          <w:rFonts w:asciiTheme="minorHAnsi" w:hAnsiTheme="minorHAnsi" w:cs="Calibri"/>
        </w:rPr>
        <w:t>, or exert power over them</w:t>
      </w:r>
      <w:r w:rsidR="00CD4B24" w:rsidRPr="00C11D84">
        <w:rPr>
          <w:rFonts w:asciiTheme="minorHAnsi" w:hAnsiTheme="minorHAnsi" w:cs="Calibri"/>
        </w:rPr>
        <w:t xml:space="preserve">. </w:t>
      </w:r>
      <w:r w:rsidRPr="00C11D84">
        <w:rPr>
          <w:rFonts w:asciiTheme="minorHAnsi" w:hAnsiTheme="minorHAnsi"/>
        </w:rPr>
        <w:t>The effect of bullying on the victim can be profound, both emotionally and physically</w:t>
      </w:r>
      <w:r w:rsidR="00317826" w:rsidRPr="00C11D84">
        <w:rPr>
          <w:rFonts w:asciiTheme="minorHAnsi" w:hAnsiTheme="minorHAnsi"/>
        </w:rPr>
        <w:t>,</w:t>
      </w:r>
      <w:r w:rsidR="00844DC6" w:rsidRPr="00C11D84">
        <w:rPr>
          <w:rFonts w:asciiTheme="minorHAnsi" w:hAnsiTheme="minorHAnsi"/>
        </w:rPr>
        <w:t xml:space="preserve"> regardless of their age,</w:t>
      </w:r>
      <w:r w:rsidR="00553D91" w:rsidRPr="00C11D84">
        <w:rPr>
          <w:rFonts w:asciiTheme="minorHAnsi" w:hAnsiTheme="minorHAnsi"/>
        </w:rPr>
        <w:t xml:space="preserve"> ability</w:t>
      </w:r>
      <w:r w:rsidR="00844DC6" w:rsidRPr="00C11D84">
        <w:rPr>
          <w:rFonts w:asciiTheme="minorHAnsi" w:hAnsiTheme="minorHAnsi"/>
        </w:rPr>
        <w:t xml:space="preserve"> or status</w:t>
      </w:r>
      <w:r w:rsidR="00317826" w:rsidRPr="00C11D84">
        <w:rPr>
          <w:rFonts w:asciiTheme="minorHAnsi" w:hAnsiTheme="minorHAnsi"/>
        </w:rPr>
        <w:t>.</w:t>
      </w:r>
    </w:p>
    <w:p w14:paraId="2DB10FE1" w14:textId="3E8906F3" w:rsidR="00BF624E" w:rsidRPr="00C11D84" w:rsidRDefault="00936F88" w:rsidP="00FC60CE">
      <w:pPr>
        <w:rPr>
          <w:rFonts w:asciiTheme="minorHAnsi" w:hAnsiTheme="minorHAnsi" w:cs="Calibri"/>
        </w:rPr>
      </w:pPr>
      <w:r w:rsidRPr="00C11D84">
        <w:rPr>
          <w:rFonts w:asciiTheme="minorHAnsi" w:hAnsiTheme="minorHAnsi"/>
        </w:rPr>
        <w:t>It is important to recognise that bullying happens within churches, and it is not isolated to the children and young people. Anyone in the church can be a victim of bullying, just as anyone in the church can be the bully, including those in leadership.</w:t>
      </w:r>
      <w:r w:rsidR="00515FB5">
        <w:rPr>
          <w:rFonts w:asciiTheme="minorHAnsi" w:hAnsiTheme="minorHAnsi" w:cs="Calibri"/>
        </w:rPr>
        <w:t xml:space="preserve"> </w:t>
      </w:r>
      <w:r w:rsidR="00A359D4" w:rsidRPr="00C11D84">
        <w:rPr>
          <w:rFonts w:asciiTheme="minorHAnsi" w:hAnsiTheme="minorHAnsi"/>
        </w:rPr>
        <w:t>S</w:t>
      </w:r>
      <w:r w:rsidR="00844DC6" w:rsidRPr="00C11D84">
        <w:rPr>
          <w:rFonts w:asciiTheme="minorHAnsi" w:hAnsiTheme="minorHAnsi"/>
        </w:rPr>
        <w:t xml:space="preserve">ome examples of bullying that could arise in the church </w:t>
      </w:r>
      <w:r w:rsidR="002A0130" w:rsidRPr="00C11D84">
        <w:rPr>
          <w:rFonts w:asciiTheme="minorHAnsi" w:hAnsiTheme="minorHAnsi"/>
        </w:rPr>
        <w:t xml:space="preserve">context </w:t>
      </w:r>
      <w:r w:rsidR="00844DC6" w:rsidRPr="00C11D84">
        <w:rPr>
          <w:rFonts w:asciiTheme="minorHAnsi" w:hAnsiTheme="minorHAnsi"/>
        </w:rPr>
        <w:t>are:</w:t>
      </w:r>
    </w:p>
    <w:p w14:paraId="7CBB0360" w14:textId="77777777" w:rsidR="00BF624E" w:rsidRPr="00C11D84" w:rsidRDefault="00BF624E" w:rsidP="00FC60CE">
      <w:pPr>
        <w:pStyle w:val="ListParagraph"/>
        <w:numPr>
          <w:ilvl w:val="0"/>
          <w:numId w:val="27"/>
        </w:numPr>
        <w:rPr>
          <w:rFonts w:asciiTheme="minorHAnsi" w:hAnsiTheme="minorHAnsi"/>
        </w:rPr>
      </w:pPr>
      <w:r w:rsidRPr="00C11D84">
        <w:rPr>
          <w:rFonts w:asciiTheme="minorHAnsi" w:hAnsiTheme="minorHAnsi"/>
        </w:rPr>
        <w:t xml:space="preserve">Being verbally or physically abusive towards </w:t>
      </w:r>
      <w:r w:rsidR="009F73EC" w:rsidRPr="00C11D84">
        <w:rPr>
          <w:rFonts w:asciiTheme="minorHAnsi" w:hAnsiTheme="minorHAnsi"/>
        </w:rPr>
        <w:t>another</w:t>
      </w:r>
      <w:r w:rsidR="002A0130" w:rsidRPr="00C11D84">
        <w:rPr>
          <w:rFonts w:asciiTheme="minorHAnsi" w:hAnsiTheme="minorHAnsi"/>
        </w:rPr>
        <w:t xml:space="preserve"> person</w:t>
      </w:r>
    </w:p>
    <w:p w14:paraId="2D7D7582" w14:textId="77777777" w:rsidR="00BF624E" w:rsidRPr="00C11D84" w:rsidRDefault="00BF624E" w:rsidP="00FC60CE">
      <w:pPr>
        <w:pStyle w:val="ListParagraph"/>
        <w:numPr>
          <w:ilvl w:val="0"/>
          <w:numId w:val="27"/>
        </w:numPr>
        <w:rPr>
          <w:rFonts w:asciiTheme="minorHAnsi" w:hAnsiTheme="minorHAnsi"/>
        </w:rPr>
      </w:pPr>
      <w:r w:rsidRPr="00C11D84">
        <w:rPr>
          <w:rFonts w:asciiTheme="minorHAnsi" w:hAnsiTheme="minorHAnsi"/>
        </w:rPr>
        <w:t>Isolating or deliberately ignoring someone, or excluding them from group activities</w:t>
      </w:r>
    </w:p>
    <w:p w14:paraId="4111CAFA" w14:textId="77777777" w:rsidR="007F1D35" w:rsidRPr="00C11D84" w:rsidRDefault="009F73EC" w:rsidP="00FC60CE">
      <w:pPr>
        <w:pStyle w:val="ListParagraph"/>
        <w:numPr>
          <w:ilvl w:val="0"/>
          <w:numId w:val="27"/>
        </w:numPr>
        <w:rPr>
          <w:rFonts w:asciiTheme="minorHAnsi" w:hAnsiTheme="minorHAnsi"/>
        </w:rPr>
      </w:pPr>
      <w:r w:rsidRPr="00C11D84">
        <w:rPr>
          <w:rFonts w:asciiTheme="minorHAnsi" w:hAnsiTheme="minorHAnsi"/>
        </w:rPr>
        <w:t>S</w:t>
      </w:r>
      <w:r w:rsidR="00BF624E" w:rsidRPr="00C11D84">
        <w:rPr>
          <w:rFonts w:asciiTheme="minorHAnsi" w:hAnsiTheme="minorHAnsi"/>
        </w:rPr>
        <w:t>preadin</w:t>
      </w:r>
      <w:r w:rsidRPr="00C11D84">
        <w:rPr>
          <w:rFonts w:asciiTheme="minorHAnsi" w:hAnsiTheme="minorHAnsi"/>
        </w:rPr>
        <w:t>g rumours and malicious untruths about another person in the church</w:t>
      </w:r>
    </w:p>
    <w:p w14:paraId="62A4AEFC" w14:textId="77777777" w:rsidR="009F73EC" w:rsidRPr="00C11D84" w:rsidRDefault="009F73EC" w:rsidP="00FC60CE">
      <w:pPr>
        <w:pStyle w:val="ListParagraph"/>
        <w:numPr>
          <w:ilvl w:val="0"/>
          <w:numId w:val="27"/>
        </w:numPr>
        <w:rPr>
          <w:rFonts w:asciiTheme="minorHAnsi" w:hAnsiTheme="minorHAnsi"/>
        </w:rPr>
      </w:pPr>
      <w:r w:rsidRPr="00C11D84">
        <w:rPr>
          <w:rFonts w:asciiTheme="minorHAnsi" w:hAnsiTheme="minorHAnsi"/>
        </w:rPr>
        <w:t>Use of email, phone or social media to publicly challenge or undermine someone</w:t>
      </w:r>
    </w:p>
    <w:p w14:paraId="62D9F567" w14:textId="77777777" w:rsidR="009F73EC" w:rsidRPr="00C11D84" w:rsidRDefault="009F73EC" w:rsidP="00FC60CE">
      <w:pPr>
        <w:pStyle w:val="ListParagraph"/>
        <w:numPr>
          <w:ilvl w:val="0"/>
          <w:numId w:val="27"/>
        </w:numPr>
        <w:rPr>
          <w:rFonts w:asciiTheme="minorHAnsi" w:hAnsiTheme="minorHAnsi"/>
        </w:rPr>
      </w:pPr>
      <w:r w:rsidRPr="00C11D84">
        <w:rPr>
          <w:rFonts w:asciiTheme="minorHAnsi" w:hAnsiTheme="minorHAnsi"/>
        </w:rPr>
        <w:t>Name calling and personal insults</w:t>
      </w:r>
    </w:p>
    <w:p w14:paraId="5EA853EC" w14:textId="77777777" w:rsidR="009F73EC" w:rsidRPr="00C11D84" w:rsidRDefault="009F73EC" w:rsidP="00FC60CE">
      <w:pPr>
        <w:pStyle w:val="ListParagraph"/>
        <w:numPr>
          <w:ilvl w:val="0"/>
          <w:numId w:val="27"/>
        </w:numPr>
        <w:rPr>
          <w:rFonts w:asciiTheme="minorHAnsi" w:hAnsiTheme="minorHAnsi"/>
        </w:rPr>
      </w:pPr>
      <w:r w:rsidRPr="00C11D84">
        <w:rPr>
          <w:rFonts w:asciiTheme="minorHAnsi" w:hAnsiTheme="minorHAnsi"/>
        </w:rPr>
        <w:t>Making false accusations</w:t>
      </w:r>
    </w:p>
    <w:p w14:paraId="7AA866F6" w14:textId="21E756CE" w:rsidR="00A359D4" w:rsidRDefault="009F73EC" w:rsidP="00FC60CE">
      <w:pPr>
        <w:pStyle w:val="ListParagraph"/>
        <w:numPr>
          <w:ilvl w:val="0"/>
          <w:numId w:val="27"/>
        </w:numPr>
        <w:rPr>
          <w:rFonts w:asciiTheme="minorHAnsi" w:hAnsiTheme="minorHAnsi"/>
        </w:rPr>
      </w:pPr>
      <w:r w:rsidRPr="00C11D84">
        <w:rPr>
          <w:rFonts w:asciiTheme="minorHAnsi" w:hAnsiTheme="minorHAnsi"/>
        </w:rPr>
        <w:t>Sending abusive messages or degrading images via phone, email or social media</w:t>
      </w:r>
    </w:p>
    <w:p w14:paraId="42F9DF4C" w14:textId="77777777" w:rsidR="008B45AF" w:rsidRPr="008B45AF" w:rsidRDefault="008B45AF" w:rsidP="008B45AF">
      <w:pPr>
        <w:pStyle w:val="ListParagraph"/>
        <w:rPr>
          <w:rFonts w:asciiTheme="minorHAnsi" w:hAnsiTheme="minorHAnsi"/>
          <w:sz w:val="12"/>
          <w:szCs w:val="12"/>
        </w:rPr>
      </w:pPr>
    </w:p>
    <w:p w14:paraId="2982F097" w14:textId="77777777" w:rsidR="00142D4A" w:rsidRPr="00C11D84" w:rsidRDefault="00956F44" w:rsidP="00FC60CE">
      <w:pPr>
        <w:rPr>
          <w:rFonts w:asciiTheme="minorHAnsi" w:hAnsiTheme="minorHAnsi"/>
        </w:rPr>
      </w:pPr>
      <w:r w:rsidRPr="00C11D84">
        <w:rPr>
          <w:rFonts w:asciiTheme="minorHAnsi" w:hAnsiTheme="minorHAnsi"/>
        </w:rPr>
        <w:t>Bullying will always cause a great deal of pain and harm for those on the receiving end.  Many people</w:t>
      </w:r>
      <w:r w:rsidR="001D0BC8" w:rsidRPr="00C11D84">
        <w:rPr>
          <w:rFonts w:asciiTheme="minorHAnsi" w:hAnsiTheme="minorHAnsi"/>
        </w:rPr>
        <w:t xml:space="preserve"> affected by bullying, both children and adults, </w:t>
      </w:r>
      <w:r w:rsidRPr="00C11D84">
        <w:rPr>
          <w:rFonts w:asciiTheme="minorHAnsi" w:hAnsiTheme="minorHAnsi"/>
        </w:rPr>
        <w:t>believe they have nowhere to turn. They are scared to speak out and often blame themselves.  They can become fearful and reclusive.</w:t>
      </w:r>
      <w:r w:rsidR="000D2F71" w:rsidRPr="00C11D84">
        <w:rPr>
          <w:rFonts w:asciiTheme="minorHAnsi" w:hAnsiTheme="minorHAnsi"/>
        </w:rPr>
        <w:t xml:space="preserve"> It is important that </w:t>
      </w:r>
      <w:r w:rsidR="001D0BC8" w:rsidRPr="00C11D84">
        <w:rPr>
          <w:rFonts w:asciiTheme="minorHAnsi" w:hAnsiTheme="minorHAnsi"/>
        </w:rPr>
        <w:t>churches are</w:t>
      </w:r>
      <w:r w:rsidR="00065750" w:rsidRPr="00C11D84">
        <w:rPr>
          <w:rFonts w:asciiTheme="minorHAnsi" w:hAnsiTheme="minorHAnsi"/>
        </w:rPr>
        <w:t xml:space="preserve"> </w:t>
      </w:r>
      <w:r w:rsidR="000D2F71" w:rsidRPr="00C11D84">
        <w:rPr>
          <w:rFonts w:asciiTheme="minorHAnsi" w:hAnsiTheme="minorHAnsi"/>
        </w:rPr>
        <w:t xml:space="preserve">able to recognise when bullying is occurring and </w:t>
      </w:r>
      <w:r w:rsidR="001D0BC8" w:rsidRPr="00C11D84">
        <w:rPr>
          <w:rFonts w:asciiTheme="minorHAnsi" w:hAnsiTheme="minorHAnsi"/>
        </w:rPr>
        <w:t>are</w:t>
      </w:r>
      <w:r w:rsidR="000D2F71" w:rsidRPr="00C11D84">
        <w:rPr>
          <w:rFonts w:asciiTheme="minorHAnsi" w:hAnsiTheme="minorHAnsi"/>
        </w:rPr>
        <w:t xml:space="preserve"> prepared to take action to resolve the situation.</w:t>
      </w:r>
    </w:p>
    <w:p w14:paraId="20F01142" w14:textId="77777777" w:rsidR="00515FB5" w:rsidRPr="00515FB5" w:rsidRDefault="00515FB5" w:rsidP="00FC60CE">
      <w:pPr>
        <w:rPr>
          <w:rFonts w:asciiTheme="minorHAnsi" w:hAnsiTheme="minorHAnsi"/>
          <w:sz w:val="8"/>
          <w:szCs w:val="8"/>
        </w:rPr>
      </w:pPr>
    </w:p>
    <w:p w14:paraId="1F54A933" w14:textId="7FCAC4E2" w:rsidR="00956F44" w:rsidRPr="00C11D84" w:rsidRDefault="00956F44" w:rsidP="00FC60CE">
      <w:pPr>
        <w:rPr>
          <w:rFonts w:asciiTheme="minorHAnsi" w:hAnsiTheme="minorHAnsi"/>
        </w:rPr>
      </w:pPr>
      <w:r w:rsidRPr="00C11D84">
        <w:rPr>
          <w:rFonts w:asciiTheme="minorHAnsi" w:hAnsiTheme="minorHAnsi"/>
        </w:rPr>
        <w:t>S</w:t>
      </w:r>
      <w:r w:rsidR="001D0BC8" w:rsidRPr="00C11D84">
        <w:rPr>
          <w:rFonts w:asciiTheme="minorHAnsi" w:hAnsiTheme="minorHAnsi"/>
        </w:rPr>
        <w:t>ome signs that can indicate</w:t>
      </w:r>
      <w:r w:rsidRPr="00C11D84">
        <w:rPr>
          <w:rFonts w:asciiTheme="minorHAnsi" w:hAnsiTheme="minorHAnsi"/>
        </w:rPr>
        <w:t xml:space="preserve"> a person is being bullied are as follows: </w:t>
      </w:r>
    </w:p>
    <w:p w14:paraId="762FAA80" w14:textId="6E1D36D6" w:rsidR="00515FB5" w:rsidRDefault="00956F44" w:rsidP="00515FB5">
      <w:pPr>
        <w:pStyle w:val="NoSpacing"/>
        <w:numPr>
          <w:ilvl w:val="0"/>
          <w:numId w:val="13"/>
        </w:numPr>
        <w:ind w:hanging="288"/>
        <w:rPr>
          <w:rFonts w:asciiTheme="minorHAnsi" w:hAnsiTheme="minorHAnsi"/>
        </w:rPr>
      </w:pPr>
      <w:r w:rsidRPr="00C11D84">
        <w:rPr>
          <w:rFonts w:asciiTheme="minorHAnsi" w:hAnsiTheme="minorHAnsi"/>
        </w:rPr>
        <w:t>Withdrawal</w:t>
      </w:r>
      <w:r w:rsidR="00D47452" w:rsidRPr="00C11D84">
        <w:rPr>
          <w:rFonts w:asciiTheme="minorHAnsi" w:hAnsiTheme="minorHAnsi"/>
        </w:rPr>
        <w:t xml:space="preserve"> from group or church activities</w:t>
      </w:r>
      <w:r w:rsidRPr="00C11D84">
        <w:rPr>
          <w:rFonts w:asciiTheme="minorHAnsi" w:hAnsiTheme="minorHAnsi"/>
        </w:rPr>
        <w:t>;</w:t>
      </w:r>
      <w:r w:rsidR="00D47452" w:rsidRPr="00C11D84">
        <w:rPr>
          <w:rFonts w:asciiTheme="minorHAnsi" w:hAnsiTheme="minorHAnsi"/>
        </w:rPr>
        <w:t xml:space="preserve"> appearing anxious, tearful or more reticent than usual, particularly in a certain context;</w:t>
      </w:r>
      <w:r w:rsidR="001A6D76" w:rsidRPr="00C11D84">
        <w:rPr>
          <w:rFonts w:asciiTheme="minorHAnsi" w:hAnsiTheme="minorHAnsi"/>
        </w:rPr>
        <w:t xml:space="preserve"> development of mental health difficulties</w:t>
      </w:r>
      <w:r w:rsidR="00936F88" w:rsidRPr="00C11D84">
        <w:rPr>
          <w:rFonts w:asciiTheme="minorHAnsi" w:hAnsiTheme="minorHAnsi"/>
        </w:rPr>
        <w:t>,</w:t>
      </w:r>
      <w:r w:rsidR="001A6D76" w:rsidRPr="00C11D84">
        <w:rPr>
          <w:rFonts w:asciiTheme="minorHAnsi" w:hAnsiTheme="minorHAnsi"/>
        </w:rPr>
        <w:t xml:space="preserve"> such as depression or anxiety disorders; drop in performance relating to any </w:t>
      </w:r>
      <w:r w:rsidR="002C4BE2" w:rsidRPr="00C11D84">
        <w:rPr>
          <w:rFonts w:asciiTheme="minorHAnsi" w:hAnsiTheme="minorHAnsi"/>
        </w:rPr>
        <w:t xml:space="preserve">church </w:t>
      </w:r>
      <w:r w:rsidR="001A6D76" w:rsidRPr="00C11D84">
        <w:rPr>
          <w:rFonts w:asciiTheme="minorHAnsi" w:hAnsiTheme="minorHAnsi"/>
        </w:rPr>
        <w:t>roles; physical injuries</w:t>
      </w:r>
      <w:r w:rsidR="002C4BE2" w:rsidRPr="00C11D84">
        <w:rPr>
          <w:rFonts w:asciiTheme="minorHAnsi" w:hAnsiTheme="minorHAnsi"/>
        </w:rPr>
        <w:t>.</w:t>
      </w:r>
    </w:p>
    <w:p w14:paraId="71CDA00F" w14:textId="77777777" w:rsidR="008B45AF" w:rsidRPr="008B45AF" w:rsidRDefault="008B45AF" w:rsidP="008B45AF">
      <w:pPr>
        <w:pStyle w:val="NoSpacing"/>
        <w:ind w:left="720"/>
        <w:rPr>
          <w:rFonts w:asciiTheme="minorHAnsi" w:hAnsiTheme="minorHAnsi"/>
          <w:sz w:val="12"/>
          <w:szCs w:val="12"/>
        </w:rPr>
      </w:pPr>
    </w:p>
    <w:p w14:paraId="28A1B6D2" w14:textId="77777777" w:rsidR="0015227D" w:rsidRPr="00C11D84" w:rsidRDefault="00956F44" w:rsidP="00FC60CE">
      <w:pPr>
        <w:pStyle w:val="NoSpacing"/>
        <w:rPr>
          <w:rFonts w:asciiTheme="minorHAnsi" w:hAnsiTheme="minorHAnsi"/>
        </w:rPr>
      </w:pPr>
      <w:r w:rsidRPr="00C11D84">
        <w:rPr>
          <w:rFonts w:asciiTheme="minorHAnsi" w:hAnsiTheme="minorHAnsi"/>
        </w:rPr>
        <w:t>In order to</w:t>
      </w:r>
      <w:r w:rsidR="002C4BE2" w:rsidRPr="00C11D84">
        <w:rPr>
          <w:rFonts w:asciiTheme="minorHAnsi" w:hAnsiTheme="minorHAnsi"/>
        </w:rPr>
        <w:t xml:space="preserve"> help</w:t>
      </w:r>
      <w:r w:rsidRPr="00C11D84">
        <w:rPr>
          <w:rFonts w:asciiTheme="minorHAnsi" w:hAnsiTheme="minorHAnsi"/>
        </w:rPr>
        <w:t xml:space="preserve"> prevent bullying</w:t>
      </w:r>
      <w:r w:rsidR="002C4BE2" w:rsidRPr="00C11D84">
        <w:rPr>
          <w:rFonts w:asciiTheme="minorHAnsi" w:hAnsiTheme="minorHAnsi"/>
        </w:rPr>
        <w:t>,</w:t>
      </w:r>
      <w:r w:rsidRPr="00C11D84">
        <w:rPr>
          <w:rFonts w:asciiTheme="minorHAnsi" w:hAnsiTheme="minorHAnsi"/>
        </w:rPr>
        <w:t xml:space="preserve"> the following procedures will be adopted</w:t>
      </w:r>
      <w:r w:rsidR="00936F88" w:rsidRPr="00C11D84">
        <w:rPr>
          <w:rFonts w:asciiTheme="minorHAnsi" w:hAnsiTheme="minorHAnsi"/>
        </w:rPr>
        <w:t xml:space="preserve"> within the church</w:t>
      </w:r>
      <w:r w:rsidRPr="00C11D84">
        <w:rPr>
          <w:rFonts w:asciiTheme="minorHAnsi" w:hAnsiTheme="minorHAnsi"/>
        </w:rPr>
        <w:t xml:space="preserve">: </w:t>
      </w:r>
    </w:p>
    <w:p w14:paraId="5EEF5D05" w14:textId="77777777" w:rsidR="00D47452" w:rsidRPr="00C11D84" w:rsidRDefault="00956F44" w:rsidP="00FC60CE">
      <w:pPr>
        <w:pStyle w:val="NoSpacing"/>
        <w:numPr>
          <w:ilvl w:val="0"/>
          <w:numId w:val="13"/>
        </w:numPr>
        <w:ind w:hanging="294"/>
        <w:rPr>
          <w:rFonts w:asciiTheme="minorHAnsi" w:hAnsiTheme="minorHAnsi"/>
        </w:rPr>
      </w:pPr>
      <w:r w:rsidRPr="00C11D84">
        <w:rPr>
          <w:rFonts w:asciiTheme="minorHAnsi" w:hAnsiTheme="minorHAnsi"/>
        </w:rPr>
        <w:t xml:space="preserve">The children and young people will be involved in agreeing a code of behaviour </w:t>
      </w:r>
      <w:r w:rsidR="00D47452" w:rsidRPr="00C11D84">
        <w:rPr>
          <w:rFonts w:asciiTheme="minorHAnsi" w:hAnsiTheme="minorHAnsi"/>
        </w:rPr>
        <w:t>for their groups</w:t>
      </w:r>
      <w:r w:rsidR="00936F88" w:rsidRPr="00C11D84">
        <w:rPr>
          <w:rFonts w:asciiTheme="minorHAnsi" w:hAnsiTheme="minorHAnsi"/>
        </w:rPr>
        <w:t>,</w:t>
      </w:r>
      <w:r w:rsidR="00D47452" w:rsidRPr="00C11D84">
        <w:rPr>
          <w:rFonts w:asciiTheme="minorHAnsi" w:hAnsiTheme="minorHAnsi"/>
        </w:rPr>
        <w:t xml:space="preserve"> </w:t>
      </w:r>
      <w:r w:rsidRPr="00C11D84">
        <w:rPr>
          <w:rFonts w:asciiTheme="minorHAnsi" w:hAnsiTheme="minorHAnsi"/>
        </w:rPr>
        <w:t>which makes it clear that bullying is unacceptable</w:t>
      </w:r>
      <w:r w:rsidR="006D3178" w:rsidRPr="00C11D84">
        <w:rPr>
          <w:rFonts w:asciiTheme="minorHAnsi" w:hAnsiTheme="minorHAnsi"/>
        </w:rPr>
        <w:t>. This should then be displayed somewhere visible to the whole church.</w:t>
      </w:r>
    </w:p>
    <w:p w14:paraId="1FD074A4" w14:textId="77777777" w:rsidR="00956F44" w:rsidRPr="00C11D84" w:rsidRDefault="00D47452" w:rsidP="00FC60CE">
      <w:pPr>
        <w:pStyle w:val="NoSpacing"/>
        <w:numPr>
          <w:ilvl w:val="0"/>
          <w:numId w:val="13"/>
        </w:numPr>
        <w:ind w:hanging="294"/>
        <w:rPr>
          <w:rFonts w:asciiTheme="minorHAnsi" w:hAnsiTheme="minorHAnsi"/>
        </w:rPr>
      </w:pPr>
      <w:r w:rsidRPr="00C11D84">
        <w:rPr>
          <w:rFonts w:asciiTheme="minorHAnsi" w:hAnsiTheme="minorHAnsi"/>
        </w:rPr>
        <w:t>The church will display signs stating the importance of valuing and respecting each other even in disagreements and this will be practically embedded into the leadership approach to others</w:t>
      </w:r>
      <w:r w:rsidR="00936F88" w:rsidRPr="00C11D84">
        <w:rPr>
          <w:rFonts w:asciiTheme="minorHAnsi" w:hAnsiTheme="minorHAnsi"/>
        </w:rPr>
        <w:t>.</w:t>
      </w:r>
    </w:p>
    <w:p w14:paraId="1B1779AB" w14:textId="77777777" w:rsidR="00956F44" w:rsidRPr="00C11D84" w:rsidRDefault="002C4BE2" w:rsidP="00FC60CE">
      <w:pPr>
        <w:pStyle w:val="NoSpacing"/>
        <w:numPr>
          <w:ilvl w:val="0"/>
          <w:numId w:val="13"/>
        </w:numPr>
        <w:ind w:hanging="294"/>
        <w:rPr>
          <w:rFonts w:asciiTheme="minorHAnsi" w:hAnsiTheme="minorHAnsi"/>
        </w:rPr>
      </w:pPr>
      <w:r w:rsidRPr="00C11D84">
        <w:rPr>
          <w:rFonts w:asciiTheme="minorHAnsi" w:hAnsiTheme="minorHAnsi"/>
        </w:rPr>
        <w:t xml:space="preserve">Everyone in the church, whether </w:t>
      </w:r>
      <w:r w:rsidR="00D47452" w:rsidRPr="00C11D84">
        <w:rPr>
          <w:rFonts w:asciiTheme="minorHAnsi" w:hAnsiTheme="minorHAnsi"/>
        </w:rPr>
        <w:t>child</w:t>
      </w:r>
      <w:r w:rsidRPr="00C11D84">
        <w:rPr>
          <w:rFonts w:asciiTheme="minorHAnsi" w:hAnsiTheme="minorHAnsi"/>
        </w:rPr>
        <w:t>ren</w:t>
      </w:r>
      <w:r w:rsidR="00D47452" w:rsidRPr="00C11D84">
        <w:rPr>
          <w:rFonts w:asciiTheme="minorHAnsi" w:hAnsiTheme="minorHAnsi"/>
        </w:rPr>
        <w:t xml:space="preserve"> or adult</w:t>
      </w:r>
      <w:r w:rsidRPr="00C11D84">
        <w:rPr>
          <w:rFonts w:asciiTheme="minorHAnsi" w:hAnsiTheme="minorHAnsi"/>
        </w:rPr>
        <w:t>s,</w:t>
      </w:r>
      <w:r w:rsidR="00956F44" w:rsidRPr="00C11D84">
        <w:rPr>
          <w:rFonts w:asciiTheme="minorHAnsi" w:hAnsiTheme="minorHAnsi"/>
        </w:rPr>
        <w:t xml:space="preserve"> should know how they can report any incidents of bullying</w:t>
      </w:r>
      <w:r w:rsidR="00A359D4" w:rsidRPr="00C11D84">
        <w:rPr>
          <w:rFonts w:asciiTheme="minorHAnsi" w:hAnsiTheme="minorHAnsi"/>
        </w:rPr>
        <w:t>.</w:t>
      </w:r>
      <w:r w:rsidR="00956F44" w:rsidRPr="00C11D84">
        <w:rPr>
          <w:rFonts w:asciiTheme="minorHAnsi" w:hAnsiTheme="minorHAnsi"/>
        </w:rPr>
        <w:t xml:space="preserve"> </w:t>
      </w:r>
    </w:p>
    <w:p w14:paraId="6EA35089" w14:textId="77777777" w:rsidR="00956F44" w:rsidRPr="00C11D84" w:rsidRDefault="00956F44" w:rsidP="00FC60CE">
      <w:pPr>
        <w:pStyle w:val="NoSpacing"/>
        <w:numPr>
          <w:ilvl w:val="0"/>
          <w:numId w:val="13"/>
        </w:numPr>
        <w:ind w:hanging="294"/>
        <w:rPr>
          <w:rFonts w:asciiTheme="minorHAnsi" w:hAnsiTheme="minorHAnsi"/>
        </w:rPr>
      </w:pPr>
      <w:r w:rsidRPr="00C11D84">
        <w:rPr>
          <w:rFonts w:asciiTheme="minorHAnsi" w:hAnsiTheme="minorHAnsi"/>
        </w:rPr>
        <w:t xml:space="preserve">All allegations of bullying will be treated seriously </w:t>
      </w:r>
      <w:r w:rsidR="00936F88" w:rsidRPr="00C11D84">
        <w:rPr>
          <w:rFonts w:asciiTheme="minorHAnsi" w:hAnsiTheme="minorHAnsi"/>
        </w:rPr>
        <w:t>and</w:t>
      </w:r>
      <w:r w:rsidR="00A359D4" w:rsidRPr="00C11D84">
        <w:rPr>
          <w:rFonts w:asciiTheme="minorHAnsi" w:hAnsiTheme="minorHAnsi"/>
        </w:rPr>
        <w:t xml:space="preserve"> d</w:t>
      </w:r>
      <w:r w:rsidRPr="00C11D84">
        <w:rPr>
          <w:rFonts w:asciiTheme="minorHAnsi" w:hAnsiTheme="minorHAnsi"/>
        </w:rPr>
        <w:t xml:space="preserve">etails will be </w:t>
      </w:r>
      <w:r w:rsidR="00936F88" w:rsidRPr="00C11D84">
        <w:rPr>
          <w:rFonts w:asciiTheme="minorHAnsi" w:hAnsiTheme="minorHAnsi"/>
        </w:rPr>
        <w:t xml:space="preserve">carefully </w:t>
      </w:r>
      <w:r w:rsidRPr="00C11D84">
        <w:rPr>
          <w:rFonts w:asciiTheme="minorHAnsi" w:hAnsiTheme="minorHAnsi"/>
        </w:rPr>
        <w:t>checked before action is taken</w:t>
      </w:r>
      <w:r w:rsidR="00A359D4" w:rsidRPr="00C11D84">
        <w:rPr>
          <w:rFonts w:asciiTheme="minorHAnsi" w:hAnsiTheme="minorHAnsi"/>
        </w:rPr>
        <w:t>.</w:t>
      </w:r>
      <w:r w:rsidRPr="00C11D84">
        <w:rPr>
          <w:rFonts w:asciiTheme="minorHAnsi" w:hAnsiTheme="minorHAnsi"/>
        </w:rPr>
        <w:t xml:space="preserve"> </w:t>
      </w:r>
    </w:p>
    <w:p w14:paraId="0A55998D" w14:textId="77777777" w:rsidR="00956F44" w:rsidRPr="00C11D84" w:rsidRDefault="00956F44" w:rsidP="00FC60CE">
      <w:pPr>
        <w:pStyle w:val="NoSpacing"/>
        <w:numPr>
          <w:ilvl w:val="0"/>
          <w:numId w:val="13"/>
        </w:numPr>
        <w:ind w:hanging="294"/>
        <w:rPr>
          <w:rFonts w:asciiTheme="minorHAnsi" w:hAnsiTheme="minorHAnsi"/>
        </w:rPr>
      </w:pPr>
      <w:r w:rsidRPr="00C11D84">
        <w:rPr>
          <w:rFonts w:asciiTheme="minorHAnsi" w:hAnsiTheme="minorHAnsi"/>
        </w:rPr>
        <w:t>The bullying behaviour will be investigated and bullying will be stopped as quickly as possible</w:t>
      </w:r>
      <w:r w:rsidR="00A359D4" w:rsidRPr="00C11D84">
        <w:rPr>
          <w:rFonts w:asciiTheme="minorHAnsi" w:hAnsiTheme="minorHAnsi"/>
        </w:rPr>
        <w:t>.</w:t>
      </w:r>
      <w:r w:rsidRPr="00C11D84">
        <w:rPr>
          <w:rFonts w:asciiTheme="minorHAnsi" w:hAnsiTheme="minorHAnsi"/>
        </w:rPr>
        <w:t xml:space="preserve"> </w:t>
      </w:r>
    </w:p>
    <w:p w14:paraId="10F05A6B" w14:textId="77777777" w:rsidR="00956F44" w:rsidRPr="00C11D84" w:rsidRDefault="00956F44" w:rsidP="00FC60CE">
      <w:pPr>
        <w:pStyle w:val="NoSpacing"/>
        <w:numPr>
          <w:ilvl w:val="0"/>
          <w:numId w:val="13"/>
        </w:numPr>
        <w:ind w:hanging="294"/>
        <w:rPr>
          <w:rFonts w:asciiTheme="minorHAnsi" w:hAnsiTheme="minorHAnsi"/>
        </w:rPr>
      </w:pPr>
      <w:r w:rsidRPr="00C11D84">
        <w:rPr>
          <w:rFonts w:asciiTheme="minorHAnsi" w:hAnsiTheme="minorHAnsi"/>
        </w:rPr>
        <w:t>An attempt will be made to help bullies change their behaviour</w:t>
      </w:r>
      <w:r w:rsidR="00A359D4" w:rsidRPr="00C11D84">
        <w:rPr>
          <w:rFonts w:asciiTheme="minorHAnsi" w:hAnsiTheme="minorHAnsi"/>
        </w:rPr>
        <w:t>.</w:t>
      </w:r>
      <w:r w:rsidRPr="00C11D84">
        <w:rPr>
          <w:rFonts w:asciiTheme="minorHAnsi" w:hAnsiTheme="minorHAnsi"/>
        </w:rPr>
        <w:t xml:space="preserve"> </w:t>
      </w:r>
    </w:p>
    <w:p w14:paraId="6FC96414" w14:textId="77777777" w:rsidR="00956F44" w:rsidRPr="00C11D84" w:rsidRDefault="00956F44" w:rsidP="00FC60CE">
      <w:pPr>
        <w:pStyle w:val="NoSpacing"/>
        <w:numPr>
          <w:ilvl w:val="0"/>
          <w:numId w:val="13"/>
        </w:numPr>
        <w:ind w:hanging="294"/>
        <w:rPr>
          <w:rFonts w:asciiTheme="minorHAnsi" w:hAnsiTheme="minorHAnsi"/>
          <w:sz w:val="20"/>
        </w:rPr>
      </w:pPr>
      <w:r w:rsidRPr="00C11D84">
        <w:rPr>
          <w:rFonts w:asciiTheme="minorHAnsi" w:hAnsiTheme="minorHAnsi"/>
        </w:rPr>
        <w:lastRenderedPageBreak/>
        <w:t xml:space="preserve">All allegations and incidents of bullying will be recorded, together with </w:t>
      </w:r>
      <w:r w:rsidR="00936F88" w:rsidRPr="00C11D84">
        <w:rPr>
          <w:rFonts w:asciiTheme="minorHAnsi" w:hAnsiTheme="minorHAnsi"/>
        </w:rPr>
        <w:t xml:space="preserve">the </w:t>
      </w:r>
      <w:r w:rsidRPr="00C11D84">
        <w:rPr>
          <w:rFonts w:asciiTheme="minorHAnsi" w:hAnsiTheme="minorHAnsi"/>
        </w:rPr>
        <w:t>actions that are taken</w:t>
      </w:r>
      <w:r w:rsidRPr="00C11D84">
        <w:rPr>
          <w:rFonts w:asciiTheme="minorHAnsi" w:hAnsiTheme="minorHAnsi"/>
          <w:sz w:val="20"/>
        </w:rPr>
        <w:t>.</w:t>
      </w:r>
    </w:p>
    <w:p w14:paraId="1C114FB9" w14:textId="77777777" w:rsidR="0056391C" w:rsidRPr="00C11D84" w:rsidRDefault="0056391C" w:rsidP="00FC60CE">
      <w:pPr>
        <w:pStyle w:val="NoSpacing"/>
        <w:numPr>
          <w:ilvl w:val="0"/>
          <w:numId w:val="13"/>
        </w:numPr>
        <w:ind w:hanging="294"/>
        <w:rPr>
          <w:rFonts w:asciiTheme="minorHAnsi" w:hAnsiTheme="minorHAnsi"/>
        </w:rPr>
      </w:pPr>
      <w:r w:rsidRPr="00C11D84">
        <w:rPr>
          <w:rFonts w:asciiTheme="minorHAnsi" w:hAnsiTheme="minorHAnsi"/>
        </w:rPr>
        <w:t>Where an allegation of bullyi</w:t>
      </w:r>
      <w:r w:rsidR="005F3168" w:rsidRPr="00C11D84">
        <w:rPr>
          <w:rFonts w:asciiTheme="minorHAnsi" w:hAnsiTheme="minorHAnsi"/>
        </w:rPr>
        <w:t>ng is made against a church or group leader</w:t>
      </w:r>
      <w:r w:rsidR="00A359D4" w:rsidRPr="00C11D84">
        <w:rPr>
          <w:rFonts w:asciiTheme="minorHAnsi" w:hAnsiTheme="minorHAnsi"/>
        </w:rPr>
        <w:t>,</w:t>
      </w:r>
      <w:r w:rsidR="005F3168" w:rsidRPr="00C11D84">
        <w:rPr>
          <w:rFonts w:asciiTheme="minorHAnsi" w:hAnsiTheme="minorHAnsi"/>
        </w:rPr>
        <w:t xml:space="preserve"> advice will be sought from the </w:t>
      </w:r>
      <w:r w:rsidR="00936F88" w:rsidRPr="00C11D84">
        <w:rPr>
          <w:rFonts w:asciiTheme="minorHAnsi" w:hAnsiTheme="minorHAnsi"/>
        </w:rPr>
        <w:t xml:space="preserve">local </w:t>
      </w:r>
      <w:r w:rsidR="008F2945" w:rsidRPr="00C11D84">
        <w:rPr>
          <w:rFonts w:asciiTheme="minorHAnsi" w:hAnsiTheme="minorHAnsi"/>
        </w:rPr>
        <w:t>Baptist</w:t>
      </w:r>
      <w:r w:rsidR="00936F88" w:rsidRPr="00C11D84">
        <w:rPr>
          <w:rFonts w:asciiTheme="minorHAnsi" w:hAnsiTheme="minorHAnsi"/>
        </w:rPr>
        <w:t xml:space="preserve"> </w:t>
      </w:r>
      <w:r w:rsidR="005F3168" w:rsidRPr="00C11D84">
        <w:rPr>
          <w:rFonts w:asciiTheme="minorHAnsi" w:hAnsiTheme="minorHAnsi"/>
        </w:rPr>
        <w:t>Association Safeguarding Contact as this should be addressed</w:t>
      </w:r>
      <w:r w:rsidR="00A359D4" w:rsidRPr="00C11D84">
        <w:rPr>
          <w:rFonts w:asciiTheme="minorHAnsi" w:hAnsiTheme="minorHAnsi"/>
        </w:rPr>
        <w:t>.</w:t>
      </w:r>
    </w:p>
    <w:p w14:paraId="5F2C3ACE" w14:textId="77777777" w:rsidR="005F3168" w:rsidRPr="00C11D84" w:rsidRDefault="005F3168" w:rsidP="00FC60CE">
      <w:pPr>
        <w:pStyle w:val="NoSpacing"/>
        <w:numPr>
          <w:ilvl w:val="0"/>
          <w:numId w:val="13"/>
        </w:numPr>
        <w:ind w:hanging="294"/>
        <w:rPr>
          <w:rFonts w:asciiTheme="minorHAnsi" w:hAnsiTheme="minorHAnsi"/>
          <w:sz w:val="20"/>
        </w:rPr>
      </w:pPr>
      <w:r w:rsidRPr="00C11D84">
        <w:rPr>
          <w:rFonts w:asciiTheme="minorHAnsi" w:hAnsiTheme="minorHAnsi"/>
        </w:rPr>
        <w:t xml:space="preserve">Incidents of bullying may be reported to the </w:t>
      </w:r>
      <w:r w:rsidR="00936F88" w:rsidRPr="00C11D84">
        <w:rPr>
          <w:rFonts w:asciiTheme="minorHAnsi" w:hAnsiTheme="minorHAnsi"/>
        </w:rPr>
        <w:t xml:space="preserve">statutory authorities </w:t>
      </w:r>
      <w:r w:rsidRPr="00C11D84">
        <w:rPr>
          <w:rFonts w:asciiTheme="minorHAnsi" w:hAnsiTheme="minorHAnsi"/>
        </w:rPr>
        <w:t>in line with the church safeguarding procedures</w:t>
      </w:r>
      <w:r w:rsidR="00A359D4" w:rsidRPr="00C11D84">
        <w:rPr>
          <w:rFonts w:asciiTheme="minorHAnsi" w:hAnsiTheme="minorHAnsi"/>
        </w:rPr>
        <w:t>.</w:t>
      </w:r>
    </w:p>
    <w:p w14:paraId="3ED8DF6E" w14:textId="77777777" w:rsidR="009375C9" w:rsidRPr="00A215E7" w:rsidRDefault="009375C9" w:rsidP="00FC60CE">
      <w:pPr>
        <w:pStyle w:val="NoSpacing"/>
        <w:rPr>
          <w:rFonts w:asciiTheme="minorHAnsi" w:hAnsiTheme="minorHAnsi"/>
          <w:sz w:val="8"/>
          <w:szCs w:val="8"/>
        </w:rPr>
      </w:pPr>
    </w:p>
    <w:p w14:paraId="21005CB3" w14:textId="77777777" w:rsidR="00B9611D" w:rsidRPr="00C11D84" w:rsidRDefault="00B9611D" w:rsidP="00FC60CE">
      <w:pPr>
        <w:pStyle w:val="NoSpacing"/>
        <w:rPr>
          <w:rFonts w:asciiTheme="minorHAnsi" w:hAnsiTheme="minorHAnsi"/>
        </w:rPr>
      </w:pPr>
      <w:r w:rsidRPr="00C11D84">
        <w:rPr>
          <w:rFonts w:asciiTheme="minorHAnsi" w:hAnsiTheme="minorHAnsi"/>
        </w:rPr>
        <w:t>It is im</w:t>
      </w:r>
      <w:r w:rsidR="00D47452" w:rsidRPr="00C11D84">
        <w:rPr>
          <w:rFonts w:asciiTheme="minorHAnsi" w:hAnsiTheme="minorHAnsi"/>
        </w:rPr>
        <w:t>portant to distinguish bullying</w:t>
      </w:r>
      <w:r w:rsidRPr="00C11D84">
        <w:rPr>
          <w:rFonts w:asciiTheme="minorHAnsi" w:hAnsiTheme="minorHAnsi"/>
        </w:rPr>
        <w:t xml:space="preserve"> from other behaviour</w:t>
      </w:r>
      <w:r w:rsidR="008F2945" w:rsidRPr="00C11D84">
        <w:rPr>
          <w:rFonts w:asciiTheme="minorHAnsi" w:hAnsiTheme="minorHAnsi"/>
        </w:rPr>
        <w:t>,</w:t>
      </w:r>
      <w:r w:rsidRPr="00C11D84">
        <w:rPr>
          <w:rFonts w:asciiTheme="minorHAnsi" w:hAnsiTheme="minorHAnsi"/>
        </w:rPr>
        <w:t xml:space="preserve"> such as respectfully challenging or disagreeing with someone else’s beliefs or behaviours, setting reasonable expectations with regard to</w:t>
      </w:r>
      <w:r w:rsidR="00FC72BB" w:rsidRPr="00C11D84">
        <w:rPr>
          <w:rFonts w:asciiTheme="minorHAnsi" w:hAnsiTheme="minorHAnsi"/>
        </w:rPr>
        <w:t xml:space="preserve"> work deadlines and activities </w:t>
      </w:r>
      <w:r w:rsidR="00247600" w:rsidRPr="00C11D84">
        <w:rPr>
          <w:rFonts w:asciiTheme="minorHAnsi" w:hAnsiTheme="minorHAnsi"/>
        </w:rPr>
        <w:t>or</w:t>
      </w:r>
      <w:r w:rsidRPr="00C11D84">
        <w:rPr>
          <w:rFonts w:asciiTheme="minorHAnsi" w:hAnsiTheme="minorHAnsi"/>
        </w:rPr>
        <w:t xml:space="preserve"> taking legitimate disciplinary action. </w:t>
      </w:r>
    </w:p>
    <w:p w14:paraId="25F0FB6C" w14:textId="77777777" w:rsidR="002C4BE2" w:rsidRPr="00A215E7" w:rsidRDefault="002C4BE2" w:rsidP="00FC60CE">
      <w:pPr>
        <w:pStyle w:val="NoSpacing"/>
        <w:rPr>
          <w:rFonts w:asciiTheme="minorHAnsi" w:hAnsiTheme="minorHAnsi"/>
          <w:sz w:val="12"/>
          <w:szCs w:val="12"/>
        </w:rPr>
      </w:pPr>
    </w:p>
    <w:p w14:paraId="5189F323" w14:textId="77777777" w:rsidR="00152E72" w:rsidRPr="005130EB" w:rsidRDefault="00152E72" w:rsidP="00152E72">
      <w:pPr>
        <w:pStyle w:val="NoSpacing"/>
        <w:rPr>
          <w:rFonts w:asciiTheme="minorHAnsi" w:hAnsiTheme="minorHAnsi"/>
        </w:rPr>
      </w:pPr>
      <w:r w:rsidRPr="005130EB">
        <w:rPr>
          <w:rFonts w:asciiTheme="minorHAnsi" w:hAnsiTheme="minorHAnsi"/>
          <w:b/>
          <w:bCs/>
        </w:rPr>
        <w:t>Online safety</w:t>
      </w:r>
      <w:r w:rsidRPr="005130EB">
        <w:rPr>
          <w:rFonts w:asciiTheme="minorHAnsi" w:hAnsiTheme="minorHAnsi"/>
        </w:rPr>
        <w:t xml:space="preserve"> –Bullying online and on social media is as serious as physical, in person bullying. In contrast to in person bullying there is often no escape from bullying online in a world where people, especially young people, are accessing their online world from wherever they are; there is no “safe space” and the emotional impact of online bullying can be significant as a result. With this in mind the same procedures apply to disclosures of online bullying as in person incidents. </w:t>
      </w:r>
    </w:p>
    <w:p w14:paraId="21A4FCFB" w14:textId="77777777" w:rsidR="00152E72" w:rsidRPr="005130EB" w:rsidRDefault="00152E72" w:rsidP="00FC60CE">
      <w:pPr>
        <w:pStyle w:val="NoSpacing"/>
        <w:rPr>
          <w:rFonts w:asciiTheme="minorHAnsi" w:hAnsiTheme="minorHAnsi"/>
          <w:sz w:val="8"/>
          <w:szCs w:val="8"/>
        </w:rPr>
      </w:pPr>
    </w:p>
    <w:p w14:paraId="28EA2126" w14:textId="69D547F5" w:rsidR="00956F44" w:rsidRPr="005130EB" w:rsidRDefault="00F33FEB" w:rsidP="005844E7">
      <w:pPr>
        <w:pStyle w:val="Heading4"/>
        <w:spacing w:before="0"/>
        <w:rPr>
          <w:color w:val="auto"/>
        </w:rPr>
      </w:pPr>
      <w:bookmarkStart w:id="115" w:name="_Toc497395438"/>
      <w:r w:rsidRPr="005130EB">
        <w:rPr>
          <w:color w:val="auto"/>
        </w:rPr>
        <w:t xml:space="preserve">3.4.2 </w:t>
      </w:r>
      <w:r w:rsidR="00956F44" w:rsidRPr="005130EB">
        <w:rPr>
          <w:color w:val="auto"/>
        </w:rPr>
        <w:t xml:space="preserve">Working with </w:t>
      </w:r>
      <w:r w:rsidR="00D202A8" w:rsidRPr="005130EB">
        <w:rPr>
          <w:color w:val="auto"/>
        </w:rPr>
        <w:t xml:space="preserve">Alleged or Known </w:t>
      </w:r>
      <w:r w:rsidR="00956F44" w:rsidRPr="005130EB">
        <w:rPr>
          <w:color w:val="auto"/>
        </w:rPr>
        <w:t>Offenders</w:t>
      </w:r>
      <w:bookmarkEnd w:id="115"/>
    </w:p>
    <w:p w14:paraId="6F817187" w14:textId="77777777" w:rsidR="00152E72" w:rsidRPr="005130EB" w:rsidRDefault="00152E72" w:rsidP="005844E7">
      <w:pPr>
        <w:pStyle w:val="NoSpacing"/>
        <w:rPr>
          <w:rFonts w:asciiTheme="minorHAnsi" w:hAnsiTheme="minorHAnsi"/>
        </w:rPr>
      </w:pPr>
      <w:r w:rsidRPr="005130EB">
        <w:rPr>
          <w:rFonts w:asciiTheme="minorHAnsi" w:hAnsiTheme="minorHAnsi"/>
        </w:rPr>
        <w:t>When it is known that a person who has been convicted of abusing children, young people or adults is attending our church, it is important that their behaviour within the church community is properly managed and that a contract is put in place.  There are also times when it will be appropriate to take such measures with a person who has faced allegations of abuse but hasn’t been convicted.</w:t>
      </w:r>
    </w:p>
    <w:p w14:paraId="53ED2A7F" w14:textId="77777777" w:rsidR="00152E72" w:rsidRPr="005130EB" w:rsidRDefault="00152E72" w:rsidP="005844E7">
      <w:pPr>
        <w:pStyle w:val="NoSpacing"/>
        <w:rPr>
          <w:rFonts w:asciiTheme="minorHAnsi" w:hAnsiTheme="minorHAnsi"/>
          <w:sz w:val="8"/>
          <w:szCs w:val="8"/>
        </w:rPr>
      </w:pPr>
    </w:p>
    <w:p w14:paraId="4C843E0D" w14:textId="77777777" w:rsidR="00152E72" w:rsidRPr="005130EB" w:rsidRDefault="00152E72" w:rsidP="005844E7">
      <w:pPr>
        <w:pStyle w:val="NoSpacing"/>
        <w:rPr>
          <w:rFonts w:asciiTheme="minorHAnsi" w:hAnsiTheme="minorHAnsi"/>
        </w:rPr>
      </w:pPr>
      <w:r w:rsidRPr="005130EB">
        <w:rPr>
          <w:rFonts w:asciiTheme="minorHAnsi" w:hAnsiTheme="minorHAnsi"/>
        </w:rPr>
        <w:t>In determining the details of the contract:</w:t>
      </w:r>
    </w:p>
    <w:p w14:paraId="084D527E" w14:textId="77777777" w:rsidR="00152E72" w:rsidRPr="005130EB" w:rsidRDefault="00152E72" w:rsidP="005844E7">
      <w:pPr>
        <w:pStyle w:val="NoSpacing"/>
        <w:numPr>
          <w:ilvl w:val="0"/>
          <w:numId w:val="32"/>
        </w:numPr>
        <w:rPr>
          <w:rFonts w:asciiTheme="minorHAnsi" w:hAnsiTheme="minorHAnsi"/>
        </w:rPr>
      </w:pPr>
      <w:r w:rsidRPr="005130EB">
        <w:rPr>
          <w:rFonts w:asciiTheme="minorHAnsi" w:hAnsiTheme="minorHAnsi"/>
        </w:rPr>
        <w:t>The DPS will inform and take advice from the Regional Safeguarding Lead.</w:t>
      </w:r>
    </w:p>
    <w:p w14:paraId="1962501E" w14:textId="77777777" w:rsidR="00152E72" w:rsidRPr="005130EB" w:rsidRDefault="00152E72" w:rsidP="005844E7">
      <w:pPr>
        <w:pStyle w:val="NoSpacing"/>
        <w:numPr>
          <w:ilvl w:val="0"/>
          <w:numId w:val="32"/>
        </w:numPr>
        <w:rPr>
          <w:rFonts w:asciiTheme="minorHAnsi" w:hAnsiTheme="minorHAnsi"/>
        </w:rPr>
      </w:pPr>
      <w:r w:rsidRPr="005130EB">
        <w:rPr>
          <w:rFonts w:asciiTheme="minorHAnsi" w:hAnsiTheme="minorHAnsi"/>
        </w:rPr>
        <w:t xml:space="preserve">A risk assessment will be undertaken with the help of the Regional Safeguarding </w:t>
      </w:r>
      <w:proofErr w:type="gramStart"/>
      <w:r w:rsidRPr="005130EB">
        <w:rPr>
          <w:rFonts w:asciiTheme="minorHAnsi" w:hAnsiTheme="minorHAnsi"/>
        </w:rPr>
        <w:t>Lead</w:t>
      </w:r>
      <w:proofErr w:type="gramEnd"/>
      <w:r w:rsidRPr="005130EB">
        <w:rPr>
          <w:rFonts w:asciiTheme="minorHAnsi" w:hAnsiTheme="minorHAnsi"/>
        </w:rPr>
        <w:t xml:space="preserve"> to determine the contents of the Safeguarding Contract using the BUGB safeguarding risk assessment tool.</w:t>
      </w:r>
    </w:p>
    <w:p w14:paraId="6BA8460B" w14:textId="77777777" w:rsidR="00152E72" w:rsidRPr="005130EB" w:rsidRDefault="00152E72" w:rsidP="005844E7">
      <w:pPr>
        <w:pStyle w:val="NoSpacing"/>
        <w:numPr>
          <w:ilvl w:val="0"/>
          <w:numId w:val="32"/>
        </w:numPr>
        <w:rPr>
          <w:rFonts w:asciiTheme="minorHAnsi" w:hAnsiTheme="minorHAnsi"/>
        </w:rPr>
      </w:pPr>
      <w:r w:rsidRPr="005130EB">
        <w:rPr>
          <w:rFonts w:asciiTheme="minorHAnsi" w:hAnsiTheme="minorHAnsi"/>
        </w:rPr>
        <w:t>There will be a discussion about who should be informed about the nature of the offence and the details of the contract.</w:t>
      </w:r>
    </w:p>
    <w:p w14:paraId="31940836" w14:textId="77777777" w:rsidR="00152E72" w:rsidRPr="005130EB" w:rsidRDefault="00152E72" w:rsidP="005844E7">
      <w:pPr>
        <w:pStyle w:val="NoSpacing"/>
        <w:numPr>
          <w:ilvl w:val="0"/>
          <w:numId w:val="32"/>
        </w:numPr>
        <w:rPr>
          <w:rFonts w:asciiTheme="minorHAnsi" w:hAnsiTheme="minorHAnsi"/>
        </w:rPr>
      </w:pPr>
      <w:r w:rsidRPr="005130EB">
        <w:rPr>
          <w:rFonts w:asciiTheme="minorHAnsi" w:hAnsiTheme="minorHAnsi"/>
        </w:rPr>
        <w:t>The rights of the offender to re-build their life without people knowing the details of their past offence should be balanced against the need to protect children, young people and adults at risk.</w:t>
      </w:r>
    </w:p>
    <w:p w14:paraId="170BCEF8" w14:textId="77777777" w:rsidR="00152E72" w:rsidRPr="005130EB" w:rsidRDefault="00152E72" w:rsidP="005844E7">
      <w:pPr>
        <w:pStyle w:val="NoSpacing"/>
        <w:numPr>
          <w:ilvl w:val="0"/>
          <w:numId w:val="32"/>
        </w:numPr>
        <w:rPr>
          <w:rFonts w:asciiTheme="minorHAnsi" w:hAnsiTheme="minorHAnsi"/>
        </w:rPr>
      </w:pPr>
      <w:r w:rsidRPr="005130EB">
        <w:rPr>
          <w:rFonts w:asciiTheme="minorHAnsi" w:hAnsiTheme="minorHAnsi"/>
        </w:rPr>
        <w:t>The members of the church Safeguarding Team will always be informed.</w:t>
      </w:r>
    </w:p>
    <w:p w14:paraId="3B0FC148" w14:textId="77777777" w:rsidR="00152E72" w:rsidRPr="005130EB" w:rsidRDefault="00152E72" w:rsidP="005844E7">
      <w:pPr>
        <w:pStyle w:val="NoSpacing"/>
        <w:numPr>
          <w:ilvl w:val="0"/>
          <w:numId w:val="32"/>
        </w:numPr>
        <w:rPr>
          <w:rFonts w:asciiTheme="minorHAnsi" w:hAnsiTheme="minorHAnsi"/>
        </w:rPr>
      </w:pPr>
      <w:r w:rsidRPr="005130EB">
        <w:rPr>
          <w:rFonts w:asciiTheme="minorHAnsi" w:hAnsiTheme="minorHAnsi"/>
        </w:rPr>
        <w:t>The DPS should determine whether the person is subject to supervision or is on the Sex Offenders' Register. If so, the DPS should contact the offender's specialist probation officer (SPO) who will inform the church of any relevant information or restrictions that they should be aware of.</w:t>
      </w:r>
    </w:p>
    <w:p w14:paraId="6676C20B" w14:textId="77777777" w:rsidR="00152E72" w:rsidRPr="005130EB" w:rsidRDefault="00152E72" w:rsidP="005844E7">
      <w:pPr>
        <w:pStyle w:val="NoSpacing"/>
        <w:ind w:left="720"/>
        <w:rPr>
          <w:rFonts w:asciiTheme="minorHAnsi" w:hAnsiTheme="minorHAnsi"/>
          <w:sz w:val="8"/>
          <w:szCs w:val="8"/>
        </w:rPr>
      </w:pPr>
    </w:p>
    <w:p w14:paraId="74FF067F" w14:textId="77777777" w:rsidR="00152E72" w:rsidRDefault="00152E72" w:rsidP="005844E7">
      <w:pPr>
        <w:pStyle w:val="NoSpacing"/>
        <w:rPr>
          <w:rFonts w:asciiTheme="minorHAnsi" w:hAnsiTheme="minorHAnsi"/>
        </w:rPr>
      </w:pPr>
      <w:r w:rsidRPr="005130EB">
        <w:rPr>
          <w:rFonts w:asciiTheme="minorHAnsi" w:hAnsiTheme="minorHAnsi"/>
        </w:rPr>
        <w:t>An open discussion will be held with the person concerned which will contribute to the risk assessment and in which clear boundaries are established for their involvement in the life of the church.  A written contract will be drawn up which identifies appropriate behaviour.  The person will be required to sign the contract and it will be monitored and enforced.  If the contract is broken certain sanctions will be discussed and considered with the Regional Safeguarding Lead.</w:t>
      </w:r>
      <w:r>
        <w:rPr>
          <w:rFonts w:asciiTheme="minorHAnsi" w:hAnsiTheme="minorHAnsi"/>
        </w:rPr>
        <w:t xml:space="preserve"> </w:t>
      </w:r>
    </w:p>
    <w:p w14:paraId="6AB14079" w14:textId="77777777" w:rsidR="00863A69" w:rsidRPr="00A215E7" w:rsidRDefault="00863A69" w:rsidP="00A215E7">
      <w:pPr>
        <w:pStyle w:val="NoSpacing"/>
        <w:ind w:firstLine="720"/>
        <w:rPr>
          <w:rFonts w:asciiTheme="minorHAnsi" w:hAnsiTheme="minorHAnsi"/>
          <w:sz w:val="8"/>
          <w:szCs w:val="8"/>
        </w:rPr>
      </w:pPr>
    </w:p>
    <w:p w14:paraId="28239C19" w14:textId="77777777" w:rsidR="00CD0268" w:rsidRPr="00C11D84" w:rsidRDefault="00F33FEB" w:rsidP="00FC60CE">
      <w:pPr>
        <w:pStyle w:val="Heading4"/>
        <w:spacing w:before="0"/>
        <w:rPr>
          <w:color w:val="auto"/>
          <w:shd w:val="clear" w:color="auto" w:fill="FFFFFF"/>
        </w:rPr>
      </w:pPr>
      <w:bookmarkStart w:id="116" w:name="_Toc430700007"/>
      <w:bookmarkStart w:id="117" w:name="_Toc497395439"/>
      <w:r w:rsidRPr="00C11D84">
        <w:rPr>
          <w:color w:val="auto"/>
          <w:shd w:val="clear" w:color="auto" w:fill="FFFFFF"/>
        </w:rPr>
        <w:t>3</w:t>
      </w:r>
      <w:r w:rsidRPr="00C11D84">
        <w:rPr>
          <w:color w:val="auto"/>
        </w:rPr>
        <w:t xml:space="preserve">.4.3 </w:t>
      </w:r>
      <w:r w:rsidR="00CD0268" w:rsidRPr="00C11D84">
        <w:rPr>
          <w:color w:val="auto"/>
        </w:rPr>
        <w:t xml:space="preserve">Alleged </w:t>
      </w:r>
      <w:r w:rsidR="00D202A8" w:rsidRPr="00C11D84">
        <w:rPr>
          <w:color w:val="auto"/>
        </w:rPr>
        <w:t>or known</w:t>
      </w:r>
      <w:r w:rsidR="00CD0268" w:rsidRPr="00C11D84">
        <w:rPr>
          <w:color w:val="auto"/>
        </w:rPr>
        <w:t xml:space="preserve"> offenders who are themselves adults at risk</w:t>
      </w:r>
      <w:bookmarkEnd w:id="116"/>
      <w:bookmarkEnd w:id="117"/>
      <w:r w:rsidR="00CD0268" w:rsidRPr="00C11D84">
        <w:rPr>
          <w:color w:val="auto"/>
          <w:shd w:val="clear" w:color="auto" w:fill="FFFFFF"/>
        </w:rPr>
        <w:t xml:space="preserve"> </w:t>
      </w:r>
    </w:p>
    <w:p w14:paraId="79283854" w14:textId="0BB61203" w:rsidR="0015227D" w:rsidRPr="00C11D84" w:rsidRDefault="00CD0268" w:rsidP="00FC60CE">
      <w:pPr>
        <w:rPr>
          <w:rFonts w:asciiTheme="minorHAnsi" w:hAnsiTheme="minorHAnsi" w:cs="Leelawadee"/>
          <w:shd w:val="clear" w:color="auto" w:fill="FFFFFF"/>
        </w:rPr>
      </w:pPr>
      <w:r w:rsidRPr="00C11D84">
        <w:rPr>
          <w:rFonts w:asciiTheme="minorHAnsi" w:hAnsiTheme="minorHAnsi" w:cs="Leelawadee"/>
          <w:shd w:val="clear" w:color="auto" w:fill="FFFFFF"/>
        </w:rPr>
        <w:t>A</w:t>
      </w:r>
      <w:r w:rsidR="005844E7">
        <w:rPr>
          <w:rFonts w:asciiTheme="minorHAnsi" w:hAnsiTheme="minorHAnsi" w:cs="Leelawadee"/>
          <w:shd w:val="clear" w:color="auto" w:fill="FFFFFF"/>
        </w:rPr>
        <w:t xml:space="preserve"> </w:t>
      </w:r>
      <w:r w:rsidR="00746099" w:rsidRPr="00C11D84">
        <w:rPr>
          <w:rFonts w:asciiTheme="minorHAnsi" w:hAnsiTheme="minorHAnsi" w:cs="Leelawadee"/>
          <w:shd w:val="clear" w:color="auto" w:fill="FFFFFF"/>
        </w:rPr>
        <w:t>risk assessment</w:t>
      </w:r>
      <w:r w:rsidR="006378B6" w:rsidRPr="00C11D84">
        <w:rPr>
          <w:rFonts w:asciiTheme="minorHAnsi" w:hAnsiTheme="minorHAnsi" w:cs="Leelawadee"/>
          <w:shd w:val="clear" w:color="auto" w:fill="FFFFFF"/>
        </w:rPr>
        <w:t xml:space="preserve"> and formal contract</w:t>
      </w:r>
      <w:r w:rsidR="00746099" w:rsidRPr="00C11D84">
        <w:rPr>
          <w:rFonts w:asciiTheme="minorHAnsi" w:hAnsiTheme="minorHAnsi" w:cs="Leelawadee"/>
          <w:shd w:val="clear" w:color="auto" w:fill="FFFFFF"/>
        </w:rPr>
        <w:t xml:space="preserve"> </w:t>
      </w:r>
      <w:r w:rsidRPr="00C11D84">
        <w:rPr>
          <w:rFonts w:asciiTheme="minorHAnsi" w:hAnsiTheme="minorHAnsi" w:cs="Leelawadee"/>
          <w:shd w:val="clear" w:color="auto" w:fill="FFFFFF"/>
        </w:rPr>
        <w:t xml:space="preserve">may be quite a daunting process for someone with learning difficulties or a young </w:t>
      </w:r>
      <w:r w:rsidR="004D3613" w:rsidRPr="00C11D84">
        <w:rPr>
          <w:rFonts w:asciiTheme="minorHAnsi" w:hAnsiTheme="minorHAnsi" w:cs="Leelawadee"/>
          <w:shd w:val="clear" w:color="auto" w:fill="FFFFFF"/>
        </w:rPr>
        <w:t>person yet</w:t>
      </w:r>
      <w:r w:rsidRPr="00C11D84">
        <w:rPr>
          <w:rFonts w:asciiTheme="minorHAnsi" w:hAnsiTheme="minorHAnsi" w:cs="Leelawadee"/>
          <w:shd w:val="clear" w:color="auto" w:fill="FFFFFF"/>
        </w:rPr>
        <w:t xml:space="preserve"> having </w:t>
      </w:r>
      <w:r w:rsidR="00A14F20" w:rsidRPr="00C11D84">
        <w:rPr>
          <w:rFonts w:asciiTheme="minorHAnsi" w:hAnsiTheme="minorHAnsi" w:cs="Leelawadee"/>
          <w:shd w:val="clear" w:color="auto" w:fill="FFFFFF"/>
        </w:rPr>
        <w:t>safeguards</w:t>
      </w:r>
      <w:r w:rsidRPr="00C11D84">
        <w:rPr>
          <w:rFonts w:asciiTheme="minorHAnsi" w:hAnsiTheme="minorHAnsi" w:cs="Leelawadee"/>
          <w:shd w:val="clear" w:color="auto" w:fill="FFFFFF"/>
        </w:rPr>
        <w:t xml:space="preserve"> in place is still necessary. Therefore</w:t>
      </w:r>
      <w:r w:rsidR="00A14F20" w:rsidRPr="00C11D84">
        <w:rPr>
          <w:rFonts w:asciiTheme="minorHAnsi" w:hAnsiTheme="minorHAnsi" w:cs="Leelawadee"/>
          <w:shd w:val="clear" w:color="auto" w:fill="FFFFFF"/>
        </w:rPr>
        <w:t>,</w:t>
      </w:r>
      <w:r w:rsidRPr="00C11D84">
        <w:rPr>
          <w:rFonts w:asciiTheme="minorHAnsi" w:hAnsiTheme="minorHAnsi" w:cs="Leelawadee"/>
          <w:shd w:val="clear" w:color="auto" w:fill="FFFFFF"/>
        </w:rPr>
        <w:t xml:space="preserve"> an alternative may be to arrange a meeting </w:t>
      </w:r>
      <w:r w:rsidR="00A14F20" w:rsidRPr="00C11D84">
        <w:rPr>
          <w:rFonts w:asciiTheme="minorHAnsi" w:hAnsiTheme="minorHAnsi" w:cs="Leelawadee"/>
          <w:shd w:val="clear" w:color="auto" w:fill="FFFFFF"/>
        </w:rPr>
        <w:t>with the individual in question where</w:t>
      </w:r>
      <w:r w:rsidRPr="00C11D84">
        <w:rPr>
          <w:rFonts w:asciiTheme="minorHAnsi" w:hAnsiTheme="minorHAnsi" w:cs="Leelawadee"/>
          <w:shd w:val="clear" w:color="auto" w:fill="FFFFFF"/>
        </w:rPr>
        <w:t xml:space="preserve"> the</w:t>
      </w:r>
      <w:r w:rsidR="00837256" w:rsidRPr="00C11D84">
        <w:rPr>
          <w:rFonts w:asciiTheme="minorHAnsi" w:hAnsiTheme="minorHAnsi" w:cs="Leelawadee"/>
          <w:shd w:val="clear" w:color="auto" w:fill="FFFFFF"/>
        </w:rPr>
        <w:t>y</w:t>
      </w:r>
      <w:r w:rsidRPr="00C11D84">
        <w:rPr>
          <w:rFonts w:asciiTheme="minorHAnsi" w:hAnsiTheme="minorHAnsi" w:cs="Leelawadee"/>
          <w:shd w:val="clear" w:color="auto" w:fill="FFFFFF"/>
        </w:rPr>
        <w:t xml:space="preserve"> </w:t>
      </w:r>
      <w:r w:rsidR="00A14F20" w:rsidRPr="00C11D84">
        <w:rPr>
          <w:rFonts w:asciiTheme="minorHAnsi" w:hAnsiTheme="minorHAnsi" w:cs="Leelawadee"/>
          <w:shd w:val="clear" w:color="auto" w:fill="FFFFFF"/>
        </w:rPr>
        <w:t xml:space="preserve">can be taken </w:t>
      </w:r>
      <w:r w:rsidRPr="00C11D84">
        <w:rPr>
          <w:rFonts w:asciiTheme="minorHAnsi" w:hAnsiTheme="minorHAnsi" w:cs="Leelawadee"/>
          <w:shd w:val="clear" w:color="auto" w:fill="FFFFFF"/>
        </w:rPr>
        <w:t xml:space="preserve">though the main elements of a formal </w:t>
      </w:r>
      <w:r w:rsidR="00837256" w:rsidRPr="00C11D84">
        <w:rPr>
          <w:rFonts w:asciiTheme="minorHAnsi" w:hAnsiTheme="minorHAnsi" w:cs="Leelawadee"/>
          <w:shd w:val="clear" w:color="auto" w:fill="FFFFFF"/>
        </w:rPr>
        <w:t xml:space="preserve">contract </w:t>
      </w:r>
      <w:r w:rsidRPr="00C11D84">
        <w:rPr>
          <w:rFonts w:asciiTheme="minorHAnsi" w:hAnsiTheme="minorHAnsi" w:cs="Leelawadee"/>
          <w:shd w:val="clear" w:color="auto" w:fill="FFFFFF"/>
        </w:rPr>
        <w:t xml:space="preserve">in a </w:t>
      </w:r>
      <w:r w:rsidR="00A14F20" w:rsidRPr="00C11D84">
        <w:rPr>
          <w:rFonts w:asciiTheme="minorHAnsi" w:hAnsiTheme="minorHAnsi" w:cs="Leelawadee"/>
          <w:shd w:val="clear" w:color="auto" w:fill="FFFFFF"/>
        </w:rPr>
        <w:t xml:space="preserve">way that is </w:t>
      </w:r>
      <w:r w:rsidRPr="00C11D84">
        <w:rPr>
          <w:rFonts w:asciiTheme="minorHAnsi" w:hAnsiTheme="minorHAnsi" w:cs="Leelawadee"/>
          <w:shd w:val="clear" w:color="auto" w:fill="FFFFFF"/>
        </w:rPr>
        <w:t xml:space="preserve">non-threatening and easy to understand. </w:t>
      </w:r>
      <w:r w:rsidR="00A14F20" w:rsidRPr="00C11D84">
        <w:rPr>
          <w:rFonts w:asciiTheme="minorHAnsi" w:hAnsiTheme="minorHAnsi" w:cs="Leelawadee"/>
          <w:shd w:val="clear" w:color="auto" w:fill="FFFFFF"/>
        </w:rPr>
        <w:t>Notes would be taken and t</w:t>
      </w:r>
      <w:r w:rsidRPr="00C11D84">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Pr="00A215E7" w:rsidRDefault="0015227D" w:rsidP="00FC60CE">
      <w:pPr>
        <w:rPr>
          <w:rFonts w:asciiTheme="minorHAnsi" w:hAnsiTheme="minorHAnsi" w:cs="Leelawadee"/>
          <w:sz w:val="12"/>
          <w:szCs w:val="12"/>
          <w:shd w:val="clear" w:color="auto" w:fill="FFFFFF"/>
        </w:rPr>
      </w:pPr>
    </w:p>
    <w:p w14:paraId="5B3368B0" w14:textId="3E8C3C68" w:rsidR="00D97DA7" w:rsidRPr="00C11D84" w:rsidRDefault="00CD0268" w:rsidP="00FC60CE">
      <w:pPr>
        <w:rPr>
          <w:rFonts w:asciiTheme="minorHAnsi" w:hAnsiTheme="minorHAnsi" w:cs="Leelawadee"/>
          <w:shd w:val="clear" w:color="auto" w:fill="FFFFFF"/>
        </w:rPr>
      </w:pPr>
      <w:r w:rsidRPr="00C11D84">
        <w:rPr>
          <w:rFonts w:asciiTheme="minorHAnsi" w:hAnsiTheme="minorHAnsi" w:cs="Leelawadee"/>
          <w:shd w:val="clear" w:color="auto" w:fill="FFFFFF"/>
        </w:rPr>
        <w:t xml:space="preserve">Rather than signing a formal </w:t>
      </w:r>
      <w:r w:rsidR="00837256" w:rsidRPr="00C11D84">
        <w:rPr>
          <w:rFonts w:asciiTheme="minorHAnsi" w:hAnsiTheme="minorHAnsi" w:cs="Leelawadee"/>
          <w:shd w:val="clear" w:color="auto" w:fill="FFFFFF"/>
        </w:rPr>
        <w:t>’contract’</w:t>
      </w:r>
      <w:r w:rsidRPr="00C11D84">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C11D84">
        <w:rPr>
          <w:rFonts w:asciiTheme="minorHAnsi" w:hAnsiTheme="minorHAnsi" w:cs="Leelawadee"/>
          <w:shd w:val="clear" w:color="auto" w:fill="FFFFFF"/>
        </w:rPr>
        <w:t>contract but</w:t>
      </w:r>
      <w:r w:rsidRPr="00C11D84">
        <w:rPr>
          <w:rFonts w:asciiTheme="minorHAnsi" w:hAnsiTheme="minorHAnsi" w:cs="Leelawadee"/>
          <w:shd w:val="clear" w:color="auto" w:fill="FFFFFF"/>
        </w:rPr>
        <w:t xml:space="preserve"> is a more informal and appropriate approach</w:t>
      </w:r>
      <w:r w:rsidR="00837256" w:rsidRPr="00C11D84">
        <w:rPr>
          <w:rFonts w:asciiTheme="minorHAnsi" w:hAnsiTheme="minorHAnsi" w:cs="Leelawadee"/>
          <w:shd w:val="clear" w:color="auto" w:fill="FFFFFF"/>
        </w:rPr>
        <w:t xml:space="preserve"> for an adult at risk</w:t>
      </w:r>
      <w:r w:rsidRPr="00C11D84">
        <w:rPr>
          <w:rFonts w:asciiTheme="minorHAnsi" w:hAnsiTheme="minorHAnsi" w:cs="Leelawadee"/>
          <w:shd w:val="clear" w:color="auto" w:fill="FFFFFF"/>
        </w:rPr>
        <w:t xml:space="preserve">. The agreed requirements will need to be reviewed regularly to make sure </w:t>
      </w:r>
      <w:r w:rsidR="00837256" w:rsidRPr="00C11D84">
        <w:rPr>
          <w:rFonts w:asciiTheme="minorHAnsi" w:hAnsiTheme="minorHAnsi" w:cs="Leelawadee"/>
          <w:shd w:val="clear" w:color="auto" w:fill="FFFFFF"/>
        </w:rPr>
        <w:t xml:space="preserve">that </w:t>
      </w:r>
      <w:r w:rsidRPr="00C11D84">
        <w:rPr>
          <w:rFonts w:asciiTheme="minorHAnsi" w:hAnsiTheme="minorHAnsi" w:cs="Leelawadee"/>
          <w:shd w:val="clear" w:color="auto" w:fill="FFFFFF"/>
        </w:rPr>
        <w:t xml:space="preserve">the individual is complying, exactly </w:t>
      </w:r>
      <w:r w:rsidR="00E71049" w:rsidRPr="00C11D84">
        <w:rPr>
          <w:rFonts w:asciiTheme="minorHAnsi" w:hAnsiTheme="minorHAnsi" w:cs="Leelawadee"/>
          <w:shd w:val="clear" w:color="auto" w:fill="FFFFFF"/>
        </w:rPr>
        <w:t xml:space="preserve">as a formal </w:t>
      </w:r>
      <w:r w:rsidR="00837256" w:rsidRPr="00C11D84">
        <w:rPr>
          <w:rFonts w:asciiTheme="minorHAnsi" w:hAnsiTheme="minorHAnsi" w:cs="Leelawadee"/>
          <w:shd w:val="clear" w:color="auto" w:fill="FFFFFF"/>
        </w:rPr>
        <w:t xml:space="preserve">contract </w:t>
      </w:r>
      <w:r w:rsidR="00E71049" w:rsidRPr="00C11D84">
        <w:rPr>
          <w:rFonts w:asciiTheme="minorHAnsi" w:hAnsiTheme="minorHAnsi" w:cs="Leelawadee"/>
          <w:shd w:val="clear" w:color="auto" w:fill="FFFFFF"/>
        </w:rPr>
        <w:t>would be.</w:t>
      </w:r>
      <w:r w:rsidR="00746099" w:rsidRPr="00C11D84">
        <w:rPr>
          <w:rFonts w:asciiTheme="minorHAnsi" w:hAnsiTheme="minorHAnsi" w:cs="Leelawadee"/>
          <w:shd w:val="clear" w:color="auto" w:fill="FFFFFF"/>
        </w:rPr>
        <w:t xml:space="preserve"> The church will work with the </w:t>
      </w:r>
      <w:r w:rsidR="005844E7" w:rsidRPr="005130EB">
        <w:rPr>
          <w:rFonts w:asciiTheme="minorHAnsi" w:hAnsiTheme="minorHAnsi" w:cs="Leelawadee"/>
          <w:shd w:val="clear" w:color="auto" w:fill="FFFFFF"/>
        </w:rPr>
        <w:t xml:space="preserve">Regional </w:t>
      </w:r>
      <w:r w:rsidR="00746099" w:rsidRPr="005130EB">
        <w:rPr>
          <w:rFonts w:asciiTheme="minorHAnsi" w:hAnsiTheme="minorHAnsi" w:cs="Leelawadee"/>
          <w:shd w:val="clear" w:color="auto" w:fill="FFFFFF"/>
        </w:rPr>
        <w:t xml:space="preserve">Safeguarding </w:t>
      </w:r>
      <w:r w:rsidR="005844E7" w:rsidRPr="005130EB">
        <w:rPr>
          <w:rFonts w:asciiTheme="minorHAnsi" w:hAnsiTheme="minorHAnsi" w:cs="Leelawadee"/>
          <w:shd w:val="clear" w:color="auto" w:fill="FFFFFF"/>
        </w:rPr>
        <w:t>Lead</w:t>
      </w:r>
      <w:r w:rsidR="00746099" w:rsidRPr="00C11D84">
        <w:rPr>
          <w:rFonts w:asciiTheme="minorHAnsi" w:hAnsiTheme="minorHAnsi" w:cs="Leelawadee"/>
          <w:shd w:val="clear" w:color="auto" w:fill="FFFFFF"/>
        </w:rPr>
        <w:t xml:space="preserve"> throughout this process.</w:t>
      </w:r>
    </w:p>
    <w:p w14:paraId="5E4411E2" w14:textId="77777777" w:rsidR="005F3168" w:rsidRPr="00C11D84" w:rsidRDefault="005F3168" w:rsidP="00FC60CE">
      <w:pPr>
        <w:rPr>
          <w:rFonts w:asciiTheme="minorHAnsi" w:hAnsiTheme="minorHAnsi" w:cs="Leelawadee"/>
          <w:shd w:val="clear" w:color="auto" w:fill="FFFFFF"/>
        </w:rPr>
      </w:pPr>
    </w:p>
    <w:p w14:paraId="746F0528" w14:textId="77777777" w:rsidR="00E81EB6" w:rsidRPr="00C11D84" w:rsidRDefault="00E81EB6" w:rsidP="00FC60CE">
      <w:bookmarkStart w:id="118" w:name="_Toc495419636"/>
      <w:r w:rsidRPr="00C11D84">
        <w:br w:type="page"/>
      </w:r>
    </w:p>
    <w:p w14:paraId="6225CB9C" w14:textId="77777777" w:rsidR="001E4953" w:rsidRPr="00C11D84" w:rsidRDefault="001E4953" w:rsidP="001C6DBE">
      <w:pPr>
        <w:pStyle w:val="Heading2"/>
        <w:rPr>
          <w:color w:val="auto"/>
        </w:rPr>
      </w:pPr>
      <w:bookmarkStart w:id="119" w:name="_Toc444173575"/>
      <w:bookmarkStart w:id="120" w:name="_Toc497390728"/>
      <w:bookmarkStart w:id="121" w:name="_Toc497395440"/>
      <w:r w:rsidRPr="00C11D84">
        <w:rPr>
          <w:color w:val="auto"/>
        </w:rPr>
        <w:lastRenderedPageBreak/>
        <w:t>SECTION 4 - USEFUL CONTACTS</w:t>
      </w:r>
      <w:bookmarkEnd w:id="119"/>
      <w:bookmarkEnd w:id="120"/>
      <w:bookmarkEnd w:id="121"/>
    </w:p>
    <w:tbl>
      <w:tblPr>
        <w:tblStyle w:val="TableGrid"/>
        <w:tblW w:w="0" w:type="auto"/>
        <w:tblLook w:val="04A0" w:firstRow="1" w:lastRow="0" w:firstColumn="1" w:lastColumn="0" w:noHBand="0" w:noVBand="1"/>
      </w:tblPr>
      <w:tblGrid>
        <w:gridCol w:w="9624"/>
      </w:tblGrid>
      <w:tr w:rsidR="00C11D84" w:rsidRPr="00C11D84" w14:paraId="5CAB01B5" w14:textId="77777777" w:rsidTr="00FE67AC">
        <w:trPr>
          <w:trHeight w:val="601"/>
        </w:trPr>
        <w:tc>
          <w:tcPr>
            <w:tcW w:w="9624" w:type="dxa"/>
            <w:shd w:val="clear" w:color="auto" w:fill="FFFFFF" w:themeFill="background1"/>
          </w:tcPr>
          <w:p w14:paraId="7702CAFA" w14:textId="77777777" w:rsidR="001E10CC" w:rsidRPr="00C11D84" w:rsidRDefault="001E10CC" w:rsidP="001C437C">
            <w:pPr>
              <w:widowControl w:val="0"/>
              <w:spacing w:line="264" w:lineRule="auto"/>
              <w:rPr>
                <w:b/>
                <w:sz w:val="12"/>
                <w:szCs w:val="12"/>
              </w:rPr>
            </w:pPr>
          </w:p>
          <w:p w14:paraId="4131D3EE" w14:textId="77777777" w:rsidR="001E10CC" w:rsidRPr="00C11D84" w:rsidRDefault="001E10CC" w:rsidP="001C437C">
            <w:pPr>
              <w:widowControl w:val="0"/>
              <w:spacing w:line="264" w:lineRule="auto"/>
              <w:rPr>
                <w:b/>
                <w:szCs w:val="24"/>
              </w:rPr>
            </w:pPr>
            <w:r w:rsidRPr="00C11D84">
              <w:rPr>
                <w:b/>
                <w:szCs w:val="24"/>
              </w:rPr>
              <w:t xml:space="preserve">Designated Person for Safeguarding (DPS) </w:t>
            </w:r>
          </w:p>
          <w:p w14:paraId="57655261" w14:textId="37A95C4F" w:rsidR="00975B48" w:rsidRPr="00C11D84" w:rsidRDefault="00975B48" w:rsidP="001C437C">
            <w:pPr>
              <w:widowControl w:val="0"/>
              <w:spacing w:line="264" w:lineRule="auto"/>
              <w:rPr>
                <w:szCs w:val="24"/>
              </w:rPr>
            </w:pPr>
            <w:r w:rsidRPr="00975B48">
              <w:rPr>
                <w:rFonts w:asciiTheme="minorHAnsi" w:hAnsiTheme="minorHAnsi"/>
                <w:b/>
                <w:bCs/>
              </w:rPr>
              <w:t xml:space="preserve">Paul Davidson </w:t>
            </w:r>
            <w:proofErr w:type="gramStart"/>
            <w:r w:rsidRPr="00975B48">
              <w:rPr>
                <w:rFonts w:asciiTheme="minorHAnsi" w:hAnsiTheme="minorHAnsi"/>
                <w:b/>
                <w:bCs/>
              </w:rPr>
              <w:t xml:space="preserve">Mobile  </w:t>
            </w:r>
            <w:bookmarkStart w:id="122" w:name="_Hlk187427747"/>
            <w:r w:rsidRPr="00975B48">
              <w:rPr>
                <w:rFonts w:asciiTheme="minorHAnsi" w:hAnsiTheme="minorHAnsi"/>
                <w:b/>
                <w:bCs/>
              </w:rPr>
              <w:t>07860</w:t>
            </w:r>
            <w:proofErr w:type="gramEnd"/>
            <w:r w:rsidRPr="00975B48">
              <w:rPr>
                <w:rFonts w:asciiTheme="minorHAnsi" w:hAnsiTheme="minorHAnsi"/>
                <w:b/>
                <w:bCs/>
              </w:rPr>
              <w:t xml:space="preserve"> 607886</w:t>
            </w:r>
            <w:r w:rsidRPr="00C11D84">
              <w:rPr>
                <w:rFonts w:asciiTheme="minorHAnsi" w:hAnsiTheme="minorHAnsi"/>
              </w:rPr>
              <w:t xml:space="preserve">     </w:t>
            </w:r>
            <w:bookmarkEnd w:id="122"/>
            <w:r w:rsidRPr="00C11D84">
              <w:rPr>
                <w:rFonts w:asciiTheme="minorHAnsi" w:hAnsiTheme="minorHAnsi"/>
              </w:rPr>
              <w:t xml:space="preserve">Email address     </w:t>
            </w:r>
            <w:r w:rsidR="009B1402">
              <w:rPr>
                <w:rFonts w:asciiTheme="minorHAnsi" w:hAnsiTheme="minorHAnsi"/>
              </w:rPr>
              <w:t>safeguarding</w:t>
            </w:r>
            <w:r>
              <w:rPr>
                <w:rFonts w:asciiTheme="minorHAnsi" w:hAnsiTheme="minorHAnsi"/>
              </w:rPr>
              <w:t>@</w:t>
            </w:r>
            <w:r w:rsidR="009B1402" w:rsidRPr="009B1402">
              <w:rPr>
                <w:rFonts w:asciiTheme="minorHAnsi" w:hAnsiTheme="minorHAnsi"/>
              </w:rPr>
              <w:t>mountpleasantchurch.com</w:t>
            </w:r>
          </w:p>
          <w:p w14:paraId="43A644D2" w14:textId="77777777" w:rsidR="001E10CC" w:rsidRPr="00C11D84" w:rsidRDefault="001E10CC" w:rsidP="001C437C">
            <w:pPr>
              <w:widowControl w:val="0"/>
              <w:spacing w:line="264" w:lineRule="auto"/>
              <w:rPr>
                <w:b/>
                <w:sz w:val="12"/>
                <w:szCs w:val="12"/>
              </w:rPr>
            </w:pPr>
          </w:p>
        </w:tc>
      </w:tr>
      <w:tr w:rsidR="00C11D84" w:rsidRPr="00C11D84" w14:paraId="4ADE286E" w14:textId="77777777" w:rsidTr="00FE67AC">
        <w:trPr>
          <w:trHeight w:val="601"/>
        </w:trPr>
        <w:tc>
          <w:tcPr>
            <w:tcW w:w="9624" w:type="dxa"/>
            <w:shd w:val="clear" w:color="auto" w:fill="F2F2F2" w:themeFill="background1" w:themeFillShade="F2"/>
          </w:tcPr>
          <w:p w14:paraId="276D594B" w14:textId="77777777" w:rsidR="001E10CC" w:rsidRPr="00C11D84" w:rsidRDefault="001E10CC" w:rsidP="001C437C">
            <w:pPr>
              <w:widowControl w:val="0"/>
              <w:spacing w:line="264" w:lineRule="auto"/>
              <w:rPr>
                <w:b/>
                <w:sz w:val="12"/>
                <w:szCs w:val="12"/>
              </w:rPr>
            </w:pPr>
          </w:p>
          <w:p w14:paraId="2CF639F7" w14:textId="77777777" w:rsidR="00FE67AC" w:rsidRDefault="005130EB" w:rsidP="001C437C">
            <w:pPr>
              <w:widowControl w:val="0"/>
              <w:spacing w:line="264" w:lineRule="auto"/>
              <w:rPr>
                <w:b/>
                <w:szCs w:val="24"/>
              </w:rPr>
            </w:pPr>
            <w:r>
              <w:rPr>
                <w:b/>
                <w:szCs w:val="24"/>
              </w:rPr>
              <w:t xml:space="preserve">If the Designated </w:t>
            </w:r>
            <w:r w:rsidR="001E10CC" w:rsidRPr="00C11D84">
              <w:rPr>
                <w:b/>
                <w:szCs w:val="24"/>
              </w:rPr>
              <w:t xml:space="preserve">Person for Safeguarding </w:t>
            </w:r>
            <w:r>
              <w:rPr>
                <w:b/>
                <w:szCs w:val="24"/>
              </w:rPr>
              <w:t>is not available</w:t>
            </w:r>
            <w:r w:rsidR="009B1402">
              <w:rPr>
                <w:b/>
                <w:szCs w:val="24"/>
              </w:rPr>
              <w:t xml:space="preserve"> </w:t>
            </w:r>
            <w:r w:rsidR="00975B48">
              <w:rPr>
                <w:b/>
                <w:szCs w:val="24"/>
              </w:rPr>
              <w:t xml:space="preserve">contact can be made with </w:t>
            </w:r>
          </w:p>
          <w:p w14:paraId="2907523D" w14:textId="64D48AF4" w:rsidR="001E10CC" w:rsidRPr="00C11D84" w:rsidRDefault="00975B48" w:rsidP="001C437C">
            <w:pPr>
              <w:widowControl w:val="0"/>
              <w:spacing w:line="264" w:lineRule="auto"/>
              <w:rPr>
                <w:b/>
                <w:szCs w:val="24"/>
              </w:rPr>
            </w:pPr>
            <w:r>
              <w:rPr>
                <w:b/>
                <w:szCs w:val="24"/>
              </w:rPr>
              <w:t>Ab</w:t>
            </w:r>
            <w:r w:rsidR="00D67B20">
              <w:rPr>
                <w:b/>
                <w:szCs w:val="24"/>
              </w:rPr>
              <w:t>by</w:t>
            </w:r>
            <w:r>
              <w:rPr>
                <w:b/>
                <w:szCs w:val="24"/>
              </w:rPr>
              <w:t xml:space="preserve"> Pearson</w:t>
            </w:r>
            <w:r w:rsidR="00E71823">
              <w:rPr>
                <w:b/>
                <w:szCs w:val="24"/>
              </w:rPr>
              <w:t>,</w:t>
            </w:r>
            <w:r>
              <w:rPr>
                <w:b/>
                <w:szCs w:val="24"/>
              </w:rPr>
              <w:t xml:space="preserve"> from the Safeguarding Team</w:t>
            </w:r>
            <w:r w:rsidR="001E10CC" w:rsidRPr="00C11D84">
              <w:rPr>
                <w:b/>
                <w:szCs w:val="24"/>
              </w:rPr>
              <w:t xml:space="preserve"> </w:t>
            </w:r>
          </w:p>
          <w:p w14:paraId="7CF9F3DD" w14:textId="0891948F" w:rsidR="001E10CC" w:rsidRPr="00FE67AC" w:rsidRDefault="001E10CC" w:rsidP="001C437C">
            <w:pPr>
              <w:widowControl w:val="0"/>
              <w:spacing w:line="264" w:lineRule="auto"/>
              <w:rPr>
                <w:b/>
                <w:szCs w:val="24"/>
              </w:rPr>
            </w:pPr>
            <w:r w:rsidRPr="00C11D84">
              <w:rPr>
                <w:b/>
                <w:szCs w:val="24"/>
              </w:rPr>
              <w:t>Mobile</w:t>
            </w:r>
            <w:r w:rsidR="00975B48">
              <w:rPr>
                <w:b/>
                <w:szCs w:val="24"/>
              </w:rPr>
              <w:t xml:space="preserve"> 07815 004705 </w:t>
            </w:r>
            <w:r w:rsidR="00FE67AC">
              <w:rPr>
                <w:b/>
                <w:szCs w:val="24"/>
              </w:rPr>
              <w:t xml:space="preserve">       </w:t>
            </w:r>
            <w:r w:rsidRPr="00C11D84">
              <w:rPr>
                <w:szCs w:val="24"/>
              </w:rPr>
              <w:t xml:space="preserve">Email address: </w:t>
            </w:r>
            <w:r w:rsidR="00975B48">
              <w:rPr>
                <w:szCs w:val="24"/>
              </w:rPr>
              <w:t xml:space="preserve"> </w:t>
            </w:r>
            <w:hyperlink r:id="rId20" w:history="1">
              <w:r w:rsidR="00975B48" w:rsidRPr="00D3335C">
                <w:rPr>
                  <w:rStyle w:val="Hyperlink"/>
                  <w:rFonts w:asciiTheme="minorHAnsi" w:hAnsiTheme="minorHAnsi"/>
                </w:rPr>
                <w:t>abigail_jones@hotmail.co.uk</w:t>
              </w:r>
            </w:hyperlink>
          </w:p>
          <w:p w14:paraId="1C0D7214" w14:textId="77777777" w:rsidR="001E10CC" w:rsidRPr="00C11D84" w:rsidRDefault="001E10CC" w:rsidP="001C437C">
            <w:pPr>
              <w:widowControl w:val="0"/>
              <w:spacing w:line="264" w:lineRule="auto"/>
              <w:rPr>
                <w:b/>
                <w:sz w:val="12"/>
                <w:szCs w:val="12"/>
              </w:rPr>
            </w:pPr>
          </w:p>
        </w:tc>
      </w:tr>
      <w:tr w:rsidR="00C11D84" w:rsidRPr="00C11D84" w14:paraId="79F93DA9" w14:textId="77777777" w:rsidTr="001C437C">
        <w:trPr>
          <w:trHeight w:val="509"/>
        </w:trPr>
        <w:tc>
          <w:tcPr>
            <w:tcW w:w="9624" w:type="dxa"/>
          </w:tcPr>
          <w:p w14:paraId="01DDD4C3" w14:textId="77777777" w:rsidR="001E10CC" w:rsidRPr="00C11D84" w:rsidRDefault="001E10CC" w:rsidP="001C437C">
            <w:pPr>
              <w:widowControl w:val="0"/>
              <w:spacing w:line="264" w:lineRule="auto"/>
              <w:rPr>
                <w:b/>
                <w:sz w:val="12"/>
                <w:szCs w:val="12"/>
              </w:rPr>
            </w:pPr>
          </w:p>
          <w:p w14:paraId="3637EA79" w14:textId="77777777" w:rsidR="001E10CC" w:rsidRPr="00C11D84" w:rsidRDefault="001E10CC" w:rsidP="001C437C">
            <w:pPr>
              <w:widowControl w:val="0"/>
              <w:spacing w:line="264" w:lineRule="auto"/>
              <w:rPr>
                <w:b/>
                <w:szCs w:val="24"/>
              </w:rPr>
            </w:pPr>
            <w:r w:rsidRPr="00C11D84">
              <w:rPr>
                <w:b/>
                <w:szCs w:val="24"/>
              </w:rPr>
              <w:t>Mount Pleasant Church Safeguarding Trustee</w:t>
            </w:r>
            <w:r w:rsidRPr="00C11D84">
              <w:rPr>
                <w:b/>
                <w:szCs w:val="24"/>
              </w:rPr>
              <w:tab/>
            </w:r>
          </w:p>
          <w:p w14:paraId="411E5E8E" w14:textId="6329F2BF" w:rsidR="00EB08B1" w:rsidRPr="005130EB" w:rsidRDefault="004B732D" w:rsidP="001C437C">
            <w:pPr>
              <w:widowControl w:val="0"/>
              <w:spacing w:line="264" w:lineRule="auto"/>
              <w:rPr>
                <w:b/>
                <w:szCs w:val="24"/>
              </w:rPr>
            </w:pPr>
            <w:r w:rsidRPr="005130EB">
              <w:rPr>
                <w:b/>
                <w:szCs w:val="24"/>
              </w:rPr>
              <w:t>Emma</w:t>
            </w:r>
            <w:r w:rsidR="001E10CC" w:rsidRPr="005130EB">
              <w:rPr>
                <w:b/>
                <w:szCs w:val="24"/>
              </w:rPr>
              <w:t xml:space="preserve"> </w:t>
            </w:r>
            <w:r w:rsidRPr="005130EB">
              <w:rPr>
                <w:b/>
                <w:szCs w:val="24"/>
              </w:rPr>
              <w:t xml:space="preserve">Birdsall     </w:t>
            </w:r>
            <w:r w:rsidR="001E10CC" w:rsidRPr="005130EB">
              <w:rPr>
                <w:b/>
                <w:szCs w:val="24"/>
              </w:rPr>
              <w:t xml:space="preserve">Mobile </w:t>
            </w:r>
            <w:r w:rsidR="00891446" w:rsidRPr="005130EB">
              <w:rPr>
                <w:rFonts w:asciiTheme="minorHAnsi" w:hAnsiTheme="minorHAnsi"/>
              </w:rPr>
              <w:t xml:space="preserve">  </w:t>
            </w:r>
            <w:r w:rsidR="00891446" w:rsidRPr="005130EB">
              <w:rPr>
                <w:rFonts w:asciiTheme="minorHAnsi" w:hAnsiTheme="minorHAnsi"/>
                <w:b/>
                <w:bCs/>
              </w:rPr>
              <w:t>07949 052625</w:t>
            </w:r>
            <w:r w:rsidR="00891446" w:rsidRPr="005130EB">
              <w:rPr>
                <w:rFonts w:asciiTheme="minorHAnsi" w:hAnsiTheme="minorHAnsi"/>
              </w:rPr>
              <w:t xml:space="preserve">            Email </w:t>
            </w:r>
            <w:proofErr w:type="gramStart"/>
            <w:r w:rsidR="00891446" w:rsidRPr="005130EB">
              <w:rPr>
                <w:rFonts w:asciiTheme="minorHAnsi" w:hAnsiTheme="minorHAnsi"/>
              </w:rPr>
              <w:t>address  emmabirdsall@hotmail.com</w:t>
            </w:r>
            <w:proofErr w:type="gramEnd"/>
          </w:p>
          <w:p w14:paraId="7C26DD00" w14:textId="77777777" w:rsidR="001E10CC" w:rsidRPr="00C11D84" w:rsidRDefault="001E10CC" w:rsidP="001C437C">
            <w:pPr>
              <w:widowControl w:val="0"/>
              <w:spacing w:line="264" w:lineRule="auto"/>
              <w:rPr>
                <w:b/>
                <w:sz w:val="12"/>
                <w:szCs w:val="12"/>
              </w:rPr>
            </w:pPr>
          </w:p>
        </w:tc>
      </w:tr>
      <w:tr w:rsidR="005741FD" w:rsidRPr="00C11D84" w14:paraId="2ED24455" w14:textId="77777777" w:rsidTr="00C11D84">
        <w:trPr>
          <w:trHeight w:val="886"/>
        </w:trPr>
        <w:tc>
          <w:tcPr>
            <w:tcW w:w="9624" w:type="dxa"/>
            <w:shd w:val="clear" w:color="auto" w:fill="F2F2F2" w:themeFill="background1" w:themeFillShade="F2"/>
          </w:tcPr>
          <w:p w14:paraId="03B0DFAB" w14:textId="77777777" w:rsidR="00FE67AC" w:rsidRPr="00FE67AC" w:rsidRDefault="00FE67AC" w:rsidP="00E04991">
            <w:pPr>
              <w:widowControl w:val="0"/>
              <w:spacing w:line="264" w:lineRule="auto"/>
              <w:rPr>
                <w:b/>
                <w:sz w:val="12"/>
                <w:szCs w:val="12"/>
              </w:rPr>
            </w:pPr>
            <w:bookmarkStart w:id="123" w:name="_Hlk99015505"/>
          </w:p>
          <w:p w14:paraId="77692276" w14:textId="7C527DCB" w:rsidR="00E04991" w:rsidRPr="00C11D84" w:rsidRDefault="00E04991" w:rsidP="00E04991">
            <w:pPr>
              <w:widowControl w:val="0"/>
              <w:spacing w:line="264" w:lineRule="auto"/>
              <w:rPr>
                <w:b/>
                <w:szCs w:val="24"/>
              </w:rPr>
            </w:pPr>
            <w:r w:rsidRPr="00C11D84">
              <w:rPr>
                <w:b/>
                <w:szCs w:val="24"/>
              </w:rPr>
              <w:t xml:space="preserve">Mount Pleasant Church </w:t>
            </w:r>
            <w:r>
              <w:rPr>
                <w:b/>
                <w:szCs w:val="24"/>
              </w:rPr>
              <w:t>Children and Family worker</w:t>
            </w:r>
          </w:p>
          <w:p w14:paraId="1025D765" w14:textId="77777777" w:rsidR="005741FD" w:rsidRDefault="00E04991" w:rsidP="00E04991">
            <w:pPr>
              <w:widowControl w:val="0"/>
              <w:spacing w:line="264" w:lineRule="auto"/>
              <w:rPr>
                <w:b/>
                <w:szCs w:val="24"/>
              </w:rPr>
            </w:pPr>
            <w:r>
              <w:rPr>
                <w:b/>
                <w:szCs w:val="24"/>
              </w:rPr>
              <w:t>Teresa Young</w:t>
            </w:r>
            <w:r w:rsidRPr="00C11D84">
              <w:rPr>
                <w:b/>
                <w:szCs w:val="24"/>
              </w:rPr>
              <w:t xml:space="preserve"> Mobile </w:t>
            </w:r>
            <w:proofErr w:type="gramStart"/>
            <w:r w:rsidRPr="00C11D84">
              <w:rPr>
                <w:b/>
                <w:szCs w:val="24"/>
              </w:rPr>
              <w:t>07</w:t>
            </w:r>
            <w:r>
              <w:rPr>
                <w:b/>
                <w:szCs w:val="24"/>
              </w:rPr>
              <w:t xml:space="preserve">368 </w:t>
            </w:r>
            <w:r w:rsidRPr="00C11D84">
              <w:rPr>
                <w:b/>
                <w:szCs w:val="24"/>
              </w:rPr>
              <w:t xml:space="preserve"> </w:t>
            </w:r>
            <w:r>
              <w:rPr>
                <w:b/>
                <w:szCs w:val="24"/>
              </w:rPr>
              <w:t>693964</w:t>
            </w:r>
            <w:proofErr w:type="gramEnd"/>
            <w:r>
              <w:rPr>
                <w:b/>
                <w:szCs w:val="24"/>
              </w:rPr>
              <w:t xml:space="preserve"> </w:t>
            </w:r>
          </w:p>
          <w:p w14:paraId="56468B60" w14:textId="5FC963C2" w:rsidR="00E04991" w:rsidRDefault="00E04991" w:rsidP="00E04991">
            <w:pPr>
              <w:widowControl w:val="0"/>
              <w:spacing w:line="264" w:lineRule="auto"/>
              <w:rPr>
                <w:bCs/>
                <w:szCs w:val="12"/>
              </w:rPr>
            </w:pPr>
            <w:r w:rsidRPr="00E04991">
              <w:rPr>
                <w:bCs/>
                <w:szCs w:val="12"/>
              </w:rPr>
              <w:t>Email address</w:t>
            </w:r>
            <w:r>
              <w:rPr>
                <w:bCs/>
                <w:szCs w:val="12"/>
              </w:rPr>
              <w:t xml:space="preserve"> </w:t>
            </w:r>
            <w:hyperlink r:id="rId21" w:history="1">
              <w:r w:rsidR="00553374" w:rsidRPr="00FF0CAF">
                <w:rPr>
                  <w:rStyle w:val="Hyperlink"/>
                  <w:bCs/>
                  <w:szCs w:val="12"/>
                </w:rPr>
                <w:t>teresa@mountpleasantchurch.com</w:t>
              </w:r>
            </w:hyperlink>
          </w:p>
          <w:bookmarkEnd w:id="123"/>
          <w:p w14:paraId="75D2B0B7" w14:textId="7E9FDF4D" w:rsidR="00553374" w:rsidRPr="00E04991" w:rsidRDefault="00553374" w:rsidP="00E04991">
            <w:pPr>
              <w:widowControl w:val="0"/>
              <w:spacing w:line="264" w:lineRule="auto"/>
              <w:rPr>
                <w:bCs/>
                <w:sz w:val="12"/>
                <w:szCs w:val="12"/>
              </w:rPr>
            </w:pPr>
          </w:p>
        </w:tc>
      </w:tr>
      <w:tr w:rsidR="00C11D84" w:rsidRPr="00C11D84" w14:paraId="53073793" w14:textId="77777777" w:rsidTr="005741FD">
        <w:trPr>
          <w:trHeight w:val="886"/>
        </w:trPr>
        <w:tc>
          <w:tcPr>
            <w:tcW w:w="9624" w:type="dxa"/>
            <w:shd w:val="clear" w:color="auto" w:fill="auto"/>
          </w:tcPr>
          <w:p w14:paraId="69BF758D" w14:textId="77777777" w:rsidR="001E10CC" w:rsidRPr="00C11D84" w:rsidRDefault="001E10CC" w:rsidP="001C437C">
            <w:pPr>
              <w:widowControl w:val="0"/>
              <w:spacing w:line="264" w:lineRule="auto"/>
              <w:rPr>
                <w:b/>
                <w:sz w:val="12"/>
                <w:szCs w:val="12"/>
              </w:rPr>
            </w:pPr>
          </w:p>
          <w:p w14:paraId="710D977C" w14:textId="7044CF4D" w:rsidR="001E10CC" w:rsidRPr="00C11D84" w:rsidRDefault="001E10CC" w:rsidP="001C437C">
            <w:pPr>
              <w:widowControl w:val="0"/>
              <w:spacing w:line="264" w:lineRule="auto"/>
              <w:rPr>
                <w:b/>
              </w:rPr>
            </w:pPr>
            <w:r w:rsidRPr="00C11D84">
              <w:rPr>
                <w:b/>
              </w:rPr>
              <w:t>Designated Officer (LADO)</w:t>
            </w:r>
          </w:p>
          <w:p w14:paraId="31795427" w14:textId="2F9C76B4" w:rsidR="001E10CC" w:rsidRPr="005130EB" w:rsidRDefault="004B732D" w:rsidP="001C437C">
            <w:pPr>
              <w:widowControl w:val="0"/>
              <w:spacing w:line="264" w:lineRule="auto"/>
              <w:rPr>
                <w:iCs/>
              </w:rPr>
            </w:pPr>
            <w:r w:rsidRPr="005130EB">
              <w:rPr>
                <w:iCs/>
              </w:rPr>
              <w:t>Sian Edwards (Interim)</w:t>
            </w:r>
          </w:p>
          <w:p w14:paraId="169E296C" w14:textId="41F644AE" w:rsidR="001E10CC" w:rsidRPr="005130EB" w:rsidRDefault="001E10CC" w:rsidP="001C437C">
            <w:pPr>
              <w:widowControl w:val="0"/>
              <w:spacing w:line="264" w:lineRule="auto"/>
              <w:rPr>
                <w:rFonts w:asciiTheme="minorHAnsi" w:hAnsiTheme="minorHAnsi" w:cstheme="minorHAnsi"/>
                <w:i/>
              </w:rPr>
            </w:pPr>
            <w:r w:rsidRPr="005130EB">
              <w:rPr>
                <w:rFonts w:asciiTheme="minorHAnsi" w:hAnsiTheme="minorHAnsi" w:cstheme="minorHAnsi"/>
              </w:rPr>
              <w:t>Designated Officer 01604 36</w:t>
            </w:r>
            <w:r w:rsidR="004B732D" w:rsidRPr="005130EB">
              <w:rPr>
                <w:rFonts w:asciiTheme="minorHAnsi" w:hAnsiTheme="minorHAnsi" w:cstheme="minorHAnsi"/>
              </w:rPr>
              <w:t>1669</w:t>
            </w:r>
            <w:r w:rsidRPr="005130EB">
              <w:rPr>
                <w:rFonts w:asciiTheme="minorHAnsi" w:hAnsiTheme="minorHAnsi" w:cstheme="minorHAnsi"/>
              </w:rPr>
              <w:t xml:space="preserve"> or </w:t>
            </w:r>
            <w:r w:rsidR="004B732D" w:rsidRPr="005130EB">
              <w:rPr>
                <w:rFonts w:asciiTheme="minorHAnsi" w:hAnsiTheme="minorHAnsi" w:cstheme="minorHAnsi"/>
              </w:rPr>
              <w:t>07738 636449</w:t>
            </w:r>
          </w:p>
          <w:p w14:paraId="4CA7D220" w14:textId="21E3FF1E" w:rsidR="001E10CC" w:rsidRPr="00C11D84" w:rsidRDefault="001E10CC" w:rsidP="001C437C">
            <w:pPr>
              <w:widowControl w:val="0"/>
              <w:spacing w:line="264" w:lineRule="auto"/>
              <w:rPr>
                <w:i/>
              </w:rPr>
            </w:pPr>
            <w:r w:rsidRPr="005130EB">
              <w:t xml:space="preserve">Email </w:t>
            </w:r>
            <w:hyperlink r:id="rId22" w:history="1">
              <w:r w:rsidRPr="005130EB">
                <w:rPr>
                  <w:rStyle w:val="Hyperlink"/>
                  <w:rFonts w:cstheme="minorHAnsi"/>
                  <w:color w:val="auto"/>
                </w:rPr>
                <w:t>ladoreferral@nctrust.co.uk</w:t>
              </w:r>
            </w:hyperlink>
            <w:r w:rsidRPr="005130EB">
              <w:rPr>
                <w:rFonts w:asciiTheme="minorHAnsi" w:hAnsiTheme="minorHAnsi" w:cstheme="minorHAnsi"/>
              </w:rPr>
              <w:t xml:space="preserve">  or direct to </w:t>
            </w:r>
            <w:r w:rsidR="004B732D" w:rsidRPr="005130EB">
              <w:rPr>
                <w:rFonts w:asciiTheme="minorHAnsi" w:hAnsiTheme="minorHAnsi" w:cstheme="minorHAnsi"/>
              </w:rPr>
              <w:t>Sian at Sian.Edwards@nctrust.co.uk</w:t>
            </w:r>
          </w:p>
          <w:p w14:paraId="5D34F0D0" w14:textId="77777777" w:rsidR="001E10CC" w:rsidRPr="00C11D84" w:rsidRDefault="001E10CC" w:rsidP="001C437C">
            <w:pPr>
              <w:widowControl w:val="0"/>
              <w:spacing w:line="264" w:lineRule="auto"/>
              <w:rPr>
                <w:b/>
                <w:sz w:val="12"/>
                <w:szCs w:val="12"/>
              </w:rPr>
            </w:pPr>
          </w:p>
        </w:tc>
      </w:tr>
      <w:tr w:rsidR="00C11D84" w:rsidRPr="00C11D84" w14:paraId="2CD79DA6" w14:textId="77777777" w:rsidTr="005741FD">
        <w:trPr>
          <w:trHeight w:val="886"/>
        </w:trPr>
        <w:tc>
          <w:tcPr>
            <w:tcW w:w="9624" w:type="dxa"/>
            <w:shd w:val="clear" w:color="auto" w:fill="F2F2F2" w:themeFill="background1" w:themeFillShade="F2"/>
          </w:tcPr>
          <w:p w14:paraId="56EBDE57" w14:textId="77777777" w:rsidR="001E10CC" w:rsidRPr="00C11D84" w:rsidRDefault="001E10CC" w:rsidP="001C437C">
            <w:pPr>
              <w:widowControl w:val="0"/>
              <w:spacing w:line="264" w:lineRule="auto"/>
              <w:rPr>
                <w:b/>
                <w:sz w:val="12"/>
                <w:szCs w:val="12"/>
              </w:rPr>
            </w:pPr>
          </w:p>
          <w:p w14:paraId="31BD8493" w14:textId="5394416D" w:rsidR="001E10CC" w:rsidRPr="00C11D84" w:rsidRDefault="001E10CC" w:rsidP="005741FD">
            <w:pPr>
              <w:widowControl w:val="0"/>
              <w:tabs>
                <w:tab w:val="left" w:pos="720"/>
                <w:tab w:val="left" w:pos="5240"/>
              </w:tabs>
              <w:spacing w:line="264" w:lineRule="auto"/>
              <w:rPr>
                <w:b/>
                <w:szCs w:val="24"/>
              </w:rPr>
            </w:pPr>
            <w:r w:rsidRPr="00C11D84">
              <w:rPr>
                <w:b/>
                <w:szCs w:val="24"/>
              </w:rPr>
              <w:t>Police</w:t>
            </w:r>
            <w:r w:rsidRPr="00C11D84">
              <w:rPr>
                <w:b/>
                <w:szCs w:val="24"/>
              </w:rPr>
              <w:tab/>
            </w:r>
            <w:r w:rsidR="005741FD">
              <w:rPr>
                <w:b/>
                <w:szCs w:val="24"/>
              </w:rPr>
              <w:tab/>
            </w:r>
          </w:p>
          <w:p w14:paraId="4E93D47E" w14:textId="77777777" w:rsidR="001E10CC" w:rsidRPr="00C11D84" w:rsidRDefault="001E10CC" w:rsidP="001C437C">
            <w:pPr>
              <w:widowControl w:val="0"/>
              <w:spacing w:line="264" w:lineRule="auto"/>
              <w:rPr>
                <w:szCs w:val="24"/>
              </w:rPr>
            </w:pPr>
            <w:r w:rsidRPr="00C11D84">
              <w:rPr>
                <w:szCs w:val="24"/>
              </w:rPr>
              <w:t>Contact 101, or 999 in an emergency</w:t>
            </w:r>
          </w:p>
          <w:p w14:paraId="184BBE7E" w14:textId="77777777" w:rsidR="001E10CC" w:rsidRPr="00C11D84" w:rsidRDefault="001E10CC" w:rsidP="001C437C">
            <w:pPr>
              <w:widowControl w:val="0"/>
              <w:spacing w:line="264" w:lineRule="auto"/>
              <w:rPr>
                <w:sz w:val="12"/>
                <w:szCs w:val="12"/>
              </w:rPr>
            </w:pPr>
          </w:p>
        </w:tc>
      </w:tr>
      <w:tr w:rsidR="00C11D84" w:rsidRPr="00C11D84" w14:paraId="517E2134" w14:textId="77777777" w:rsidTr="005741FD">
        <w:trPr>
          <w:trHeight w:val="601"/>
        </w:trPr>
        <w:tc>
          <w:tcPr>
            <w:tcW w:w="9624" w:type="dxa"/>
            <w:shd w:val="clear" w:color="auto" w:fill="FFFFFF" w:themeFill="background1"/>
          </w:tcPr>
          <w:p w14:paraId="66C7B3C8" w14:textId="77777777" w:rsidR="001E10CC" w:rsidRPr="00C11D84" w:rsidRDefault="001E10CC" w:rsidP="001C437C">
            <w:pPr>
              <w:widowControl w:val="0"/>
              <w:spacing w:line="264" w:lineRule="auto"/>
              <w:rPr>
                <w:b/>
                <w:sz w:val="12"/>
                <w:szCs w:val="12"/>
              </w:rPr>
            </w:pPr>
          </w:p>
          <w:p w14:paraId="1648EEA1" w14:textId="77777777" w:rsidR="001E10CC" w:rsidRPr="00C11D84" w:rsidRDefault="001E10CC" w:rsidP="001C437C">
            <w:pPr>
              <w:widowControl w:val="0"/>
              <w:spacing w:line="264" w:lineRule="auto"/>
              <w:rPr>
                <w:i/>
              </w:rPr>
            </w:pPr>
            <w:r w:rsidRPr="005741FD">
              <w:rPr>
                <w:b/>
                <w:szCs w:val="24"/>
                <w:shd w:val="clear" w:color="auto" w:fill="FFFFFF" w:themeFill="background1"/>
              </w:rPr>
              <w:t>Northampton</w:t>
            </w:r>
            <w:r w:rsidRPr="00C11D84">
              <w:rPr>
                <w:b/>
                <w:szCs w:val="24"/>
              </w:rPr>
              <w:t xml:space="preserve"> Safeguarding Children Partnership (NSCP)</w:t>
            </w:r>
          </w:p>
          <w:p w14:paraId="06F74A58" w14:textId="0DF615F2" w:rsidR="001E10CC" w:rsidRPr="00C11D84" w:rsidRDefault="001E10CC" w:rsidP="005741FD">
            <w:pPr>
              <w:widowControl w:val="0"/>
              <w:tabs>
                <w:tab w:val="left" w:pos="7290"/>
              </w:tabs>
              <w:spacing w:line="264" w:lineRule="auto"/>
              <w:rPr>
                <w:rFonts w:asciiTheme="minorHAnsi" w:eastAsia="Times New Roman" w:hAnsiTheme="minorHAnsi" w:cstheme="minorHAnsi"/>
              </w:rPr>
            </w:pPr>
            <w:r w:rsidRPr="00C11D84">
              <w:rPr>
                <w:szCs w:val="24"/>
              </w:rPr>
              <w:t xml:space="preserve">Opening hours: 9am—5pm     Telephone number: </w:t>
            </w:r>
            <w:r w:rsidRPr="00C11D84">
              <w:rPr>
                <w:rFonts w:ascii="Arial" w:eastAsia="Times New Roman" w:hAnsi="Arial" w:cs="Arial"/>
                <w:sz w:val="27"/>
                <w:szCs w:val="27"/>
              </w:rPr>
              <w:t xml:space="preserve"> </w:t>
            </w:r>
            <w:r w:rsidRPr="00C11D84">
              <w:rPr>
                <w:rFonts w:asciiTheme="minorHAnsi" w:eastAsia="Times New Roman" w:hAnsiTheme="minorHAnsi" w:cstheme="minorHAnsi"/>
              </w:rPr>
              <w:t>07872 148334 </w:t>
            </w:r>
            <w:r w:rsidR="005741FD">
              <w:rPr>
                <w:rFonts w:asciiTheme="minorHAnsi" w:eastAsia="Times New Roman" w:hAnsiTheme="minorHAnsi" w:cstheme="minorHAnsi"/>
              </w:rPr>
              <w:tab/>
            </w:r>
          </w:p>
          <w:p w14:paraId="57EBB9C1" w14:textId="76350ECC" w:rsidR="001E10CC" w:rsidRPr="00C11D84" w:rsidRDefault="001E10CC" w:rsidP="001C437C">
            <w:pPr>
              <w:pStyle w:val="NormalWeb"/>
              <w:spacing w:before="0" w:beforeAutospacing="0" w:after="0" w:afterAutospacing="0"/>
              <w:rPr>
                <w:rFonts w:asciiTheme="minorHAnsi" w:hAnsiTheme="minorHAnsi" w:cstheme="minorHAnsi"/>
                <w:u w:val="single"/>
              </w:rPr>
            </w:pPr>
            <w:r w:rsidRPr="00C11D84">
              <w:rPr>
                <w:rFonts w:asciiTheme="minorHAnsi" w:hAnsiTheme="minorHAnsi" w:cstheme="minorHAnsi"/>
                <w:sz w:val="20"/>
                <w:szCs w:val="20"/>
              </w:rPr>
              <w:t xml:space="preserve">Email address: </w:t>
            </w:r>
            <w:hyperlink r:id="rId23" w:history="1">
              <w:r w:rsidR="004B732D" w:rsidRPr="0064058F">
                <w:rPr>
                  <w:rStyle w:val="Hyperlink"/>
                  <w:rFonts w:asciiTheme="minorHAnsi" w:hAnsiTheme="minorHAnsi" w:cstheme="minorHAnsi"/>
                  <w:sz w:val="20"/>
                  <w:szCs w:val="20"/>
                </w:rPr>
                <w:t>nscp@northnorthants.gov.uk</w:t>
              </w:r>
            </w:hyperlink>
          </w:p>
          <w:p w14:paraId="134AFCD1" w14:textId="77777777" w:rsidR="00975B48" w:rsidRPr="00975B48" w:rsidRDefault="00975B48" w:rsidP="001C437C">
            <w:pPr>
              <w:widowControl w:val="0"/>
              <w:spacing w:line="264" w:lineRule="auto"/>
              <w:rPr>
                <w:rFonts w:asciiTheme="minorHAnsi" w:eastAsia="Times New Roman" w:hAnsiTheme="minorHAnsi" w:cstheme="minorHAnsi"/>
                <w:sz w:val="12"/>
                <w:szCs w:val="12"/>
              </w:rPr>
            </w:pPr>
          </w:p>
          <w:p w14:paraId="45DD3670" w14:textId="07E91157" w:rsidR="001E10CC" w:rsidRPr="00C11D84" w:rsidRDefault="001E10CC" w:rsidP="001C437C">
            <w:pPr>
              <w:widowControl w:val="0"/>
              <w:spacing w:line="264" w:lineRule="auto"/>
              <w:rPr>
                <w:rFonts w:asciiTheme="minorHAnsi" w:hAnsiTheme="minorHAnsi" w:cstheme="minorHAnsi"/>
              </w:rPr>
            </w:pPr>
            <w:r w:rsidRPr="00C11D84">
              <w:rPr>
                <w:rFonts w:asciiTheme="minorHAnsi" w:eastAsia="Times New Roman" w:hAnsiTheme="minorHAnsi" w:cstheme="minorHAnsi"/>
              </w:rPr>
              <w:t>West Northamptonshire Council</w:t>
            </w:r>
            <w:r w:rsidRPr="00C11D84">
              <w:rPr>
                <w:rFonts w:asciiTheme="minorHAnsi" w:eastAsia="Times New Roman" w:hAnsiTheme="minorHAnsi" w:cstheme="minorHAnsi"/>
              </w:rPr>
              <w:br/>
              <w:t>One Angel Square, 4 Angel Street, Northampton.  NN1 1ED</w:t>
            </w:r>
          </w:p>
          <w:p w14:paraId="527E4732" w14:textId="77777777" w:rsidR="001E10CC" w:rsidRPr="00C11D84" w:rsidRDefault="001E10CC" w:rsidP="001C437C">
            <w:pPr>
              <w:widowControl w:val="0"/>
              <w:spacing w:line="264" w:lineRule="auto"/>
              <w:rPr>
                <w:i/>
                <w:sz w:val="12"/>
                <w:szCs w:val="12"/>
              </w:rPr>
            </w:pPr>
          </w:p>
        </w:tc>
      </w:tr>
      <w:tr w:rsidR="00C11D84" w:rsidRPr="00C11D84" w14:paraId="21353D12" w14:textId="77777777" w:rsidTr="005741FD">
        <w:trPr>
          <w:trHeight w:val="601"/>
        </w:trPr>
        <w:tc>
          <w:tcPr>
            <w:tcW w:w="9624" w:type="dxa"/>
            <w:shd w:val="clear" w:color="auto" w:fill="F2F2F2" w:themeFill="background1" w:themeFillShade="F2"/>
          </w:tcPr>
          <w:p w14:paraId="6ECCB223" w14:textId="77777777" w:rsidR="001E10CC" w:rsidRPr="00C11D84" w:rsidRDefault="001E10CC" w:rsidP="001C437C">
            <w:pPr>
              <w:widowControl w:val="0"/>
              <w:spacing w:line="264" w:lineRule="auto"/>
              <w:rPr>
                <w:b/>
                <w:sz w:val="12"/>
                <w:szCs w:val="12"/>
              </w:rPr>
            </w:pPr>
          </w:p>
          <w:p w14:paraId="3DDAD849" w14:textId="77777777" w:rsidR="001E10CC" w:rsidRPr="00C11D84" w:rsidRDefault="001E10CC" w:rsidP="001C437C">
            <w:pPr>
              <w:widowControl w:val="0"/>
              <w:spacing w:line="264" w:lineRule="auto"/>
              <w:rPr>
                <w:szCs w:val="24"/>
              </w:rPr>
            </w:pPr>
            <w:r w:rsidRPr="00C11D84">
              <w:rPr>
                <w:b/>
                <w:szCs w:val="24"/>
              </w:rPr>
              <w:t>Adult Social Services</w:t>
            </w:r>
          </w:p>
          <w:p w14:paraId="0FA82DD5" w14:textId="77777777" w:rsidR="001E10CC" w:rsidRPr="00C11D84" w:rsidRDefault="001E10CC" w:rsidP="001C437C">
            <w:pPr>
              <w:widowControl w:val="0"/>
              <w:spacing w:line="264" w:lineRule="auto"/>
              <w:rPr>
                <w:szCs w:val="24"/>
              </w:rPr>
            </w:pPr>
            <w:r w:rsidRPr="00C11D84">
              <w:rPr>
                <w:szCs w:val="24"/>
              </w:rPr>
              <w:t xml:space="preserve">Opening hours 9am—5pm Telephone 0300 126 7000 </w:t>
            </w:r>
            <w:r w:rsidRPr="00C11D84">
              <w:rPr>
                <w:rFonts w:asciiTheme="minorHAnsi" w:eastAsia="Times New Roman" w:hAnsiTheme="minorHAnsi" w:cstheme="minorHAnsi"/>
              </w:rPr>
              <w:br/>
              <w:t>West Northamptonshire Council</w:t>
            </w:r>
            <w:r w:rsidRPr="00C11D84">
              <w:rPr>
                <w:rFonts w:asciiTheme="minorHAnsi" w:eastAsia="Times New Roman" w:hAnsiTheme="minorHAnsi" w:cstheme="minorHAnsi"/>
              </w:rPr>
              <w:br/>
              <w:t>One Angel Square, 4 Angel Street, Northampton.  NN1 1ED</w:t>
            </w:r>
          </w:p>
          <w:p w14:paraId="41F2F887" w14:textId="77777777" w:rsidR="001E10CC" w:rsidRPr="00C11D84" w:rsidRDefault="001E10CC" w:rsidP="001C437C">
            <w:pPr>
              <w:widowControl w:val="0"/>
              <w:spacing w:line="264" w:lineRule="auto"/>
              <w:rPr>
                <w:b/>
                <w:sz w:val="12"/>
                <w:szCs w:val="12"/>
              </w:rPr>
            </w:pPr>
          </w:p>
        </w:tc>
      </w:tr>
      <w:tr w:rsidR="00C11D84" w:rsidRPr="00C11D84" w14:paraId="2270EE06" w14:textId="77777777" w:rsidTr="005741FD">
        <w:trPr>
          <w:trHeight w:val="601"/>
        </w:trPr>
        <w:tc>
          <w:tcPr>
            <w:tcW w:w="9624" w:type="dxa"/>
            <w:shd w:val="clear" w:color="auto" w:fill="FFFFFF" w:themeFill="background1"/>
          </w:tcPr>
          <w:p w14:paraId="12748FD8" w14:textId="77777777" w:rsidR="001E10CC" w:rsidRPr="00C11D84" w:rsidRDefault="001E10CC" w:rsidP="001C437C">
            <w:pPr>
              <w:widowControl w:val="0"/>
              <w:spacing w:line="264" w:lineRule="auto"/>
              <w:rPr>
                <w:b/>
                <w:sz w:val="12"/>
                <w:szCs w:val="12"/>
              </w:rPr>
            </w:pPr>
          </w:p>
          <w:p w14:paraId="1CBEFCB4" w14:textId="3BAA8E5F" w:rsidR="001E10CC" w:rsidRPr="00C11D84" w:rsidRDefault="00891446" w:rsidP="001C437C">
            <w:pPr>
              <w:widowControl w:val="0"/>
              <w:spacing w:line="264" w:lineRule="auto"/>
              <w:rPr>
                <w:b/>
                <w:szCs w:val="24"/>
              </w:rPr>
            </w:pPr>
            <w:r>
              <w:rPr>
                <w:b/>
                <w:szCs w:val="24"/>
              </w:rPr>
              <w:t xml:space="preserve">Regional </w:t>
            </w:r>
            <w:r w:rsidR="001E10CC" w:rsidRPr="00C11D84">
              <w:rPr>
                <w:b/>
                <w:szCs w:val="24"/>
              </w:rPr>
              <w:t xml:space="preserve">Safeguarding </w:t>
            </w:r>
            <w:r>
              <w:rPr>
                <w:b/>
                <w:szCs w:val="24"/>
              </w:rPr>
              <w:t>Lead</w:t>
            </w:r>
          </w:p>
          <w:p w14:paraId="55150E9F" w14:textId="77777777" w:rsidR="001E10CC" w:rsidRDefault="0025794E" w:rsidP="0025794E">
            <w:pPr>
              <w:widowControl w:val="0"/>
              <w:spacing w:line="264" w:lineRule="auto"/>
            </w:pPr>
            <w:r w:rsidRPr="005130EB">
              <w:rPr>
                <w:rFonts w:asciiTheme="minorHAnsi" w:hAnsiTheme="minorHAnsi" w:cstheme="minorHAnsi"/>
                <w:iCs/>
              </w:rPr>
              <w:t xml:space="preserve">Gillian Jones   </w:t>
            </w:r>
            <w:r w:rsidR="001E10CC" w:rsidRPr="005130EB">
              <w:rPr>
                <w:rFonts w:asciiTheme="minorHAnsi" w:hAnsiTheme="minorHAnsi" w:cstheme="minorHAnsi"/>
                <w:iCs/>
              </w:rPr>
              <w:t>Mobile 077</w:t>
            </w:r>
            <w:r w:rsidRPr="005130EB">
              <w:rPr>
                <w:rFonts w:asciiTheme="minorHAnsi" w:hAnsiTheme="minorHAnsi" w:cstheme="minorHAnsi"/>
                <w:iCs/>
              </w:rPr>
              <w:t>29</w:t>
            </w:r>
            <w:r w:rsidR="001E10CC" w:rsidRPr="005130EB">
              <w:rPr>
                <w:rFonts w:asciiTheme="minorHAnsi" w:hAnsiTheme="minorHAnsi" w:cstheme="minorHAnsi"/>
                <w:iCs/>
              </w:rPr>
              <w:t xml:space="preserve"> </w:t>
            </w:r>
            <w:r w:rsidRPr="005130EB">
              <w:rPr>
                <w:rFonts w:asciiTheme="minorHAnsi" w:hAnsiTheme="minorHAnsi" w:cstheme="minorHAnsi"/>
                <w:iCs/>
              </w:rPr>
              <w:t xml:space="preserve">688791 </w:t>
            </w:r>
            <w:r w:rsidRPr="005130EB">
              <w:rPr>
                <w:iCs/>
              </w:rPr>
              <w:t xml:space="preserve">    </w:t>
            </w:r>
            <w:r w:rsidR="001E10CC" w:rsidRPr="005130EB">
              <w:rPr>
                <w:rFonts w:asciiTheme="minorHAnsi" w:hAnsiTheme="minorHAnsi" w:cstheme="minorHAnsi"/>
                <w:iCs/>
              </w:rPr>
              <w:t xml:space="preserve"> email address </w:t>
            </w:r>
            <w:r w:rsidRPr="005130EB">
              <w:rPr>
                <w:rFonts w:asciiTheme="minorHAnsi" w:hAnsiTheme="minorHAnsi" w:cstheme="minorHAnsi"/>
                <w:iCs/>
              </w:rPr>
              <w:t xml:space="preserve"> </w:t>
            </w:r>
            <w:r w:rsidRPr="005130EB">
              <w:rPr>
                <w:iCs/>
              </w:rPr>
              <w:t xml:space="preserve"> </w:t>
            </w:r>
            <w:hyperlink r:id="rId24" w:history="1">
              <w:r w:rsidRPr="005130EB">
                <w:rPr>
                  <w:rStyle w:val="Hyperlink"/>
                  <w:rFonts w:asciiTheme="minorHAnsi" w:hAnsiTheme="minorHAnsi" w:cstheme="minorHAnsi"/>
                  <w:iCs/>
                </w:rPr>
                <w:t>s</w:t>
              </w:r>
              <w:r w:rsidRPr="005130EB">
                <w:rPr>
                  <w:rStyle w:val="Hyperlink"/>
                  <w:iCs/>
                </w:rPr>
                <w:t>afeguarding@</w:t>
              </w:r>
              <w:r w:rsidRPr="005130EB">
                <w:rPr>
                  <w:rStyle w:val="Hyperlink"/>
                </w:rPr>
                <w:t>centralba.org.uk</w:t>
              </w:r>
            </w:hyperlink>
            <w:r>
              <w:t xml:space="preserve"> </w:t>
            </w:r>
          </w:p>
          <w:p w14:paraId="76C298E8" w14:textId="3B0C3946" w:rsidR="0025794E" w:rsidRPr="0025794E" w:rsidRDefault="0025794E" w:rsidP="0025794E">
            <w:pPr>
              <w:widowControl w:val="0"/>
              <w:spacing w:line="264" w:lineRule="auto"/>
              <w:rPr>
                <w:b/>
                <w:sz w:val="16"/>
                <w:szCs w:val="16"/>
              </w:rPr>
            </w:pPr>
          </w:p>
        </w:tc>
      </w:tr>
    </w:tbl>
    <w:p w14:paraId="66BC492E" w14:textId="77777777" w:rsidR="005439A2" w:rsidRDefault="005439A2"/>
    <w:p w14:paraId="0765C474" w14:textId="77777777" w:rsidR="00975B48" w:rsidRDefault="00975B48"/>
    <w:p w14:paraId="17ADF5F7" w14:textId="77777777" w:rsidR="00975B48" w:rsidRDefault="00975B48"/>
    <w:p w14:paraId="4CC24E01" w14:textId="77777777" w:rsidR="00975B48" w:rsidRDefault="00975B48"/>
    <w:p w14:paraId="13ED2DB9" w14:textId="77777777" w:rsidR="00975B48" w:rsidRDefault="00975B48"/>
    <w:p w14:paraId="2A5FCE5F" w14:textId="77777777" w:rsidR="00975B48" w:rsidRDefault="00975B48"/>
    <w:p w14:paraId="1E4D72A2" w14:textId="77777777" w:rsidR="00FE67AC" w:rsidRDefault="00FE67AC"/>
    <w:p w14:paraId="347C9EC2" w14:textId="77777777" w:rsidR="002806BA" w:rsidRDefault="002806BA"/>
    <w:p w14:paraId="02EAC8B8" w14:textId="77777777" w:rsidR="002806BA" w:rsidRDefault="002806BA"/>
    <w:p w14:paraId="03F471F4" w14:textId="77777777" w:rsidR="00975B48" w:rsidRPr="00C11D84" w:rsidRDefault="00975B48"/>
    <w:p w14:paraId="57184737" w14:textId="77777777" w:rsidR="00155BFC" w:rsidRPr="00C11D84" w:rsidRDefault="00C210BB" w:rsidP="001C6DBE">
      <w:pPr>
        <w:pStyle w:val="Heading2"/>
        <w:rPr>
          <w:color w:val="auto"/>
        </w:rPr>
      </w:pPr>
      <w:bookmarkStart w:id="124" w:name="_Toc495419637"/>
      <w:bookmarkStart w:id="125" w:name="_Toc497390729"/>
      <w:bookmarkStart w:id="126" w:name="_Toc497395441"/>
      <w:bookmarkEnd w:id="118"/>
      <w:r w:rsidRPr="00C11D84">
        <w:rPr>
          <w:color w:val="auto"/>
        </w:rPr>
        <w:lastRenderedPageBreak/>
        <w:t>APPENDIX 1</w:t>
      </w:r>
      <w:r w:rsidR="00E81EB6" w:rsidRPr="00C11D84">
        <w:rPr>
          <w:color w:val="auto"/>
        </w:rPr>
        <w:t xml:space="preserve"> - </w:t>
      </w:r>
      <w:r w:rsidR="00D97DA7" w:rsidRPr="00C11D84">
        <w:rPr>
          <w:color w:val="auto"/>
        </w:rPr>
        <w:t>DEFINITIONS OF ABUSE</w:t>
      </w:r>
      <w:bookmarkStart w:id="127" w:name="_Toc497390730"/>
      <w:bookmarkEnd w:id="124"/>
      <w:bookmarkEnd w:id="125"/>
      <w:bookmarkEnd w:id="126"/>
    </w:p>
    <w:p w14:paraId="5970E3CB" w14:textId="77777777" w:rsidR="00155BFC" w:rsidRPr="00C11D84" w:rsidRDefault="00155BFC" w:rsidP="00C11D84">
      <w:pPr>
        <w:rPr>
          <w:b/>
          <w:sz w:val="24"/>
          <w:szCs w:val="24"/>
        </w:rPr>
      </w:pPr>
      <w:r w:rsidRPr="00C11D84">
        <w:rPr>
          <w:b/>
          <w:sz w:val="24"/>
          <w:szCs w:val="24"/>
        </w:rPr>
        <w:t>Understanding, Recognising and Responding to Abuse</w:t>
      </w:r>
    </w:p>
    <w:p w14:paraId="5ADFC247" w14:textId="77777777" w:rsidR="00D97DA7" w:rsidRPr="00C11D84" w:rsidRDefault="00D97DA7" w:rsidP="00C11D84">
      <w:pPr>
        <w:rPr>
          <w:rFonts w:asciiTheme="minorHAnsi" w:hAnsiTheme="minorHAnsi" w:cs="Calibri"/>
        </w:rPr>
      </w:pPr>
      <w:bookmarkStart w:id="128" w:name="_Hlk496212193"/>
      <w:bookmarkEnd w:id="127"/>
      <w:r w:rsidRPr="00C11D84">
        <w:rPr>
          <w:rFonts w:asciiTheme="minorHAnsi" w:hAnsiTheme="minorHAnsi" w:cs="Calibri"/>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a child or children. There are many different ways in which people suffer abuse. </w:t>
      </w:r>
      <w:bookmarkEnd w:id="128"/>
      <w:r w:rsidRPr="00C11D84">
        <w:rPr>
          <w:rFonts w:asciiTheme="minorHAnsi" w:hAnsiTheme="minorHAnsi" w:cs="Calibri"/>
        </w:rPr>
        <w:t>The list below is, sadly, not exhaustive.</w:t>
      </w:r>
    </w:p>
    <w:p w14:paraId="552D0E56" w14:textId="77777777" w:rsidR="00D97DA7" w:rsidRPr="00C11D84" w:rsidRDefault="00D97DA7" w:rsidP="00D97DA7">
      <w:pPr>
        <w:spacing w:line="264" w:lineRule="auto"/>
        <w:rPr>
          <w:rFonts w:asciiTheme="minorHAnsi" w:hAnsiTheme="minorHAnsi" w:cs="Leelawadee"/>
          <w:b/>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798"/>
        <w:gridCol w:w="4820"/>
      </w:tblGrid>
      <w:tr w:rsidR="00C11D84" w:rsidRPr="00C11D84" w14:paraId="0F4B90C4" w14:textId="77777777" w:rsidTr="00C11D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C8BCC57" w14:textId="77777777" w:rsidR="00D97DA7" w:rsidRPr="00C11D84" w:rsidRDefault="00D97DA7" w:rsidP="00C11D84">
            <w:pPr>
              <w:rPr>
                <w:rFonts w:asciiTheme="minorHAnsi" w:hAnsiTheme="minorHAnsi" w:cs="Calibri"/>
                <w:b w:val="0"/>
                <w:color w:val="auto"/>
                <w:lang w:val="en-GB"/>
              </w:rPr>
            </w:pPr>
            <w:r w:rsidRPr="00C11D84">
              <w:rPr>
                <w:rFonts w:asciiTheme="minorHAnsi" w:hAnsiTheme="minorHAnsi" w:cs="Calibri"/>
                <w:b w:val="0"/>
                <w:color w:val="auto"/>
                <w:lang w:val="en-GB"/>
              </w:rPr>
              <w:t>Type of abuse</w:t>
            </w:r>
          </w:p>
        </w:tc>
        <w:tc>
          <w:tcPr>
            <w:tcW w:w="3798"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5A2AE9F0" w14:textId="77777777" w:rsidR="00D97DA7" w:rsidRPr="00C11D84" w:rsidRDefault="00D97DA7" w:rsidP="00C11D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auto"/>
                <w:lang w:val="en-GB"/>
              </w:rPr>
            </w:pPr>
            <w:r w:rsidRPr="00C11D84">
              <w:rPr>
                <w:rFonts w:asciiTheme="minorHAnsi" w:hAnsiTheme="minorHAnsi" w:cs="Calibri"/>
                <w:b w:val="0"/>
                <w:color w:val="auto"/>
                <w:lang w:val="en-GB"/>
              </w:rPr>
              <w:t>Child</w:t>
            </w:r>
          </w:p>
        </w:tc>
        <w:tc>
          <w:tcPr>
            <w:tcW w:w="4820"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B5D8F34" w14:textId="77777777" w:rsidR="00D97DA7" w:rsidRPr="00C11D84" w:rsidRDefault="00D97DA7" w:rsidP="00C11D84">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color w:val="auto"/>
                <w:lang w:val="en-GB"/>
              </w:rPr>
            </w:pPr>
            <w:r w:rsidRPr="00C11D84">
              <w:rPr>
                <w:rFonts w:asciiTheme="minorHAnsi" w:hAnsiTheme="minorHAnsi" w:cs="Calibri"/>
                <w:b w:val="0"/>
                <w:color w:val="auto"/>
                <w:lang w:val="en-GB"/>
              </w:rPr>
              <w:t>Adult at risk</w:t>
            </w:r>
          </w:p>
        </w:tc>
      </w:tr>
      <w:tr w:rsidR="00C11D84" w:rsidRPr="00C11D84" w14:paraId="7B892E1F"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60FD5EA2" w14:textId="77777777" w:rsidR="00D97DA7" w:rsidRPr="00C11D84" w:rsidRDefault="00D97DA7" w:rsidP="00C11D84">
            <w:pPr>
              <w:rPr>
                <w:rFonts w:asciiTheme="majorHAnsi" w:hAnsiTheme="majorHAnsi"/>
                <w:b w:val="0"/>
                <w:i/>
                <w:lang w:val="en-GB"/>
              </w:rPr>
            </w:pPr>
            <w:r w:rsidRPr="00C11D84">
              <w:rPr>
                <w:rFonts w:asciiTheme="majorHAnsi" w:hAnsiTheme="majorHAnsi"/>
                <w:b w:val="0"/>
                <w:i/>
                <w:lang w:val="en-GB"/>
              </w:rPr>
              <w:t>Physical</w:t>
            </w:r>
          </w:p>
        </w:tc>
        <w:tc>
          <w:tcPr>
            <w:tcW w:w="3798" w:type="dxa"/>
            <w:shd w:val="clear" w:color="auto" w:fill="F2F2F2" w:themeFill="background1" w:themeFillShade="F2"/>
          </w:tcPr>
          <w:p w14:paraId="732445DD" w14:textId="77777777" w:rsidR="00D97DA7" w:rsidRPr="00C11D84" w:rsidRDefault="00D97DA7" w:rsidP="00C11D84">
            <w:pPr>
              <w:pStyle w:val="BodyTextIndent3"/>
              <w:spacing w:after="0" w:line="240" w:lineRule="auto"/>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C11D84">
              <w:rPr>
                <w:sz w:val="22"/>
                <w:szCs w:val="22"/>
                <w:lang w:val="en-GB"/>
              </w:rPr>
              <w:t>Actual or likely physical injury to a child, or failure to prevent physical injury to a child.</w:t>
            </w:r>
          </w:p>
        </w:tc>
        <w:tc>
          <w:tcPr>
            <w:tcW w:w="4820" w:type="dxa"/>
            <w:shd w:val="clear" w:color="auto" w:fill="F2F2F2" w:themeFill="background1" w:themeFillShade="F2"/>
          </w:tcPr>
          <w:p w14:paraId="51992765"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C11D84">
              <w:rPr>
                <w:rFonts w:asciiTheme="minorHAnsi" w:hAnsiTheme="minorHAnsi" w:cs="Calibri"/>
                <w:lang w:val="en-GB"/>
              </w:rPr>
              <w:t>To inflict pain, physical injury or suffering to an adult at risk.</w:t>
            </w:r>
          </w:p>
        </w:tc>
      </w:tr>
      <w:tr w:rsidR="00C11D84" w:rsidRPr="00C11D84" w14:paraId="430C28FB" w14:textId="77777777" w:rsidTr="00C11D84">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C11D84" w:rsidRDefault="00D97DA7" w:rsidP="00C11D84">
            <w:pPr>
              <w:pStyle w:val="BodyTextIndent3"/>
              <w:spacing w:after="0" w:line="240" w:lineRule="auto"/>
              <w:ind w:left="0"/>
              <w:rPr>
                <w:b w:val="0"/>
                <w:i/>
                <w:sz w:val="22"/>
                <w:szCs w:val="22"/>
                <w:lang w:val="en-GB"/>
              </w:rPr>
            </w:pPr>
            <w:r w:rsidRPr="00C11D84">
              <w:rPr>
                <w:b w:val="0"/>
                <w:i/>
                <w:sz w:val="22"/>
                <w:szCs w:val="22"/>
                <w:lang w:val="en-GB"/>
              </w:rPr>
              <w:t>Emotional</w:t>
            </w:r>
          </w:p>
        </w:tc>
        <w:tc>
          <w:tcPr>
            <w:tcW w:w="3798" w:type="dxa"/>
          </w:tcPr>
          <w:p w14:paraId="2560652F" w14:textId="77777777" w:rsidR="00D97DA7" w:rsidRPr="00C11D84" w:rsidRDefault="00D97DA7" w:rsidP="00C11D84">
            <w:pPr>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C11D84">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820" w:type="dxa"/>
          </w:tcPr>
          <w:p w14:paraId="7E1692D6" w14:textId="77777777" w:rsidR="00D97DA7" w:rsidRPr="00C11D84" w:rsidRDefault="00D97DA7" w:rsidP="00C11D84">
            <w:pPr>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C11D84">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C11D84" w:rsidRPr="00C11D84" w14:paraId="5496BF3C"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448D0E28" w14:textId="77777777" w:rsidR="00D97DA7" w:rsidRPr="00C11D84" w:rsidRDefault="00D97DA7" w:rsidP="00C11D84">
            <w:pPr>
              <w:pStyle w:val="BodyTextIndent3"/>
              <w:spacing w:after="0" w:line="240" w:lineRule="auto"/>
              <w:ind w:left="0"/>
              <w:rPr>
                <w:b w:val="0"/>
                <w:i/>
                <w:sz w:val="22"/>
                <w:szCs w:val="22"/>
                <w:lang w:val="en-GB"/>
              </w:rPr>
            </w:pPr>
            <w:r w:rsidRPr="00C11D84">
              <w:rPr>
                <w:b w:val="0"/>
                <w:i/>
                <w:sz w:val="22"/>
                <w:szCs w:val="22"/>
                <w:lang w:val="en-GB"/>
              </w:rPr>
              <w:t>Sexual</w:t>
            </w:r>
          </w:p>
        </w:tc>
        <w:tc>
          <w:tcPr>
            <w:tcW w:w="3798" w:type="dxa"/>
            <w:shd w:val="clear" w:color="auto" w:fill="F2F2F2" w:themeFill="background1" w:themeFillShade="F2"/>
          </w:tcPr>
          <w:p w14:paraId="726500BA"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C11D84">
              <w:rPr>
                <w:rFonts w:asciiTheme="minorHAnsi" w:hAnsiTheme="minorHAnsi"/>
                <w:lang w:val="en-GB"/>
              </w:rPr>
              <w:t>Involves forcing or enticing a child to take part in sexual activities, whether or not the child is aware of what is happening.  This includes no</w:t>
            </w:r>
            <w:r w:rsidR="002B5D13" w:rsidRPr="00C11D84">
              <w:rPr>
                <w:rFonts w:asciiTheme="minorHAnsi" w:hAnsiTheme="minorHAnsi"/>
                <w:lang w:val="en-GB"/>
              </w:rPr>
              <w:t>n</w:t>
            </w:r>
            <w:r w:rsidRPr="00C11D84">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820" w:type="dxa"/>
            <w:shd w:val="clear" w:color="auto" w:fill="F2F2F2" w:themeFill="background1" w:themeFillShade="F2"/>
          </w:tcPr>
          <w:p w14:paraId="27D9C480"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C11D84">
              <w:rPr>
                <w:rFonts w:asciiTheme="minorHAnsi" w:hAnsiTheme="minorHAnsi" w:cs="Calibri"/>
                <w:lang w:val="en-GB"/>
              </w:rPr>
              <w:t>Any non-consenting sexual act or behaviour.</w:t>
            </w:r>
          </w:p>
          <w:p w14:paraId="68542FC0"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C11D84">
              <w:rPr>
                <w:rFonts w:asciiTheme="minorHAnsi" w:hAnsiTheme="minorHAnsi" w:cs="Calibri"/>
                <w:lang w:val="en-GB"/>
              </w:rPr>
              <w:t xml:space="preserve">No one should enter into a sexual relationship with someone for whom they have pastoral responsibility or hold a position of trust. </w:t>
            </w:r>
          </w:p>
          <w:p w14:paraId="4A37AA8D"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C11D84" w:rsidRPr="00C11D84" w14:paraId="17F03FFA" w14:textId="77777777" w:rsidTr="00C11D84">
        <w:trPr>
          <w:trHeight w:val="1306"/>
        </w:trPr>
        <w:tc>
          <w:tcPr>
            <w:cnfStyle w:val="001000000000" w:firstRow="0" w:lastRow="0" w:firstColumn="1" w:lastColumn="0" w:oddVBand="0" w:evenVBand="0" w:oddHBand="0" w:evenHBand="0" w:firstRowFirstColumn="0" w:firstRowLastColumn="0" w:lastRowFirstColumn="0" w:lastRowLastColumn="0"/>
            <w:tcW w:w="1555" w:type="dxa"/>
          </w:tcPr>
          <w:p w14:paraId="36334833" w14:textId="77777777" w:rsidR="00D97DA7" w:rsidRPr="00C11D84" w:rsidRDefault="00D97DA7" w:rsidP="00C11D84">
            <w:pPr>
              <w:pStyle w:val="BodyTextIndent3"/>
              <w:spacing w:after="0" w:line="240" w:lineRule="auto"/>
              <w:ind w:left="0"/>
              <w:rPr>
                <w:b w:val="0"/>
                <w:i/>
                <w:sz w:val="22"/>
                <w:szCs w:val="22"/>
                <w:lang w:val="en-GB"/>
              </w:rPr>
            </w:pPr>
            <w:r w:rsidRPr="00C11D84">
              <w:rPr>
                <w:b w:val="0"/>
                <w:i/>
                <w:sz w:val="22"/>
                <w:szCs w:val="22"/>
                <w:lang w:val="en-GB"/>
              </w:rPr>
              <w:t>Neglect</w:t>
            </w:r>
          </w:p>
          <w:p w14:paraId="6865997A" w14:textId="77777777" w:rsidR="00D97DA7" w:rsidRPr="00C11D84" w:rsidRDefault="00D97DA7" w:rsidP="00C11D84">
            <w:pPr>
              <w:pStyle w:val="BodyTextIndent3"/>
              <w:spacing w:after="0" w:line="240" w:lineRule="auto"/>
              <w:ind w:left="0"/>
              <w:rPr>
                <w:b w:val="0"/>
                <w:i/>
                <w:sz w:val="22"/>
                <w:szCs w:val="22"/>
                <w:lang w:val="en-GB"/>
              </w:rPr>
            </w:pPr>
          </w:p>
        </w:tc>
        <w:tc>
          <w:tcPr>
            <w:tcW w:w="3798" w:type="dxa"/>
          </w:tcPr>
          <w:p w14:paraId="1CBDCC11" w14:textId="77777777" w:rsidR="00D97DA7" w:rsidRPr="00C11D84" w:rsidRDefault="00D97DA7" w:rsidP="00C11D84">
            <w:pPr>
              <w:pStyle w:val="BodyTextIndent3"/>
              <w:spacing w:after="0" w:line="240" w:lineRule="auto"/>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C11D84">
              <w:rPr>
                <w:sz w:val="22"/>
                <w:szCs w:val="22"/>
                <w:lang w:val="en-GB"/>
              </w:rPr>
              <w:t>Where adults fail to care for children and protect them from danger, seriously impairing health and development.</w:t>
            </w:r>
          </w:p>
        </w:tc>
        <w:tc>
          <w:tcPr>
            <w:tcW w:w="4820" w:type="dxa"/>
          </w:tcPr>
          <w:p w14:paraId="1A570890" w14:textId="249A7B6E" w:rsidR="00E81EB6" w:rsidRPr="00C11D84" w:rsidRDefault="00D97DA7" w:rsidP="00C11D84">
            <w:pPr>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C11D84">
              <w:rPr>
                <w:rFonts w:asciiTheme="minorHAnsi" w:hAnsiTheme="minorHAnsi" w:cs="Calibri"/>
                <w:lang w:val="en-GB"/>
              </w:rPr>
              <w:t xml:space="preserve">A person’s wellbeing is impaired and their care needs are not met. Neglect can be deliberate or can occur as a result of not understanding what someone’s needs are. </w:t>
            </w:r>
          </w:p>
        </w:tc>
      </w:tr>
      <w:tr w:rsidR="00C11D84" w:rsidRPr="00C11D84" w14:paraId="1715A66C" w14:textId="77777777" w:rsidTr="00C11D84">
        <w:trPr>
          <w:cnfStyle w:val="000000100000" w:firstRow="0" w:lastRow="0" w:firstColumn="0" w:lastColumn="0" w:oddVBand="0" w:evenVBand="0" w:oddHBand="1"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76D30E1E" w14:textId="77777777" w:rsidR="00D97DA7" w:rsidRPr="00C11D84" w:rsidRDefault="00D97DA7" w:rsidP="00C11D84">
            <w:pPr>
              <w:rPr>
                <w:rFonts w:asciiTheme="minorHAnsi" w:eastAsiaTheme="minorEastAsia" w:hAnsiTheme="minorHAnsi"/>
                <w:b w:val="0"/>
                <w:i/>
                <w:lang w:eastAsia="en-GB"/>
              </w:rPr>
            </w:pPr>
            <w:r w:rsidRPr="00C11D84">
              <w:rPr>
                <w:rFonts w:asciiTheme="minorHAnsi" w:eastAsiaTheme="minorEastAsia" w:hAnsiTheme="minorHAnsi"/>
                <w:b w:val="0"/>
                <w:i/>
                <w:lang w:eastAsia="en-GB"/>
              </w:rPr>
              <w:t>Type of Abuse</w:t>
            </w:r>
          </w:p>
        </w:tc>
        <w:tc>
          <w:tcPr>
            <w:tcW w:w="8618" w:type="dxa"/>
            <w:gridSpan w:val="2"/>
            <w:shd w:val="clear" w:color="auto" w:fill="F2F2F2" w:themeFill="background1" w:themeFillShade="F2"/>
          </w:tcPr>
          <w:p w14:paraId="19D18CDC" w14:textId="77777777" w:rsidR="00D97DA7" w:rsidRPr="00C11D84" w:rsidRDefault="00D97DA7" w:rsidP="00C11D84">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C11D84">
              <w:rPr>
                <w:rFonts w:asciiTheme="minorHAnsi" w:eastAsiaTheme="minorEastAsia" w:hAnsiTheme="minorHAnsi"/>
                <w:b/>
                <w:lang w:eastAsia="en-GB"/>
              </w:rPr>
              <w:t>Additional Definitions</w:t>
            </w:r>
          </w:p>
        </w:tc>
      </w:tr>
      <w:tr w:rsidR="00C11D84" w:rsidRPr="00C11D84" w14:paraId="51DC4489" w14:textId="77777777" w:rsidTr="00C11D84">
        <w:trPr>
          <w:trHeight w:val="710"/>
        </w:trPr>
        <w:tc>
          <w:tcPr>
            <w:cnfStyle w:val="001000000000" w:firstRow="0" w:lastRow="0" w:firstColumn="1" w:lastColumn="0" w:oddVBand="0" w:evenVBand="0" w:oddHBand="0" w:evenHBand="0" w:firstRowFirstColumn="0" w:firstRowLastColumn="0" w:lastRowFirstColumn="0" w:lastRowLastColumn="0"/>
            <w:tcW w:w="1555" w:type="dxa"/>
          </w:tcPr>
          <w:p w14:paraId="349E3030" w14:textId="77777777" w:rsidR="00D97DA7" w:rsidRPr="00C11D84" w:rsidRDefault="00D97DA7" w:rsidP="00C11D84">
            <w:pPr>
              <w:rPr>
                <w:rFonts w:asciiTheme="minorHAnsi" w:hAnsiTheme="minorHAnsi" w:cs="Calibri"/>
                <w:lang w:val="en-GB"/>
              </w:rPr>
            </w:pPr>
            <w:r w:rsidRPr="00C11D84">
              <w:rPr>
                <w:rFonts w:asciiTheme="minorHAnsi" w:eastAsiaTheme="minorEastAsia" w:hAnsiTheme="minorHAnsi"/>
                <w:b w:val="0"/>
                <w:i/>
                <w:lang w:val="en-GB" w:eastAsia="en-GB"/>
              </w:rPr>
              <w:t>Financial</w:t>
            </w:r>
          </w:p>
        </w:tc>
        <w:tc>
          <w:tcPr>
            <w:tcW w:w="8618" w:type="dxa"/>
            <w:gridSpan w:val="2"/>
          </w:tcPr>
          <w:p w14:paraId="33AB68B2" w14:textId="77777777" w:rsidR="00D97DA7" w:rsidRPr="00C11D84" w:rsidRDefault="00D97DA7" w:rsidP="00C11D84">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C11D84">
              <w:rPr>
                <w:rFonts w:asciiTheme="minorHAnsi" w:eastAsiaTheme="minorEastAsia" w:hAnsiTheme="minorHAnsi"/>
                <w:lang w:val="en-GB" w:eastAsia="en-GB"/>
              </w:rPr>
              <w:t>The inappropriate use, misappropriation, embezzlement or theft of money, property or possessions.</w:t>
            </w:r>
          </w:p>
        </w:tc>
      </w:tr>
      <w:tr w:rsidR="00C11D84" w:rsidRPr="00C11D84" w14:paraId="167CE128"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0A3E2DBD" w14:textId="77777777" w:rsidR="00D97DA7" w:rsidRPr="00C11D84" w:rsidRDefault="00D97DA7" w:rsidP="00C11D84">
            <w:pPr>
              <w:rPr>
                <w:rFonts w:asciiTheme="minorHAnsi" w:hAnsiTheme="minorHAnsi" w:cs="Calibri"/>
                <w:lang w:val="en-GB"/>
              </w:rPr>
            </w:pPr>
            <w:r w:rsidRPr="00C11D84">
              <w:rPr>
                <w:rFonts w:asciiTheme="minorHAnsi" w:hAnsiTheme="minorHAnsi"/>
                <w:b w:val="0"/>
                <w:i/>
                <w:lang w:val="en-GB"/>
              </w:rPr>
              <w:t>Spiritual</w:t>
            </w:r>
          </w:p>
        </w:tc>
        <w:tc>
          <w:tcPr>
            <w:tcW w:w="8618" w:type="dxa"/>
            <w:gridSpan w:val="2"/>
            <w:shd w:val="clear" w:color="auto" w:fill="F2F2F2" w:themeFill="background1" w:themeFillShade="F2"/>
          </w:tcPr>
          <w:p w14:paraId="0E6D69B4" w14:textId="77777777" w:rsidR="00D97DA7" w:rsidRPr="00C11D84" w:rsidRDefault="00D97DA7" w:rsidP="00C11D84">
            <w:pPr>
              <w:pStyle w:val="BodyTextIndent3"/>
              <w:spacing w:after="0" w:line="240" w:lineRule="auto"/>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C11D84">
              <w:rPr>
                <w:sz w:val="22"/>
                <w:szCs w:val="22"/>
                <w:lang w:val="en-GB"/>
              </w:rPr>
              <w:t>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w:t>
            </w:r>
          </w:p>
        </w:tc>
      </w:tr>
      <w:tr w:rsidR="00C11D84" w:rsidRPr="00C11D84" w14:paraId="77979636" w14:textId="77777777" w:rsidTr="00C11D84">
        <w:trPr>
          <w:trHeight w:val="699"/>
        </w:trPr>
        <w:tc>
          <w:tcPr>
            <w:cnfStyle w:val="001000000000" w:firstRow="0" w:lastRow="0" w:firstColumn="1" w:lastColumn="0" w:oddVBand="0" w:evenVBand="0" w:oddHBand="0" w:evenHBand="0" w:firstRowFirstColumn="0" w:firstRowLastColumn="0" w:lastRowFirstColumn="0" w:lastRowLastColumn="0"/>
            <w:tcW w:w="1555" w:type="dxa"/>
          </w:tcPr>
          <w:p w14:paraId="4FD668F0" w14:textId="77777777" w:rsidR="00D97DA7" w:rsidRPr="00C11D84" w:rsidRDefault="00D97DA7" w:rsidP="00C11D84">
            <w:pPr>
              <w:pStyle w:val="BodyTextIndent3"/>
              <w:spacing w:after="0" w:line="240" w:lineRule="auto"/>
              <w:ind w:left="0"/>
              <w:rPr>
                <w:b w:val="0"/>
                <w:i/>
                <w:sz w:val="22"/>
                <w:szCs w:val="22"/>
                <w:lang w:val="en-GB"/>
              </w:rPr>
            </w:pPr>
            <w:r w:rsidRPr="00C11D84">
              <w:rPr>
                <w:b w:val="0"/>
                <w:i/>
                <w:sz w:val="22"/>
                <w:szCs w:val="22"/>
                <w:lang w:val="en-GB"/>
              </w:rPr>
              <w:t>Discrimination</w:t>
            </w:r>
          </w:p>
          <w:p w14:paraId="6F849BDF" w14:textId="77777777" w:rsidR="00D97DA7" w:rsidRPr="00C11D84" w:rsidRDefault="00D97DA7" w:rsidP="00C11D84">
            <w:pPr>
              <w:rPr>
                <w:rFonts w:asciiTheme="minorHAnsi" w:hAnsiTheme="minorHAnsi" w:cs="Calibri"/>
                <w:lang w:val="en-GB"/>
              </w:rPr>
            </w:pPr>
          </w:p>
        </w:tc>
        <w:tc>
          <w:tcPr>
            <w:tcW w:w="8618" w:type="dxa"/>
            <w:gridSpan w:val="2"/>
          </w:tcPr>
          <w:p w14:paraId="4D5CAE4D" w14:textId="77777777" w:rsidR="00D97DA7" w:rsidRPr="00C11D84" w:rsidRDefault="00D97DA7" w:rsidP="00C11D84">
            <w:pPr>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C11D84">
              <w:rPr>
                <w:rFonts w:asciiTheme="minorHAnsi" w:hAnsiTheme="minorHAnsi"/>
                <w:lang w:val="en-GB"/>
              </w:rPr>
              <w:t>The inappropriate treatment of a person because of their age, gender, race, religion, cultural background, sexuality or disability.</w:t>
            </w:r>
          </w:p>
        </w:tc>
      </w:tr>
      <w:tr w:rsidR="00C11D84" w:rsidRPr="00C11D84" w14:paraId="047472AD"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0D6A9872" w14:textId="77777777" w:rsidR="00D97DA7" w:rsidRPr="00C11D84" w:rsidRDefault="00D97DA7" w:rsidP="00C11D84">
            <w:pPr>
              <w:rPr>
                <w:rFonts w:asciiTheme="minorHAnsi" w:hAnsiTheme="minorHAnsi" w:cs="Calibri"/>
                <w:lang w:val="en-GB"/>
              </w:rPr>
            </w:pPr>
            <w:r w:rsidRPr="00C11D84">
              <w:rPr>
                <w:rFonts w:asciiTheme="minorHAnsi" w:hAnsiTheme="minorHAnsi"/>
                <w:b w:val="0"/>
                <w:i/>
                <w:lang w:val="en-GB"/>
              </w:rPr>
              <w:t>Institutional</w:t>
            </w:r>
          </w:p>
        </w:tc>
        <w:tc>
          <w:tcPr>
            <w:tcW w:w="8618" w:type="dxa"/>
            <w:gridSpan w:val="2"/>
            <w:shd w:val="clear" w:color="auto" w:fill="F2F2F2" w:themeFill="background1" w:themeFillShade="F2"/>
          </w:tcPr>
          <w:p w14:paraId="4D670695" w14:textId="77777777" w:rsidR="00D97DA7" w:rsidRPr="00C11D84" w:rsidRDefault="00D97DA7"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C11D84">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perpetrating institutional abuse.</w:t>
            </w:r>
          </w:p>
        </w:tc>
      </w:tr>
      <w:tr w:rsidR="00C11D84" w:rsidRPr="00C11D84" w14:paraId="27B32BFA" w14:textId="77777777" w:rsidTr="00C11D84">
        <w:tc>
          <w:tcPr>
            <w:cnfStyle w:val="001000000000" w:firstRow="0" w:lastRow="0" w:firstColumn="1" w:lastColumn="0" w:oddVBand="0" w:evenVBand="0" w:oddHBand="0" w:evenHBand="0" w:firstRowFirstColumn="0" w:firstRowLastColumn="0" w:lastRowFirstColumn="0" w:lastRowLastColumn="0"/>
            <w:tcW w:w="1555" w:type="dxa"/>
          </w:tcPr>
          <w:p w14:paraId="02600395"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Domestic Abuse</w:t>
            </w:r>
          </w:p>
        </w:tc>
        <w:tc>
          <w:tcPr>
            <w:tcW w:w="8618" w:type="dxa"/>
            <w:gridSpan w:val="2"/>
          </w:tcPr>
          <w:p w14:paraId="5199224C" w14:textId="77777777" w:rsidR="001E5D87" w:rsidRPr="005130EB" w:rsidRDefault="001E5D87" w:rsidP="001E5D8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130EB">
              <w:rPr>
                <w:rFonts w:asciiTheme="minorHAnsi" w:hAnsiTheme="minorHAnsi"/>
                <w:lang w:val="en-GB"/>
              </w:rPr>
              <w:t xml:space="preserve">Domestic abuse is any threatening behaviour, violence or abuse between persons aged 16 or above who are or have been in a relationship, or between family members. It can affect anybody regardless of their age, gender, sexuality or social status. </w:t>
            </w:r>
          </w:p>
          <w:p w14:paraId="2907B4E3" w14:textId="7AC59FFD" w:rsidR="00D97DA7" w:rsidRPr="005130EB" w:rsidRDefault="001E5D87" w:rsidP="001E5D87">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130EB">
              <w:rPr>
                <w:rFonts w:asciiTheme="minorHAnsi" w:hAnsiTheme="minorHAnsi"/>
                <w:lang w:val="en-GB"/>
              </w:rPr>
              <w:t xml:space="preserve">Domestic abuse can be physical, sexual or psychological, and whatever form it takes, it is rarely a one-off incident. Usually there is a pattern of abusive, coercive and controlling </w:t>
            </w:r>
            <w:r w:rsidRPr="005130EB">
              <w:rPr>
                <w:rFonts w:asciiTheme="minorHAnsi" w:hAnsiTheme="minorHAnsi"/>
                <w:lang w:val="en-GB"/>
              </w:rPr>
              <w:lastRenderedPageBreak/>
              <w:t xml:space="preserve">behaviour where an abuser seeks to exert power over their family member or partner. The Domestic Abuse Act 2021 identifies children who see, hear or experience the effects of domestic abuse as victims in their own right.  </w:t>
            </w:r>
          </w:p>
        </w:tc>
      </w:tr>
      <w:tr w:rsidR="00C11D84" w:rsidRPr="00C11D84" w14:paraId="1FEF1AB4"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1FAAE28D" w14:textId="6B86CB5E" w:rsidR="00D97DA7" w:rsidRPr="005130EB" w:rsidRDefault="009C1413" w:rsidP="00C11D84">
            <w:pPr>
              <w:rPr>
                <w:rFonts w:asciiTheme="minorHAnsi" w:hAnsiTheme="minorHAnsi"/>
                <w:b w:val="0"/>
                <w:i/>
                <w:lang w:val="en-GB"/>
              </w:rPr>
            </w:pPr>
            <w:r w:rsidRPr="005130EB">
              <w:rPr>
                <w:rFonts w:asciiTheme="minorHAnsi" w:hAnsiTheme="minorHAnsi"/>
                <w:b w:val="0"/>
                <w:i/>
                <w:lang w:val="en-GB"/>
              </w:rPr>
              <w:lastRenderedPageBreak/>
              <w:t>Online</w:t>
            </w:r>
            <w:r w:rsidR="00D97DA7" w:rsidRPr="005130EB">
              <w:rPr>
                <w:rFonts w:asciiTheme="minorHAnsi" w:hAnsiTheme="minorHAnsi"/>
                <w:b w:val="0"/>
                <w:i/>
                <w:lang w:val="en-GB"/>
              </w:rPr>
              <w:t xml:space="preserve"> Abuse</w:t>
            </w:r>
          </w:p>
        </w:tc>
        <w:tc>
          <w:tcPr>
            <w:tcW w:w="8618" w:type="dxa"/>
            <w:gridSpan w:val="2"/>
            <w:shd w:val="clear" w:color="auto" w:fill="F2F2F2" w:themeFill="background1" w:themeFillShade="F2"/>
          </w:tcPr>
          <w:p w14:paraId="2A03A375" w14:textId="77777777" w:rsidR="00D97DA7" w:rsidRPr="005130EB" w:rsidRDefault="00D97DA7"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130EB">
              <w:rPr>
                <w:rFonts w:asciiTheme="minorHAnsi" w:hAnsiTheme="minorHAnsi"/>
                <w:lang w:val="en-GB"/>
              </w:rPr>
              <w:t>The use of information technology (email, mobile phones, websites, social media, instant messaging, chatrooms, etc.) to repeatedly harm or harass other people in a deliberate manner.</w:t>
            </w:r>
          </w:p>
          <w:p w14:paraId="79C1EEB2" w14:textId="68A28CFA" w:rsidR="009C1413" w:rsidRPr="005130EB" w:rsidRDefault="009C1413"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130EB">
              <w:rPr>
                <w:rFonts w:asciiTheme="minorHAnsi" w:hAnsiTheme="minorHAnsi" w:cstheme="minorHAnsi"/>
                <w:lang w:val="en-GB"/>
              </w:rPr>
              <w:t>The Online Safety Bill, 2021,</w:t>
            </w:r>
            <w:r w:rsidRPr="005130EB">
              <w:rPr>
                <w:rFonts w:asciiTheme="minorHAnsi" w:eastAsia="Times New Roman" w:hAnsiTheme="minorHAnsi" w:cstheme="minorHAnsi"/>
                <w:color w:val="0B0C0C"/>
              </w:rPr>
              <w:t xml:space="preserve"> introduces new rules for internet search engines and firms who host user-generated content, i.e. those which allow users to post their own content online or interact with each other. </w:t>
            </w:r>
            <w:r w:rsidRPr="005130EB">
              <w:rPr>
                <w:rFonts w:asciiTheme="minorHAnsi" w:eastAsia="Times New Roman" w:hAnsiTheme="minorHAnsi" w:cstheme="minorHAnsi"/>
                <w:color w:val="0B0C0C"/>
                <w:lang w:eastAsia="en-GB"/>
              </w:rPr>
              <w:t>Those platforms which fail to comply with the rules could face penalties of up to 10% of their revenue, and in the most serious cases some may even be barred from operating.</w:t>
            </w:r>
          </w:p>
        </w:tc>
      </w:tr>
      <w:tr w:rsidR="00C11D84" w:rsidRPr="00C11D84" w14:paraId="631F079D" w14:textId="77777777" w:rsidTr="00C11D84">
        <w:tc>
          <w:tcPr>
            <w:cnfStyle w:val="001000000000" w:firstRow="0" w:lastRow="0" w:firstColumn="1" w:lastColumn="0" w:oddVBand="0" w:evenVBand="0" w:oddHBand="0" w:evenHBand="0" w:firstRowFirstColumn="0" w:firstRowLastColumn="0" w:lastRowFirstColumn="0" w:lastRowLastColumn="0"/>
            <w:tcW w:w="1555" w:type="dxa"/>
          </w:tcPr>
          <w:p w14:paraId="32E01E91"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Self-harm</w:t>
            </w:r>
          </w:p>
        </w:tc>
        <w:tc>
          <w:tcPr>
            <w:tcW w:w="8618" w:type="dxa"/>
            <w:gridSpan w:val="2"/>
          </w:tcPr>
          <w:p w14:paraId="5B017CD6" w14:textId="77777777" w:rsidR="00D97DA7" w:rsidRPr="005130EB" w:rsidRDefault="00D97DA7" w:rsidP="00C11D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130EB">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C11D84" w:rsidRPr="00C11D84" w14:paraId="44CE84E7"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38740520"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Mate crime</w:t>
            </w:r>
          </w:p>
        </w:tc>
        <w:tc>
          <w:tcPr>
            <w:tcW w:w="8618" w:type="dxa"/>
            <w:gridSpan w:val="2"/>
            <w:shd w:val="clear" w:color="auto" w:fill="F2F2F2" w:themeFill="background1" w:themeFillShade="F2"/>
          </w:tcPr>
          <w:p w14:paraId="55F57677" w14:textId="77777777" w:rsidR="00D97DA7" w:rsidRPr="005130EB" w:rsidRDefault="00D97DA7"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130EB">
              <w:rPr>
                <w:rFonts w:asciiTheme="minorHAnsi" w:hAnsiTheme="minorHAnsi"/>
                <w:lang w:val="en-GB"/>
              </w:rPr>
              <w:t>‘Mate crime’ is when people (particularly those with learning disabilities) are befriended by members of the community, who go on to exploit and take advantage of them.</w:t>
            </w:r>
          </w:p>
        </w:tc>
      </w:tr>
      <w:tr w:rsidR="009C1413" w:rsidRPr="00C11D84" w14:paraId="6FD4A9AA" w14:textId="77777777" w:rsidTr="00C11D84">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06A837FC" w14:textId="403C1D38" w:rsidR="009C1413" w:rsidRPr="005130EB" w:rsidRDefault="009C1413" w:rsidP="009C1413">
            <w:pPr>
              <w:rPr>
                <w:rFonts w:asciiTheme="minorHAnsi" w:hAnsiTheme="minorHAnsi"/>
                <w:i/>
              </w:rPr>
            </w:pPr>
            <w:r w:rsidRPr="005130EB">
              <w:rPr>
                <w:rFonts w:asciiTheme="minorHAnsi" w:hAnsiTheme="minorHAnsi"/>
                <w:b w:val="0"/>
                <w:bCs w:val="0"/>
                <w:i/>
              </w:rPr>
              <w:t>Cuckooing</w:t>
            </w:r>
          </w:p>
        </w:tc>
        <w:tc>
          <w:tcPr>
            <w:tcW w:w="8618" w:type="dxa"/>
            <w:gridSpan w:val="2"/>
            <w:shd w:val="clear" w:color="auto" w:fill="F2F2F2" w:themeFill="background1" w:themeFillShade="F2"/>
          </w:tcPr>
          <w:p w14:paraId="7E788008" w14:textId="5D39D232" w:rsidR="009C1413" w:rsidRPr="005130EB" w:rsidRDefault="009C1413" w:rsidP="009C1413">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130EB">
              <w:rPr>
                <w:rFonts w:asciiTheme="minorHAnsi" w:hAnsiTheme="minorHAnsi"/>
              </w:rPr>
              <w:t>Cuckooing is the term used to describe occasions where the homes of adults at risk are taken over and used to distribute drugs or as a base for gang or criminal activities. The tenant may believe that the people who are in their home are their friends.</w:t>
            </w:r>
          </w:p>
        </w:tc>
      </w:tr>
      <w:tr w:rsidR="00C11D84" w:rsidRPr="00C11D84" w14:paraId="42C3E6DA"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1CD6B4F"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Modern Slavery</w:t>
            </w:r>
          </w:p>
        </w:tc>
        <w:tc>
          <w:tcPr>
            <w:tcW w:w="8618" w:type="dxa"/>
            <w:gridSpan w:val="2"/>
          </w:tcPr>
          <w:p w14:paraId="009A83EE" w14:textId="77777777" w:rsidR="00D97DA7" w:rsidRPr="005130EB" w:rsidRDefault="00D97DA7"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130EB">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C11D84" w:rsidRPr="00C11D84" w14:paraId="72D96A87" w14:textId="77777777" w:rsidTr="00C11D84">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707C052C"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Human Trafficking</w:t>
            </w:r>
          </w:p>
        </w:tc>
        <w:tc>
          <w:tcPr>
            <w:tcW w:w="8618" w:type="dxa"/>
            <w:gridSpan w:val="2"/>
            <w:shd w:val="clear" w:color="auto" w:fill="F2F2F2" w:themeFill="background1" w:themeFillShade="F2"/>
          </w:tcPr>
          <w:p w14:paraId="60DF5554" w14:textId="77777777" w:rsidR="00D97DA7" w:rsidRPr="005130EB" w:rsidRDefault="00D97DA7" w:rsidP="00C11D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130EB">
              <w:rPr>
                <w:rFonts w:asciiTheme="minorHAnsi" w:hAnsiTheme="minorHAnsi"/>
                <w:lang w:val="en-GB"/>
              </w:rPr>
              <w:t>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w:t>
            </w:r>
          </w:p>
        </w:tc>
      </w:tr>
      <w:tr w:rsidR="00C11D84" w:rsidRPr="00C11D84" w14:paraId="4402D6C1"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shd w:val="clear" w:color="auto" w:fill="auto"/>
          </w:tcPr>
          <w:p w14:paraId="29D597BD" w14:textId="557E0181" w:rsidR="00D97DA7" w:rsidRPr="005130EB" w:rsidRDefault="00D97DA7" w:rsidP="00C11D84">
            <w:pPr>
              <w:rPr>
                <w:rFonts w:asciiTheme="minorHAnsi" w:hAnsiTheme="minorHAnsi"/>
                <w:b w:val="0"/>
                <w:i/>
                <w:lang w:val="en-GB"/>
              </w:rPr>
            </w:pPr>
            <w:r w:rsidRPr="005130EB">
              <w:rPr>
                <w:b w:val="0"/>
                <w:bCs w:val="0"/>
              </w:rPr>
              <w:br w:type="page"/>
            </w:r>
            <w:r w:rsidRPr="005130EB">
              <w:rPr>
                <w:rFonts w:asciiTheme="minorHAnsi" w:hAnsiTheme="minorHAnsi"/>
                <w:b w:val="0"/>
                <w:i/>
                <w:lang w:val="en-GB"/>
              </w:rPr>
              <w:t>Radicalisation</w:t>
            </w:r>
          </w:p>
        </w:tc>
        <w:tc>
          <w:tcPr>
            <w:tcW w:w="8618" w:type="dxa"/>
            <w:gridSpan w:val="2"/>
            <w:shd w:val="clear" w:color="auto" w:fill="auto"/>
          </w:tcPr>
          <w:p w14:paraId="022AEE41" w14:textId="77777777" w:rsidR="00D97DA7" w:rsidRPr="005130EB" w:rsidRDefault="00D97DA7"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5130EB">
              <w:rPr>
                <w:rFonts w:asciiTheme="minorHAnsi" w:hAnsiTheme="minorHAnsi"/>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C11D84" w:rsidRPr="00C11D84" w14:paraId="0186CF79" w14:textId="77777777" w:rsidTr="00C11D84">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3BF58B39"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Honour / Forced Marriage</w:t>
            </w:r>
          </w:p>
        </w:tc>
        <w:tc>
          <w:tcPr>
            <w:tcW w:w="8618" w:type="dxa"/>
            <w:gridSpan w:val="2"/>
            <w:shd w:val="clear" w:color="auto" w:fill="F2F2F2" w:themeFill="background1" w:themeFillShade="F2"/>
          </w:tcPr>
          <w:p w14:paraId="55EAE3C5" w14:textId="77777777" w:rsidR="00D97DA7" w:rsidRPr="005130EB" w:rsidRDefault="00D97DA7" w:rsidP="00C11D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5130EB">
              <w:rPr>
                <w:rFonts w:asciiTheme="minorHAnsi" w:hAnsiTheme="minorHAnsi"/>
                <w:lang w:val="en-GB"/>
              </w:rPr>
              <w:t>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w:t>
            </w:r>
          </w:p>
          <w:p w14:paraId="2F30E325" w14:textId="77777777" w:rsidR="00D97DA7" w:rsidRPr="005130EB" w:rsidRDefault="00D97DA7" w:rsidP="00C11D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r w:rsidR="00C11D84" w:rsidRPr="00C11D84" w14:paraId="754641D5"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BD1FDF2" w14:textId="77777777" w:rsidR="00D97DA7" w:rsidRPr="005130EB" w:rsidRDefault="00D97DA7" w:rsidP="00C11D84">
            <w:pPr>
              <w:rPr>
                <w:rFonts w:asciiTheme="minorHAnsi" w:hAnsiTheme="minorHAnsi"/>
                <w:b w:val="0"/>
                <w:i/>
                <w:lang w:val="en-GB"/>
              </w:rPr>
            </w:pPr>
            <w:r w:rsidRPr="005130EB">
              <w:rPr>
                <w:rFonts w:asciiTheme="minorHAnsi" w:hAnsiTheme="minorHAnsi"/>
                <w:b w:val="0"/>
                <w:i/>
                <w:lang w:val="en-GB"/>
              </w:rPr>
              <w:t>Female Genital Mutilation</w:t>
            </w:r>
          </w:p>
        </w:tc>
        <w:tc>
          <w:tcPr>
            <w:tcW w:w="8618" w:type="dxa"/>
            <w:gridSpan w:val="2"/>
          </w:tcPr>
          <w:p w14:paraId="3207EE1B" w14:textId="77777777" w:rsidR="00D97DA7" w:rsidRPr="005130EB" w:rsidRDefault="00D97DA7" w:rsidP="00C11D84">
            <w:pPr>
              <w:pStyle w:val="No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GB"/>
              </w:rPr>
            </w:pPr>
            <w:r w:rsidRPr="005130EB">
              <w:rPr>
                <w:rStyle w:val="tgc"/>
                <w:rFonts w:asciiTheme="minorHAnsi" w:hAnsiTheme="minorHAnsi" w:cstheme="minorHAnsi"/>
                <w:bCs/>
                <w:lang w:val="en-GB"/>
              </w:rPr>
              <w:t>Female genital mutilation</w:t>
            </w:r>
            <w:r w:rsidRPr="005130EB">
              <w:rPr>
                <w:rStyle w:val="tgc"/>
                <w:rFonts w:asciiTheme="minorHAnsi" w:hAnsiTheme="minorHAnsi" w:cstheme="minorHAnsi"/>
                <w:lang w:val="en-GB"/>
              </w:rPr>
              <w:t xml:space="preserve"> (</w:t>
            </w:r>
            <w:r w:rsidRPr="005130EB">
              <w:rPr>
                <w:rStyle w:val="tgc"/>
                <w:rFonts w:asciiTheme="minorHAnsi" w:hAnsiTheme="minorHAnsi" w:cstheme="minorHAnsi"/>
                <w:bCs/>
                <w:lang w:val="en-GB"/>
              </w:rPr>
              <w:t>FGM</w:t>
            </w:r>
            <w:r w:rsidRPr="005130EB">
              <w:rPr>
                <w:rStyle w:val="tgc"/>
                <w:rFonts w:asciiTheme="minorHAnsi" w:hAnsiTheme="minorHAnsi" w:cstheme="minorHAnsi"/>
                <w:lang w:val="en-GB"/>
              </w:rPr>
              <w:t xml:space="preserve">) comprises all </w:t>
            </w:r>
            <w:r w:rsidRPr="005130EB">
              <w:rPr>
                <w:rStyle w:val="tgc"/>
                <w:rFonts w:asciiTheme="minorHAnsi" w:hAnsiTheme="minorHAnsi" w:cstheme="minorHAnsi"/>
                <w:bCs/>
                <w:lang w:val="en-GB"/>
              </w:rPr>
              <w:t>procedures</w:t>
            </w:r>
            <w:r w:rsidRPr="005130EB">
              <w:rPr>
                <w:rStyle w:val="tgc"/>
                <w:rFonts w:asciiTheme="minorHAnsi" w:hAnsiTheme="minorHAnsi" w:cstheme="minorHAnsi"/>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9C1413" w:rsidRPr="00C11D84" w14:paraId="7DCA4AC2" w14:textId="77777777" w:rsidTr="00C11D84">
        <w:tc>
          <w:tcPr>
            <w:cnfStyle w:val="001000000000" w:firstRow="0" w:lastRow="0" w:firstColumn="1" w:lastColumn="0" w:oddVBand="0" w:evenVBand="0" w:oddHBand="0" w:evenHBand="0" w:firstRowFirstColumn="0" w:firstRowLastColumn="0" w:lastRowFirstColumn="0" w:lastRowLastColumn="0"/>
            <w:tcW w:w="1555" w:type="dxa"/>
          </w:tcPr>
          <w:p w14:paraId="1079E554" w14:textId="2FCAEFC8" w:rsidR="009C1413" w:rsidRPr="005130EB" w:rsidRDefault="009C1413" w:rsidP="009C1413">
            <w:pPr>
              <w:rPr>
                <w:rFonts w:asciiTheme="minorHAnsi" w:hAnsiTheme="minorHAnsi"/>
                <w:i/>
              </w:rPr>
            </w:pPr>
            <w:r w:rsidRPr="005130EB">
              <w:rPr>
                <w:rFonts w:asciiTheme="minorHAnsi" w:hAnsiTheme="minorHAnsi"/>
                <w:b w:val="0"/>
                <w:bCs w:val="0"/>
                <w:i/>
              </w:rPr>
              <w:t>Peer-on-Peer Abuse</w:t>
            </w:r>
          </w:p>
        </w:tc>
        <w:tc>
          <w:tcPr>
            <w:tcW w:w="8618" w:type="dxa"/>
            <w:gridSpan w:val="2"/>
          </w:tcPr>
          <w:p w14:paraId="2F5F8050" w14:textId="175D88F4" w:rsidR="009C1413" w:rsidRPr="005130EB" w:rsidRDefault="009C1413" w:rsidP="009C1413">
            <w:pPr>
              <w:pStyle w:val="NoSpacing"/>
              <w:cnfStyle w:val="000000000000" w:firstRow="0" w:lastRow="0" w:firstColumn="0" w:lastColumn="0" w:oddVBand="0" w:evenVBand="0" w:oddHBand="0" w:evenHBand="0" w:firstRowFirstColumn="0" w:firstRowLastColumn="0" w:lastRowFirstColumn="0" w:lastRowLastColumn="0"/>
              <w:rPr>
                <w:rStyle w:val="tgc"/>
                <w:rFonts w:asciiTheme="minorHAnsi" w:hAnsiTheme="minorHAnsi" w:cstheme="minorHAnsi"/>
                <w:bCs/>
              </w:rPr>
            </w:pPr>
            <w:r w:rsidRPr="005130EB">
              <w:rPr>
                <w:rFonts w:asciiTheme="minorHAnsi" w:hAnsiTheme="minorHAnsi" w:cstheme="minorHAnsi"/>
              </w:rPr>
              <w:t xml:space="preserve">Peer-on-peer abuse is where sexual abuse takes place between children of a similar age or stage of development. </w:t>
            </w:r>
          </w:p>
        </w:tc>
      </w:tr>
      <w:tr w:rsidR="009C1413" w:rsidRPr="00C11D84" w14:paraId="50CBB604" w14:textId="77777777" w:rsidTr="00C11D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D1FA544" w14:textId="7A5BB315" w:rsidR="009C1413" w:rsidRPr="005130EB" w:rsidRDefault="009C1413" w:rsidP="009C1413">
            <w:pPr>
              <w:rPr>
                <w:rFonts w:asciiTheme="minorHAnsi" w:hAnsiTheme="minorHAnsi"/>
                <w:i/>
              </w:rPr>
            </w:pPr>
            <w:r w:rsidRPr="005130EB">
              <w:rPr>
                <w:rFonts w:asciiTheme="minorHAnsi" w:hAnsiTheme="minorHAnsi" w:cstheme="minorHAnsi"/>
                <w:b w:val="0"/>
                <w:bCs w:val="0"/>
                <w:i/>
                <w:iCs/>
              </w:rPr>
              <w:t>Child on Child Abuse</w:t>
            </w:r>
          </w:p>
        </w:tc>
        <w:tc>
          <w:tcPr>
            <w:tcW w:w="8618" w:type="dxa"/>
            <w:gridSpan w:val="2"/>
          </w:tcPr>
          <w:p w14:paraId="0213E884" w14:textId="2AF2208B" w:rsidR="009C1413" w:rsidRPr="005130EB" w:rsidRDefault="009C1413" w:rsidP="009C1413">
            <w:pPr>
              <w:pStyle w:val="NoSpacing"/>
              <w:cnfStyle w:val="000000100000" w:firstRow="0" w:lastRow="0" w:firstColumn="0" w:lastColumn="0" w:oddVBand="0" w:evenVBand="0" w:oddHBand="1" w:evenHBand="0" w:firstRowFirstColumn="0" w:firstRowLastColumn="0" w:lastRowFirstColumn="0" w:lastRowLastColumn="0"/>
              <w:rPr>
                <w:rStyle w:val="tgc"/>
                <w:rFonts w:asciiTheme="minorHAnsi" w:hAnsiTheme="minorHAnsi" w:cstheme="minorHAnsi"/>
                <w:bCs/>
              </w:rPr>
            </w:pPr>
            <w:r w:rsidRPr="005130EB">
              <w:rPr>
                <w:rFonts w:asciiTheme="minorHAnsi" w:hAnsiTheme="minorHAnsi" w:cstheme="minorHAnsi"/>
              </w:rPr>
              <w:t>Child on Child abuse is when a child abuses another child of any age or stage of development</w:t>
            </w:r>
          </w:p>
        </w:tc>
      </w:tr>
      <w:tr w:rsidR="00C11D84" w:rsidRPr="00C11D84" w14:paraId="51164D8C" w14:textId="77777777" w:rsidTr="00C11D84">
        <w:tc>
          <w:tcPr>
            <w:cnfStyle w:val="001000000000" w:firstRow="0" w:lastRow="0" w:firstColumn="1" w:lastColumn="0" w:oddVBand="0" w:evenVBand="0" w:oddHBand="0" w:evenHBand="0" w:firstRowFirstColumn="0" w:firstRowLastColumn="0" w:lastRowFirstColumn="0" w:lastRowLastColumn="0"/>
            <w:tcW w:w="1555" w:type="dxa"/>
            <w:shd w:val="clear" w:color="auto" w:fill="F2F2F2" w:themeFill="background1" w:themeFillShade="F2"/>
          </w:tcPr>
          <w:p w14:paraId="23587D88" w14:textId="77777777" w:rsidR="00D97DA7" w:rsidRPr="00C11D84" w:rsidRDefault="00D97DA7" w:rsidP="00C11D84">
            <w:pPr>
              <w:rPr>
                <w:rFonts w:asciiTheme="minorHAnsi" w:hAnsiTheme="minorHAnsi"/>
                <w:b w:val="0"/>
                <w:i/>
                <w:lang w:val="en-GB"/>
              </w:rPr>
            </w:pPr>
            <w:r w:rsidRPr="00C11D84">
              <w:rPr>
                <w:rFonts w:asciiTheme="minorHAnsi" w:hAnsiTheme="minorHAnsi"/>
                <w:b w:val="0"/>
                <w:i/>
                <w:lang w:val="en-GB"/>
              </w:rPr>
              <w:t>Historic Abuse</w:t>
            </w:r>
          </w:p>
        </w:tc>
        <w:tc>
          <w:tcPr>
            <w:tcW w:w="8618" w:type="dxa"/>
            <w:gridSpan w:val="2"/>
            <w:shd w:val="clear" w:color="auto" w:fill="F2F2F2" w:themeFill="background1" w:themeFillShade="F2"/>
          </w:tcPr>
          <w:p w14:paraId="14D490EB" w14:textId="77777777" w:rsidR="00D97DA7" w:rsidRPr="00C11D84" w:rsidRDefault="00D97DA7" w:rsidP="00C11D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C11D84">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39C837ED" w14:textId="77777777" w:rsidR="00D97DA7" w:rsidRPr="00C11D84" w:rsidRDefault="00D97DA7" w:rsidP="00C11D84">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p>
        </w:tc>
      </w:tr>
    </w:tbl>
    <w:p w14:paraId="5FA9D484" w14:textId="77777777" w:rsidR="00D97DA7" w:rsidRPr="00C11D84" w:rsidRDefault="00D97DA7" w:rsidP="00C11D84">
      <w:pPr>
        <w:rPr>
          <w:rFonts w:asciiTheme="minorHAnsi" w:hAnsiTheme="minorHAnsi" w:cs="Calibri"/>
        </w:rPr>
      </w:pPr>
    </w:p>
    <w:p w14:paraId="114AB1EF" w14:textId="77777777" w:rsidR="00D97DA7" w:rsidRPr="00C11D84" w:rsidRDefault="00D97DA7" w:rsidP="00C11D84">
      <w:pPr>
        <w:pStyle w:val="BodyTextIndent3"/>
        <w:spacing w:after="0" w:line="240" w:lineRule="auto"/>
        <w:ind w:left="0"/>
        <w:rPr>
          <w:sz w:val="22"/>
          <w:szCs w:val="22"/>
        </w:rPr>
      </w:pPr>
      <w:r w:rsidRPr="00C11D84">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C11D84" w:rsidRDefault="00D97DA7" w:rsidP="00C11D84">
      <w:pPr>
        <w:pStyle w:val="NoSpacing"/>
        <w:numPr>
          <w:ilvl w:val="0"/>
          <w:numId w:val="1"/>
        </w:numPr>
        <w:rPr>
          <w:rFonts w:asciiTheme="minorHAnsi" w:hAnsiTheme="minorHAnsi"/>
        </w:rPr>
      </w:pPr>
      <w:r w:rsidRPr="00C11D84">
        <w:rPr>
          <w:rFonts w:asciiTheme="minorHAnsi" w:hAnsiTheme="minorHAnsi"/>
        </w:rPr>
        <w:t>unexplained injuries on areas of the body not usually prone to such injuries</w:t>
      </w:r>
    </w:p>
    <w:p w14:paraId="77DB9A8B" w14:textId="77777777" w:rsidR="00D97DA7" w:rsidRPr="00C11D84" w:rsidRDefault="00D97DA7" w:rsidP="00C11D84">
      <w:pPr>
        <w:pStyle w:val="NoSpacing"/>
        <w:numPr>
          <w:ilvl w:val="0"/>
          <w:numId w:val="1"/>
        </w:numPr>
        <w:rPr>
          <w:rFonts w:asciiTheme="minorHAnsi" w:hAnsiTheme="minorHAnsi"/>
        </w:rPr>
      </w:pPr>
      <w:r w:rsidRPr="00C11D84">
        <w:rPr>
          <w:rFonts w:asciiTheme="minorHAnsi" w:hAnsiTheme="minorHAnsi"/>
        </w:rPr>
        <w:t>an injury that has not been treated/received medical attention</w:t>
      </w:r>
    </w:p>
    <w:p w14:paraId="3EC4D17D" w14:textId="77777777" w:rsidR="00D97DA7" w:rsidRPr="00C11D84" w:rsidRDefault="00D97DA7" w:rsidP="00C11D84">
      <w:pPr>
        <w:pStyle w:val="NoSpacing"/>
        <w:numPr>
          <w:ilvl w:val="0"/>
          <w:numId w:val="1"/>
        </w:numPr>
        <w:rPr>
          <w:rFonts w:asciiTheme="minorHAnsi" w:hAnsiTheme="minorHAnsi"/>
        </w:rPr>
      </w:pPr>
      <w:r w:rsidRPr="00C11D84">
        <w:rPr>
          <w:rFonts w:asciiTheme="minorHAnsi" w:hAnsiTheme="minorHAnsi"/>
        </w:rPr>
        <w:lastRenderedPageBreak/>
        <w:t>an injury for which the explanation seems inconsistent</w:t>
      </w:r>
    </w:p>
    <w:p w14:paraId="1FA58027" w14:textId="77777777" w:rsidR="00D97DA7" w:rsidRPr="00C11D84" w:rsidRDefault="00D97DA7" w:rsidP="00C11D84">
      <w:pPr>
        <w:pStyle w:val="NoSpacing"/>
        <w:numPr>
          <w:ilvl w:val="0"/>
          <w:numId w:val="1"/>
        </w:numPr>
        <w:rPr>
          <w:rFonts w:asciiTheme="minorHAnsi" w:hAnsiTheme="minorHAnsi"/>
        </w:rPr>
      </w:pPr>
      <w:r w:rsidRPr="00C11D84">
        <w:rPr>
          <w:rFonts w:asciiTheme="minorHAnsi" w:hAnsiTheme="minorHAnsi"/>
        </w:rPr>
        <w:t>a child or adult at risk discloses behaviour that is harmful to them</w:t>
      </w:r>
    </w:p>
    <w:p w14:paraId="2B32268B" w14:textId="77777777" w:rsidR="00D97DA7" w:rsidRPr="00C11D84" w:rsidRDefault="00D97DA7" w:rsidP="00C11D84">
      <w:pPr>
        <w:pStyle w:val="NoSpacing"/>
        <w:numPr>
          <w:ilvl w:val="0"/>
          <w:numId w:val="1"/>
        </w:numPr>
        <w:rPr>
          <w:rFonts w:asciiTheme="minorHAnsi" w:hAnsiTheme="minorHAnsi"/>
        </w:rPr>
      </w:pPr>
      <w:r w:rsidRPr="00C11D84">
        <w:rPr>
          <w:rFonts w:asciiTheme="minorHAnsi" w:hAnsiTheme="minorHAnsi"/>
        </w:rPr>
        <w:t>unexplained changes in behaviour or mood (e.g. becoming very quiet, withdrawn or displaying sudden bursts of temper)</w:t>
      </w:r>
    </w:p>
    <w:p w14:paraId="3DFD7C30" w14:textId="77777777" w:rsidR="00D97DA7" w:rsidRPr="00C11D84" w:rsidRDefault="00D97DA7" w:rsidP="00D97DA7">
      <w:pPr>
        <w:pStyle w:val="NoSpacing"/>
        <w:numPr>
          <w:ilvl w:val="0"/>
          <w:numId w:val="1"/>
        </w:numPr>
        <w:spacing w:line="264" w:lineRule="auto"/>
        <w:rPr>
          <w:rFonts w:asciiTheme="minorHAnsi" w:hAnsiTheme="minorHAnsi"/>
        </w:rPr>
      </w:pPr>
      <w:r w:rsidRPr="00C11D84">
        <w:rPr>
          <w:rFonts w:asciiTheme="minorHAnsi" w:hAnsiTheme="minorHAnsi"/>
        </w:rPr>
        <w:t>inappropriate sexual awareness in children</w:t>
      </w:r>
    </w:p>
    <w:p w14:paraId="4092012C" w14:textId="77777777" w:rsidR="00D97DA7" w:rsidRPr="00C11D84" w:rsidRDefault="00D97DA7" w:rsidP="00D97DA7">
      <w:pPr>
        <w:pStyle w:val="NoSpacing"/>
        <w:numPr>
          <w:ilvl w:val="0"/>
          <w:numId w:val="1"/>
        </w:numPr>
        <w:spacing w:line="264" w:lineRule="auto"/>
        <w:rPr>
          <w:rFonts w:asciiTheme="minorHAnsi" w:hAnsiTheme="minorHAnsi"/>
        </w:rPr>
      </w:pPr>
      <w:r w:rsidRPr="00C11D84">
        <w:rPr>
          <w:rFonts w:asciiTheme="minorHAnsi" w:hAnsiTheme="minorHAnsi"/>
        </w:rPr>
        <w:t>signs of neglect, such as under-nourished, untreated illnesses, inadequate care.</w:t>
      </w:r>
    </w:p>
    <w:p w14:paraId="3C43D69E" w14:textId="77777777" w:rsidR="00D97DA7" w:rsidRPr="00C11D84" w:rsidRDefault="00D97DA7" w:rsidP="00D97DA7">
      <w:pPr>
        <w:pStyle w:val="BodyText"/>
        <w:widowControl w:val="0"/>
        <w:spacing w:line="264" w:lineRule="auto"/>
        <w:ind w:left="225"/>
        <w:rPr>
          <w:rFonts w:asciiTheme="minorHAnsi" w:hAnsiTheme="minorHAnsi"/>
        </w:rPr>
      </w:pPr>
    </w:p>
    <w:p w14:paraId="591E8C55" w14:textId="01CCDA1A" w:rsidR="00D97DA7" w:rsidRPr="00C11D84" w:rsidRDefault="00D97DA7" w:rsidP="00863A69">
      <w:pPr>
        <w:widowControl w:val="0"/>
        <w:shd w:val="clear" w:color="auto" w:fill="F2F2F2" w:themeFill="background1" w:themeFillShade="F2"/>
        <w:spacing w:line="264" w:lineRule="auto"/>
        <w:rPr>
          <w:rFonts w:asciiTheme="minorHAnsi" w:hAnsiTheme="minorHAnsi"/>
        </w:rPr>
      </w:pPr>
      <w:r w:rsidRPr="00C11D84">
        <w:rPr>
          <w:rFonts w:asciiTheme="minorHAnsi" w:hAnsiTheme="minorHAnsi"/>
          <w:b/>
          <w:bCs/>
        </w:rPr>
        <w:t>It should be recognised that this list is not exhaustive and the presence of one or more indicators is not in itself proof that abuse is actually taking place. It is also important to remember that there might be other reasons why most of the above are occurring</w:t>
      </w:r>
      <w:r w:rsidRPr="00C11D84">
        <w:rPr>
          <w:rFonts w:asciiTheme="minorHAnsi" w:hAnsiTheme="minorHAnsi"/>
        </w:rPr>
        <w:br w:type="page"/>
      </w:r>
    </w:p>
    <w:p w14:paraId="03FA909E" w14:textId="44EFE1B6" w:rsidR="007E6671" w:rsidRDefault="00EF5B1F" w:rsidP="001C6DBE">
      <w:pPr>
        <w:pStyle w:val="Heading2"/>
        <w:rPr>
          <w:color w:val="auto"/>
        </w:rPr>
      </w:pPr>
      <w:bookmarkStart w:id="129" w:name="_Toc497390731"/>
      <w:bookmarkStart w:id="130" w:name="_Toc497395442"/>
      <w:r w:rsidRPr="00C11D84">
        <w:rPr>
          <w:color w:val="auto"/>
        </w:rPr>
        <w:lastRenderedPageBreak/>
        <w:t>APPENDIX</w:t>
      </w:r>
      <w:r w:rsidR="007E6671" w:rsidRPr="00C11D84">
        <w:rPr>
          <w:color w:val="auto"/>
        </w:rPr>
        <w:t xml:space="preserve"> </w:t>
      </w:r>
      <w:r w:rsidR="00B62E1E" w:rsidRPr="00C11D84">
        <w:rPr>
          <w:color w:val="auto"/>
        </w:rPr>
        <w:t>2</w:t>
      </w:r>
      <w:r w:rsidRPr="00C11D84">
        <w:rPr>
          <w:color w:val="auto"/>
        </w:rPr>
        <w:t xml:space="preserve"> </w:t>
      </w:r>
      <w:r w:rsidR="00F03514">
        <w:rPr>
          <w:color w:val="auto"/>
        </w:rPr>
        <w:t>-</w:t>
      </w:r>
      <w:r w:rsidRPr="00C11D84">
        <w:rPr>
          <w:color w:val="auto"/>
        </w:rPr>
        <w:t xml:space="preserve"> DETAILED GUIDANCE ON REPORTING REQUIREMENTS</w:t>
      </w:r>
      <w:bookmarkEnd w:id="129"/>
      <w:bookmarkEnd w:id="130"/>
    </w:p>
    <w:p w14:paraId="3E8ABAEA" w14:textId="77777777" w:rsidR="007E6671" w:rsidRPr="00C11D84" w:rsidRDefault="007E6671" w:rsidP="00AF5DEC">
      <w:pPr>
        <w:pStyle w:val="Heading"/>
        <w:keepNext/>
        <w:spacing w:before="0" w:after="0" w:line="240" w:lineRule="auto"/>
        <w:rPr>
          <w:rFonts w:asciiTheme="minorHAnsi" w:hAnsiTheme="minorHAnsi" w:cs="Times New Roman"/>
          <w:b/>
          <w:bCs/>
          <w:sz w:val="24"/>
        </w:rPr>
      </w:pPr>
      <w:r w:rsidRPr="00C11D84">
        <w:rPr>
          <w:rFonts w:asciiTheme="minorHAnsi" w:hAnsiTheme="minorHAnsi" w:cs="Times New Roman"/>
          <w:b/>
          <w:bCs/>
          <w:sz w:val="24"/>
        </w:rPr>
        <w:t>STAGE 1 – THE WORKER</w:t>
      </w:r>
    </w:p>
    <w:p w14:paraId="6B3181B7"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sidRPr="00C11D84">
        <w:rPr>
          <w:rFonts w:asciiTheme="minorHAnsi" w:hAnsiTheme="minorHAnsi"/>
          <w:szCs w:val="24"/>
        </w:rPr>
        <w:t>DPS</w:t>
      </w:r>
      <w:r w:rsidRPr="00C11D84">
        <w:rPr>
          <w:rFonts w:asciiTheme="minorHAnsi" w:hAnsiTheme="minorHAnsi"/>
          <w:szCs w:val="24"/>
        </w:rPr>
        <w:t xml:space="preserve">.  If he/she is not contactable, or </w:t>
      </w:r>
      <w:r w:rsidR="00376840" w:rsidRPr="00C11D84">
        <w:rPr>
          <w:rFonts w:asciiTheme="minorHAnsi" w:hAnsiTheme="minorHAnsi"/>
          <w:szCs w:val="24"/>
        </w:rPr>
        <w:t>they are implicated in the situation</w:t>
      </w:r>
      <w:r w:rsidRPr="00C11D84">
        <w:rPr>
          <w:rFonts w:asciiTheme="minorHAnsi" w:hAnsiTheme="minorHAnsi"/>
          <w:szCs w:val="24"/>
        </w:rPr>
        <w:t xml:space="preserve">, another member of the church Safeguarding Team should be contacted instead. </w:t>
      </w:r>
    </w:p>
    <w:p w14:paraId="654A3A19"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Concerns should be passed on to the </w:t>
      </w:r>
      <w:r w:rsidR="003D7CC0" w:rsidRPr="00C11D84">
        <w:rPr>
          <w:rFonts w:asciiTheme="minorHAnsi" w:hAnsiTheme="minorHAnsi"/>
          <w:szCs w:val="24"/>
        </w:rPr>
        <w:t>DPS</w:t>
      </w:r>
      <w:r w:rsidRPr="00C11D84">
        <w:rPr>
          <w:rFonts w:asciiTheme="minorHAnsi" w:hAnsiTheme="minorHAnsi"/>
          <w:szCs w:val="24"/>
        </w:rPr>
        <w:t xml:space="preserve"> within 24 hours of the concern being raised.  </w:t>
      </w:r>
      <w:r w:rsidRPr="00C11D84">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bCs/>
          <w:szCs w:val="24"/>
        </w:rPr>
        <w:t>A written record using the standard incident report form should be made</w:t>
      </w:r>
      <w:r w:rsidRPr="00C11D84">
        <w:rPr>
          <w:rFonts w:asciiTheme="minorHAnsi" w:hAnsiTheme="minorHAnsi"/>
          <w:szCs w:val="24"/>
        </w:rPr>
        <w:t xml:space="preserve"> a</w:t>
      </w:r>
      <w:r w:rsidRPr="00C11D84">
        <w:rPr>
          <w:rFonts w:asciiTheme="minorHAnsi" w:hAnsiTheme="minorHAnsi"/>
          <w:bCs/>
          <w:szCs w:val="24"/>
        </w:rPr>
        <w:t xml:space="preserve">s soon as possible after a child or adult at risk tells you about harmful behaviour, or an incident takes place that gives cause for concern. </w:t>
      </w:r>
    </w:p>
    <w:p w14:paraId="3206C321" w14:textId="77777777" w:rsidR="00863A69" w:rsidRPr="00863A69" w:rsidRDefault="00863A69" w:rsidP="00AF5DEC">
      <w:pPr>
        <w:pStyle w:val="BodyTextbold"/>
        <w:spacing w:after="0" w:line="240" w:lineRule="auto"/>
        <w:rPr>
          <w:rFonts w:asciiTheme="minorHAnsi" w:hAnsiTheme="minorHAnsi"/>
          <w:color w:val="auto"/>
          <w:sz w:val="8"/>
          <w:szCs w:val="8"/>
          <w:lang w:val="en-GB"/>
        </w:rPr>
      </w:pPr>
    </w:p>
    <w:p w14:paraId="00EC70E5" w14:textId="2AD7C0A8" w:rsidR="007E6671" w:rsidRPr="00C11D84" w:rsidRDefault="007E6671" w:rsidP="00AF5DEC">
      <w:pPr>
        <w:pStyle w:val="BodyTextbold"/>
        <w:spacing w:after="0" w:line="240" w:lineRule="auto"/>
        <w:rPr>
          <w:rFonts w:asciiTheme="minorHAnsi" w:hAnsiTheme="minorHAnsi"/>
          <w:color w:val="auto"/>
          <w:sz w:val="22"/>
          <w:lang w:val="en-GB"/>
        </w:rPr>
      </w:pPr>
      <w:r w:rsidRPr="00C11D84">
        <w:rPr>
          <w:rFonts w:asciiTheme="minorHAnsi" w:hAnsiTheme="minorHAnsi"/>
          <w:color w:val="auto"/>
          <w:sz w:val="22"/>
          <w:lang w:val="en-GB"/>
        </w:rPr>
        <w:t>The record should:</w:t>
      </w:r>
    </w:p>
    <w:p w14:paraId="09B3A3E3"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be hand-written as soon as possible after the event</w:t>
      </w:r>
    </w:p>
    <w:p w14:paraId="4BA2F2C3"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be legible and state the facts accurately (when hand-written notes are typed up later the original hand-written notes should be retained)</w:t>
      </w:r>
    </w:p>
    <w:p w14:paraId="45480A21"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include the child or adult at risk’s name, address, date of birth (or age if the date of birth is not known)</w:t>
      </w:r>
    </w:p>
    <w:p w14:paraId="77B969B4"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 xml:space="preserve">include the nature of the concerns/allegation/disclosure </w:t>
      </w:r>
    </w:p>
    <w:p w14:paraId="1F1916CD"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include a description of any bruising or other injuries that you may have noticed</w:t>
      </w:r>
    </w:p>
    <w:p w14:paraId="208C8C6B"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include an exact record of what the child or adult at risk has said</w:t>
      </w:r>
      <w:r w:rsidR="00877A50" w:rsidRPr="00C11D84">
        <w:rPr>
          <w:rFonts w:asciiTheme="minorHAnsi" w:hAnsiTheme="minorHAnsi"/>
          <w:bCs/>
        </w:rPr>
        <w:t>,</w:t>
      </w:r>
      <w:r w:rsidRPr="00C11D84">
        <w:rPr>
          <w:rFonts w:asciiTheme="minorHAnsi" w:hAnsiTheme="minorHAnsi"/>
          <w:bCs/>
        </w:rPr>
        <w:t xml:space="preserve"> using their own words</w:t>
      </w:r>
      <w:r w:rsidR="00877A50" w:rsidRPr="00C11D84">
        <w:rPr>
          <w:rFonts w:asciiTheme="minorHAnsi" w:hAnsiTheme="minorHAnsi"/>
          <w:bCs/>
        </w:rPr>
        <w:t xml:space="preserve"> where possible</w:t>
      </w:r>
    </w:p>
    <w:p w14:paraId="4AF3A575"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include what was said by the person to whom the concerns were reported</w:t>
      </w:r>
    </w:p>
    <w:p w14:paraId="001F6960"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include any action taken as a result of the concerns</w:t>
      </w:r>
    </w:p>
    <w:p w14:paraId="501A429E"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be signed and dated</w:t>
      </w:r>
    </w:p>
    <w:p w14:paraId="1A7A90D4" w14:textId="77777777" w:rsidR="007E6671" w:rsidRPr="00C11D84" w:rsidRDefault="007E6671" w:rsidP="00AF5DEC">
      <w:pPr>
        <w:pStyle w:val="ListParagraph"/>
        <w:widowControl w:val="0"/>
        <w:numPr>
          <w:ilvl w:val="0"/>
          <w:numId w:val="28"/>
        </w:numPr>
        <w:shd w:val="clear" w:color="auto" w:fill="F2F2F2" w:themeFill="background1" w:themeFillShade="F2"/>
        <w:ind w:left="426"/>
        <w:rPr>
          <w:rFonts w:asciiTheme="minorHAnsi" w:hAnsiTheme="minorHAnsi"/>
          <w:bCs/>
        </w:rPr>
      </w:pPr>
      <w:r w:rsidRPr="00C11D84">
        <w:rPr>
          <w:rFonts w:asciiTheme="minorHAnsi" w:hAnsiTheme="minorHAnsi"/>
          <w:bCs/>
        </w:rPr>
        <w:t xml:space="preserve">be kept secure and confidential and made available only to the church Safeguarding Team (including the church minister), representatives of any statutory </w:t>
      </w:r>
      <w:r w:rsidR="00877A50" w:rsidRPr="00C11D84">
        <w:rPr>
          <w:rFonts w:asciiTheme="minorHAnsi" w:hAnsiTheme="minorHAnsi"/>
          <w:bCs/>
        </w:rPr>
        <w:t>authorities</w:t>
      </w:r>
      <w:r w:rsidRPr="00C11D84">
        <w:rPr>
          <w:rFonts w:asciiTheme="minorHAnsi" w:hAnsiTheme="minorHAnsi"/>
          <w:bCs/>
        </w:rPr>
        <w:t xml:space="preserve"> involved and the local Baptist association.</w:t>
      </w:r>
    </w:p>
    <w:p w14:paraId="6B12C651" w14:textId="77777777" w:rsidR="007E6671" w:rsidRPr="00AF5DEC" w:rsidRDefault="007E6671" w:rsidP="00AF5DEC">
      <w:pPr>
        <w:pStyle w:val="BodyText"/>
        <w:widowControl w:val="0"/>
        <w:spacing w:after="0"/>
        <w:rPr>
          <w:rFonts w:asciiTheme="minorHAnsi" w:hAnsiTheme="minorHAnsi"/>
          <w:sz w:val="12"/>
          <w:szCs w:val="12"/>
        </w:rPr>
      </w:pPr>
    </w:p>
    <w:p w14:paraId="4A4EFF32"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If concerns arise in the context of</w:t>
      </w:r>
      <w:r w:rsidR="00877A50" w:rsidRPr="00C11D84">
        <w:rPr>
          <w:rFonts w:asciiTheme="minorHAnsi" w:hAnsiTheme="minorHAnsi"/>
          <w:szCs w:val="24"/>
        </w:rPr>
        <w:t xml:space="preserve"> children’s or adult</w:t>
      </w:r>
      <w:r w:rsidRPr="00C11D84">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sidRPr="00C11D84">
        <w:rPr>
          <w:rFonts w:asciiTheme="minorHAnsi" w:hAnsiTheme="minorHAnsi"/>
          <w:szCs w:val="24"/>
        </w:rPr>
        <w:t>DPS</w:t>
      </w:r>
      <w:r w:rsidRPr="00C11D84">
        <w:rPr>
          <w:rFonts w:asciiTheme="minorHAnsi" w:hAnsiTheme="minorHAnsi"/>
          <w:szCs w:val="24"/>
        </w:rPr>
        <w:t>.</w:t>
      </w:r>
      <w:r w:rsidR="00877A50" w:rsidRPr="00C11D84">
        <w:rPr>
          <w:rFonts w:asciiTheme="minorHAnsi" w:hAnsiTheme="minorHAnsi"/>
          <w:szCs w:val="24"/>
        </w:rPr>
        <w:t xml:space="preserve">  </w:t>
      </w:r>
      <w:r w:rsidRPr="00C11D84">
        <w:rPr>
          <w:rFonts w:asciiTheme="minorHAnsi" w:hAnsiTheme="minorHAnsi"/>
          <w:szCs w:val="24"/>
        </w:rPr>
        <w:t xml:space="preserve">It should be clear that the duty remains with the worker to record and pass on their concerns to the </w:t>
      </w:r>
      <w:r w:rsidR="003D7CC0" w:rsidRPr="00C11D84">
        <w:rPr>
          <w:rFonts w:asciiTheme="minorHAnsi" w:hAnsiTheme="minorHAnsi"/>
          <w:szCs w:val="24"/>
        </w:rPr>
        <w:t>DPS</w:t>
      </w:r>
      <w:r w:rsidRPr="00C11D84">
        <w:rPr>
          <w:rFonts w:asciiTheme="minorHAnsi" w:hAnsiTheme="minorHAnsi"/>
          <w:szCs w:val="24"/>
        </w:rPr>
        <w:t xml:space="preserve">. </w:t>
      </w:r>
    </w:p>
    <w:p w14:paraId="53A0FF0C"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If an issue concerns an adult at risk who does not give permission to pass on the information to anyone else</w:t>
      </w:r>
      <w:r w:rsidR="00877A50" w:rsidRPr="00C11D84">
        <w:rPr>
          <w:rFonts w:asciiTheme="minorHAnsi" w:hAnsiTheme="minorHAnsi"/>
          <w:szCs w:val="24"/>
        </w:rPr>
        <w:t>, the worker should explain</w:t>
      </w:r>
      <w:r w:rsidRPr="00C11D84">
        <w:rPr>
          <w:rFonts w:asciiTheme="minorHAnsi" w:hAnsiTheme="minorHAnsi"/>
          <w:szCs w:val="24"/>
        </w:rPr>
        <w:t xml:space="preserve"> that they </w:t>
      </w:r>
      <w:r w:rsidR="00877A50" w:rsidRPr="00C11D84">
        <w:rPr>
          <w:rFonts w:asciiTheme="minorHAnsi" w:hAnsiTheme="minorHAnsi"/>
          <w:szCs w:val="24"/>
        </w:rPr>
        <w:t xml:space="preserve">will </w:t>
      </w:r>
      <w:r w:rsidRPr="00C11D84">
        <w:rPr>
          <w:rFonts w:asciiTheme="minorHAnsi" w:hAnsiTheme="minorHAnsi"/>
          <w:szCs w:val="24"/>
        </w:rPr>
        <w:t xml:space="preserve">need to </w:t>
      </w:r>
      <w:r w:rsidR="00877A50" w:rsidRPr="00C11D84">
        <w:rPr>
          <w:rFonts w:asciiTheme="minorHAnsi" w:hAnsiTheme="minorHAnsi"/>
          <w:szCs w:val="24"/>
        </w:rPr>
        <w:t>speak</w:t>
      </w:r>
      <w:r w:rsidRPr="00C11D84">
        <w:rPr>
          <w:rFonts w:asciiTheme="minorHAnsi" w:hAnsiTheme="minorHAnsi"/>
          <w:szCs w:val="24"/>
        </w:rPr>
        <w:t xml:space="preserve"> with the DPS, wh</w:t>
      </w:r>
      <w:r w:rsidR="00877A50" w:rsidRPr="00C11D84">
        <w:rPr>
          <w:rFonts w:asciiTheme="minorHAnsi" w:hAnsiTheme="minorHAnsi"/>
          <w:szCs w:val="24"/>
        </w:rPr>
        <w:t>o will have greater expertise in</w:t>
      </w:r>
      <w:r w:rsidRPr="00C11D84">
        <w:rPr>
          <w:rFonts w:asciiTheme="minorHAnsi" w:hAnsiTheme="minorHAnsi"/>
          <w:szCs w:val="24"/>
        </w:rPr>
        <w:t xml:space="preserve"> deal</w:t>
      </w:r>
      <w:r w:rsidR="00877A50" w:rsidRPr="00C11D84">
        <w:rPr>
          <w:rFonts w:asciiTheme="minorHAnsi" w:hAnsiTheme="minorHAnsi"/>
          <w:szCs w:val="24"/>
        </w:rPr>
        <w:t>ing with the issue at hand</w:t>
      </w:r>
      <w:r w:rsidRPr="00C11D84">
        <w:rPr>
          <w:rFonts w:asciiTheme="minorHAnsi" w:hAnsiTheme="minorHAnsi"/>
          <w:szCs w:val="24"/>
        </w:rPr>
        <w:t>.</w:t>
      </w:r>
    </w:p>
    <w:p w14:paraId="6265600D"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If a concern is brought to the attention of a group leader by one of the workers, the leader should remind the worker of their duty to record and report, and will also themselves have a duty to pass on the concern to the </w:t>
      </w:r>
      <w:r w:rsidR="003D7CC0" w:rsidRPr="00C11D84">
        <w:rPr>
          <w:rFonts w:asciiTheme="minorHAnsi" w:hAnsiTheme="minorHAnsi"/>
          <w:szCs w:val="24"/>
        </w:rPr>
        <w:t>DPS</w:t>
      </w:r>
      <w:r w:rsidRPr="00C11D84">
        <w:rPr>
          <w:rFonts w:asciiTheme="minorHAnsi" w:hAnsiTheme="minorHAnsi"/>
          <w:szCs w:val="24"/>
        </w:rPr>
        <w:t>.</w:t>
      </w:r>
    </w:p>
    <w:p w14:paraId="74932005" w14:textId="77777777" w:rsidR="00E90AC6" w:rsidRPr="00AF5DEC" w:rsidRDefault="00E90AC6" w:rsidP="00AF5DEC">
      <w:pPr>
        <w:pStyle w:val="BodyText"/>
        <w:widowControl w:val="0"/>
        <w:spacing w:after="0"/>
        <w:rPr>
          <w:rFonts w:asciiTheme="minorHAnsi" w:hAnsiTheme="minorHAnsi"/>
          <w:b/>
          <w:bCs/>
          <w:sz w:val="12"/>
          <w:szCs w:val="12"/>
        </w:rPr>
      </w:pPr>
    </w:p>
    <w:p w14:paraId="0A4C0F72" w14:textId="4B40549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b/>
          <w:bCs/>
          <w:sz w:val="24"/>
        </w:rPr>
        <w:t>STAGE 2 – THE DESIGNATED PERSON FOR SAFEGUARDING</w:t>
      </w:r>
      <w:r w:rsidR="003D7CC0" w:rsidRPr="00C11D84">
        <w:rPr>
          <w:rFonts w:asciiTheme="minorHAnsi" w:hAnsiTheme="minorHAnsi"/>
          <w:b/>
          <w:bCs/>
          <w:sz w:val="24"/>
        </w:rPr>
        <w:t xml:space="preserve"> (DPS)</w:t>
      </w:r>
    </w:p>
    <w:p w14:paraId="22F92DE1"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The duty of the </w:t>
      </w:r>
      <w:r w:rsidR="003D7CC0" w:rsidRPr="00C11D84">
        <w:rPr>
          <w:rFonts w:asciiTheme="minorHAnsi" w:hAnsiTheme="minorHAnsi"/>
          <w:szCs w:val="24"/>
        </w:rPr>
        <w:t>DPS</w:t>
      </w:r>
      <w:r w:rsidRPr="00C11D84">
        <w:rPr>
          <w:rFonts w:asciiTheme="minorHAnsi" w:hAnsiTheme="minorHAnsi"/>
          <w:szCs w:val="24"/>
        </w:rPr>
        <w:t xml:space="preserve"> on receiving a report is to REVIEW the concern that they have received and REPORT the concern on to the appropriate people</w:t>
      </w:r>
      <w:r w:rsidR="00877A50" w:rsidRPr="00C11D84">
        <w:rPr>
          <w:rFonts w:asciiTheme="minorHAnsi" w:hAnsiTheme="minorHAnsi"/>
          <w:szCs w:val="24"/>
        </w:rPr>
        <w:t>, where necessary</w:t>
      </w:r>
      <w:r w:rsidRPr="00C11D84">
        <w:rPr>
          <w:rFonts w:asciiTheme="minorHAnsi" w:hAnsiTheme="minorHAnsi"/>
          <w:szCs w:val="24"/>
        </w:rPr>
        <w:t xml:space="preserve">. </w:t>
      </w:r>
    </w:p>
    <w:p w14:paraId="2470739C" w14:textId="77777777" w:rsidR="00104EEA" w:rsidRPr="00104EEA" w:rsidRDefault="00104EEA" w:rsidP="00AF5DEC">
      <w:pPr>
        <w:pStyle w:val="BodyTextbold"/>
        <w:spacing w:after="0" w:line="240" w:lineRule="auto"/>
        <w:rPr>
          <w:rFonts w:asciiTheme="minorHAnsi" w:hAnsiTheme="minorHAnsi"/>
          <w:color w:val="auto"/>
          <w:sz w:val="8"/>
          <w:szCs w:val="8"/>
          <w:lang w:val="en-GB"/>
        </w:rPr>
      </w:pPr>
    </w:p>
    <w:p w14:paraId="4C61E3AF" w14:textId="2BC44AA5" w:rsidR="007E6671" w:rsidRPr="00C11D84" w:rsidRDefault="007E6671" w:rsidP="00AF5DEC">
      <w:pPr>
        <w:pStyle w:val="BodyTextbold"/>
        <w:spacing w:after="0" w:line="240" w:lineRule="auto"/>
        <w:rPr>
          <w:rFonts w:asciiTheme="minorHAnsi" w:hAnsiTheme="minorHAnsi"/>
          <w:color w:val="auto"/>
          <w:sz w:val="22"/>
          <w:lang w:val="en-GB"/>
        </w:rPr>
      </w:pPr>
      <w:r w:rsidRPr="00C11D84">
        <w:rPr>
          <w:rFonts w:asciiTheme="minorHAnsi" w:hAnsiTheme="minorHAnsi"/>
          <w:color w:val="auto"/>
          <w:sz w:val="22"/>
          <w:lang w:val="en-GB"/>
        </w:rPr>
        <w:t>The duty to REVIEW</w:t>
      </w:r>
    </w:p>
    <w:p w14:paraId="62688D55" w14:textId="77777777" w:rsidR="007E6671" w:rsidRPr="00C11D84" w:rsidRDefault="007E6671" w:rsidP="00AF5DEC">
      <w:pPr>
        <w:pStyle w:val="BodyTextbold"/>
        <w:spacing w:after="0" w:line="240" w:lineRule="auto"/>
        <w:rPr>
          <w:rFonts w:asciiTheme="minorHAnsi" w:hAnsiTheme="minorHAnsi"/>
          <w:color w:val="auto"/>
          <w:sz w:val="22"/>
          <w:lang w:val="en-GB"/>
        </w:rPr>
      </w:pPr>
      <w:r w:rsidRPr="00C11D84">
        <w:rPr>
          <w:rFonts w:asciiTheme="minorHAnsi" w:hAnsiTheme="minorHAnsi"/>
          <w:b w:val="0"/>
          <w:bCs/>
          <w:color w:val="auto"/>
          <w:sz w:val="22"/>
          <w:lang w:val="en-GB"/>
        </w:rPr>
        <w:t>In reviewing the report that is received</w:t>
      </w:r>
      <w:r w:rsidR="00877A50" w:rsidRPr="00C11D84">
        <w:rPr>
          <w:rFonts w:asciiTheme="minorHAnsi" w:hAnsiTheme="minorHAnsi"/>
          <w:b w:val="0"/>
          <w:bCs/>
          <w:color w:val="auto"/>
          <w:sz w:val="22"/>
          <w:lang w:val="en-GB"/>
        </w:rPr>
        <w:t>,</w:t>
      </w:r>
      <w:r w:rsidRPr="00C11D84">
        <w:rPr>
          <w:rFonts w:asciiTheme="minorHAnsi" w:hAnsiTheme="minorHAnsi"/>
          <w:b w:val="0"/>
          <w:bCs/>
          <w:color w:val="auto"/>
          <w:sz w:val="22"/>
          <w:lang w:val="en-GB"/>
        </w:rPr>
        <w:t xml:space="preserve"> the </w:t>
      </w:r>
      <w:r w:rsidR="003D7CC0" w:rsidRPr="00C11D84">
        <w:rPr>
          <w:rFonts w:asciiTheme="minorHAnsi" w:hAnsiTheme="minorHAnsi"/>
          <w:b w:val="0"/>
          <w:color w:val="auto"/>
          <w:sz w:val="22"/>
          <w:szCs w:val="22"/>
          <w:lang w:val="en-GB"/>
        </w:rPr>
        <w:t>DPS</w:t>
      </w:r>
      <w:r w:rsidRPr="00C11D84">
        <w:rPr>
          <w:rFonts w:asciiTheme="minorHAnsi" w:hAnsiTheme="minorHAnsi"/>
          <w:b w:val="0"/>
          <w:bCs/>
          <w:color w:val="auto"/>
          <w:sz w:val="22"/>
          <w:lang w:val="en-GB"/>
        </w:rPr>
        <w:t>:</w:t>
      </w:r>
    </w:p>
    <w:p w14:paraId="6002F122" w14:textId="77777777" w:rsidR="007E6671" w:rsidRPr="00C11D84" w:rsidRDefault="007E6671" w:rsidP="00AF5DEC">
      <w:pPr>
        <w:pStyle w:val="BodyText"/>
        <w:widowControl w:val="0"/>
        <w:numPr>
          <w:ilvl w:val="0"/>
          <w:numId w:val="2"/>
        </w:numPr>
        <w:spacing w:after="0"/>
        <w:ind w:left="714" w:hanging="357"/>
        <w:rPr>
          <w:rFonts w:asciiTheme="minorHAnsi" w:hAnsiTheme="minorHAnsi"/>
          <w:szCs w:val="24"/>
        </w:rPr>
      </w:pPr>
      <w:r w:rsidRPr="00C11D84">
        <w:rPr>
          <w:rFonts w:asciiTheme="minorHAnsi" w:hAnsiTheme="minorHAnsi"/>
          <w:szCs w:val="24"/>
        </w:rPr>
        <w:t xml:space="preserve">should take </w:t>
      </w:r>
      <w:r w:rsidR="00877A50" w:rsidRPr="00C11D84">
        <w:rPr>
          <w:rFonts w:asciiTheme="minorHAnsi" w:hAnsiTheme="minorHAnsi"/>
          <w:szCs w:val="24"/>
        </w:rPr>
        <w:t xml:space="preserve">into </w:t>
      </w:r>
      <w:r w:rsidRPr="00C11D84">
        <w:rPr>
          <w:rFonts w:asciiTheme="minorHAnsi" w:hAnsiTheme="minorHAnsi"/>
          <w:szCs w:val="24"/>
        </w:rPr>
        <w:t xml:space="preserve">account </w:t>
      </w:r>
      <w:r w:rsidR="00AE0252" w:rsidRPr="00C11D84">
        <w:rPr>
          <w:rFonts w:asciiTheme="minorHAnsi" w:hAnsiTheme="minorHAnsi"/>
          <w:szCs w:val="24"/>
        </w:rPr>
        <w:t>their</w:t>
      </w:r>
      <w:r w:rsidRPr="00C11D84">
        <w:rPr>
          <w:rFonts w:asciiTheme="minorHAnsi" w:hAnsiTheme="minorHAnsi"/>
          <w:szCs w:val="24"/>
        </w:rPr>
        <w:t xml:space="preserve"> </w:t>
      </w:r>
      <w:r w:rsidR="00AE0252" w:rsidRPr="00C11D84">
        <w:rPr>
          <w:rFonts w:asciiTheme="minorHAnsi" w:hAnsiTheme="minorHAnsi"/>
          <w:szCs w:val="24"/>
        </w:rPr>
        <w:t xml:space="preserve">level of </w:t>
      </w:r>
      <w:r w:rsidRPr="00C11D84">
        <w:rPr>
          <w:rFonts w:asciiTheme="minorHAnsi" w:hAnsiTheme="minorHAnsi"/>
          <w:szCs w:val="24"/>
        </w:rPr>
        <w:t>experience and expertise in assessing risk to children or adults at risk.</w:t>
      </w:r>
    </w:p>
    <w:p w14:paraId="6BE99DD5" w14:textId="77777777" w:rsidR="007E6671" w:rsidRPr="00C11D84" w:rsidRDefault="007E6671" w:rsidP="00AF5DEC">
      <w:pPr>
        <w:pStyle w:val="BodyText"/>
        <w:widowControl w:val="0"/>
        <w:numPr>
          <w:ilvl w:val="0"/>
          <w:numId w:val="2"/>
        </w:numPr>
        <w:spacing w:after="0"/>
        <w:ind w:left="714" w:hanging="357"/>
        <w:rPr>
          <w:rFonts w:asciiTheme="minorHAnsi" w:hAnsiTheme="minorHAnsi"/>
          <w:szCs w:val="24"/>
        </w:rPr>
      </w:pPr>
      <w:r w:rsidRPr="00C11D84">
        <w:rPr>
          <w:rFonts w:asciiTheme="minorHAnsi" w:hAnsiTheme="minorHAnsi"/>
          <w:szCs w:val="24"/>
        </w:rPr>
        <w:t xml:space="preserve">must take </w:t>
      </w:r>
      <w:r w:rsidR="00877A50" w:rsidRPr="00C11D84">
        <w:rPr>
          <w:rFonts w:asciiTheme="minorHAnsi" w:hAnsiTheme="minorHAnsi"/>
          <w:szCs w:val="24"/>
        </w:rPr>
        <w:t>into account</w:t>
      </w:r>
      <w:r w:rsidRPr="00C11D84">
        <w:rPr>
          <w:rFonts w:asciiTheme="minorHAnsi" w:hAnsiTheme="minorHAnsi"/>
          <w:szCs w:val="24"/>
        </w:rPr>
        <w:t xml:space="preserve"> </w:t>
      </w:r>
      <w:r w:rsidR="00AE0252" w:rsidRPr="00C11D84">
        <w:rPr>
          <w:rFonts w:asciiTheme="minorHAnsi" w:hAnsiTheme="minorHAnsi"/>
          <w:szCs w:val="24"/>
        </w:rPr>
        <w:t xml:space="preserve">any </w:t>
      </w:r>
      <w:r w:rsidRPr="00C11D84">
        <w:rPr>
          <w:rFonts w:asciiTheme="minorHAnsi" w:hAnsiTheme="minorHAnsi"/>
          <w:szCs w:val="24"/>
        </w:rPr>
        <w:t>other reports that have been received concerning the same individual or family.</w:t>
      </w:r>
    </w:p>
    <w:p w14:paraId="7C58F793" w14:textId="77777777" w:rsidR="007E6671" w:rsidRPr="00C11D84" w:rsidRDefault="007E6671" w:rsidP="00AF5DEC">
      <w:pPr>
        <w:pStyle w:val="BodyText"/>
        <w:widowControl w:val="0"/>
        <w:numPr>
          <w:ilvl w:val="0"/>
          <w:numId w:val="2"/>
        </w:numPr>
        <w:tabs>
          <w:tab w:val="left" w:pos="380"/>
        </w:tabs>
        <w:spacing w:after="0"/>
        <w:ind w:left="714" w:hanging="357"/>
        <w:rPr>
          <w:rFonts w:asciiTheme="minorHAnsi" w:hAnsiTheme="minorHAnsi"/>
          <w:szCs w:val="24"/>
        </w:rPr>
      </w:pPr>
      <w:r w:rsidRPr="00C11D84">
        <w:rPr>
          <w:rFonts w:asciiTheme="minorHAnsi" w:hAnsiTheme="minorHAnsi"/>
          <w:szCs w:val="24"/>
        </w:rPr>
        <w:t xml:space="preserve">may speak with others in the church </w:t>
      </w:r>
      <w:r w:rsidR="00AE0252" w:rsidRPr="00C11D84">
        <w:rPr>
          <w:rFonts w:asciiTheme="minorHAnsi" w:hAnsiTheme="minorHAnsi"/>
          <w:szCs w:val="24"/>
        </w:rPr>
        <w:t xml:space="preserve">where appropriate </w:t>
      </w:r>
      <w:r w:rsidRPr="00C11D84">
        <w:rPr>
          <w:rFonts w:asciiTheme="minorHAnsi" w:hAnsiTheme="minorHAnsi"/>
          <w:szCs w:val="24"/>
        </w:rPr>
        <w:t>(including the Minister and church Safeguarding Team</w:t>
      </w:r>
      <w:r w:rsidR="00AE0252" w:rsidRPr="00C11D84">
        <w:rPr>
          <w:rFonts w:asciiTheme="minorHAnsi" w:hAnsiTheme="minorHAnsi"/>
          <w:szCs w:val="24"/>
        </w:rPr>
        <w:t>,</w:t>
      </w:r>
      <w:r w:rsidRPr="00C11D84">
        <w:rPr>
          <w:rFonts w:asciiTheme="minorHAnsi" w:hAnsiTheme="minorHAnsi"/>
          <w:szCs w:val="24"/>
        </w:rPr>
        <w:t xml:space="preserve"> unless allegations </w:t>
      </w:r>
      <w:r w:rsidR="00AE0252" w:rsidRPr="00C11D84">
        <w:rPr>
          <w:rFonts w:asciiTheme="minorHAnsi" w:hAnsiTheme="minorHAnsi"/>
          <w:szCs w:val="24"/>
        </w:rPr>
        <w:t>involve</w:t>
      </w:r>
      <w:r w:rsidRPr="00C11D84">
        <w:rPr>
          <w:rFonts w:asciiTheme="minorHAnsi" w:hAnsiTheme="minorHAnsi"/>
          <w:szCs w:val="24"/>
        </w:rPr>
        <w:t xml:space="preserve"> them) who may have relevant information and knowledge that would impact on any decision </w:t>
      </w:r>
      <w:r w:rsidR="00AE0252" w:rsidRPr="00C11D84">
        <w:rPr>
          <w:rFonts w:asciiTheme="minorHAnsi" w:hAnsiTheme="minorHAnsi"/>
          <w:szCs w:val="24"/>
        </w:rPr>
        <w:t>being made</w:t>
      </w:r>
      <w:r w:rsidRPr="00C11D84">
        <w:rPr>
          <w:rFonts w:asciiTheme="minorHAnsi" w:hAnsiTheme="minorHAnsi"/>
          <w:szCs w:val="24"/>
        </w:rPr>
        <w:t>. Such conversations should not lead to undue delay in taking any necessary action.</w:t>
      </w:r>
    </w:p>
    <w:p w14:paraId="7C1EC4B3" w14:textId="77777777" w:rsidR="007E6671" w:rsidRPr="00C11D84" w:rsidRDefault="007E6671" w:rsidP="00AF5DEC">
      <w:pPr>
        <w:pStyle w:val="BodyText"/>
        <w:widowControl w:val="0"/>
        <w:numPr>
          <w:ilvl w:val="0"/>
          <w:numId w:val="2"/>
        </w:numPr>
        <w:spacing w:after="0"/>
        <w:ind w:left="714" w:hanging="357"/>
        <w:rPr>
          <w:rFonts w:asciiTheme="minorHAnsi" w:hAnsiTheme="minorHAnsi"/>
          <w:szCs w:val="24"/>
        </w:rPr>
      </w:pPr>
      <w:r w:rsidRPr="00C11D84">
        <w:rPr>
          <w:rFonts w:asciiTheme="minorHAnsi" w:hAnsiTheme="minorHAnsi"/>
          <w:szCs w:val="24"/>
        </w:rPr>
        <w:t>may consult with other agencies to seek guidance and advice in knowing how to respond appropriately to the concerns that have been raised.</w:t>
      </w:r>
    </w:p>
    <w:p w14:paraId="42DD96B4" w14:textId="77777777" w:rsidR="00AF5DEC" w:rsidRPr="00AF5DEC" w:rsidRDefault="00AF5DEC" w:rsidP="00AF5DEC">
      <w:pPr>
        <w:pStyle w:val="BodyTextbold"/>
        <w:spacing w:after="0" w:line="240" w:lineRule="auto"/>
        <w:rPr>
          <w:rFonts w:asciiTheme="minorHAnsi" w:hAnsiTheme="minorHAnsi"/>
          <w:color w:val="auto"/>
          <w:sz w:val="12"/>
          <w:szCs w:val="12"/>
          <w:lang w:val="en-GB"/>
        </w:rPr>
      </w:pPr>
    </w:p>
    <w:p w14:paraId="48033C75" w14:textId="56EFA6C4" w:rsidR="007E6671" w:rsidRPr="00C11D84" w:rsidRDefault="007E6671" w:rsidP="00AF5DEC">
      <w:pPr>
        <w:pStyle w:val="BodyTextbold"/>
        <w:spacing w:after="0" w:line="240" w:lineRule="auto"/>
        <w:rPr>
          <w:rFonts w:asciiTheme="minorHAnsi" w:hAnsiTheme="minorHAnsi"/>
          <w:color w:val="auto"/>
          <w:sz w:val="22"/>
          <w:lang w:val="en-GB"/>
        </w:rPr>
      </w:pPr>
      <w:r w:rsidRPr="00C11D84">
        <w:rPr>
          <w:rFonts w:asciiTheme="minorHAnsi" w:hAnsiTheme="minorHAnsi"/>
          <w:color w:val="auto"/>
          <w:sz w:val="22"/>
          <w:lang w:val="en-GB"/>
        </w:rPr>
        <w:t>The duty to REPORT</w:t>
      </w:r>
    </w:p>
    <w:p w14:paraId="3F333011" w14:textId="77777777" w:rsidR="007E6671" w:rsidRPr="00C11D84" w:rsidRDefault="007E6671" w:rsidP="00AF5DEC">
      <w:pPr>
        <w:pStyle w:val="BodyTextbold"/>
        <w:spacing w:after="0" w:line="240" w:lineRule="auto"/>
        <w:rPr>
          <w:rFonts w:asciiTheme="minorHAnsi" w:hAnsiTheme="minorHAnsi"/>
          <w:color w:val="auto"/>
          <w:sz w:val="22"/>
          <w:lang w:val="en-GB"/>
        </w:rPr>
      </w:pPr>
      <w:r w:rsidRPr="00C11D84">
        <w:rPr>
          <w:rFonts w:asciiTheme="minorHAnsi" w:hAnsiTheme="minorHAnsi"/>
          <w:b w:val="0"/>
          <w:color w:val="auto"/>
          <w:sz w:val="22"/>
          <w:lang w:val="en-GB"/>
        </w:rPr>
        <w:t>Th</w:t>
      </w:r>
      <w:r w:rsidRPr="00C11D84">
        <w:rPr>
          <w:rFonts w:asciiTheme="minorHAnsi" w:hAnsiTheme="minorHAnsi"/>
          <w:b w:val="0"/>
          <w:bCs/>
          <w:color w:val="auto"/>
          <w:sz w:val="22"/>
          <w:lang w:val="en-GB"/>
        </w:rPr>
        <w:t xml:space="preserve">e </w:t>
      </w:r>
      <w:r w:rsidR="003D7CC0" w:rsidRPr="00C11D84">
        <w:rPr>
          <w:rFonts w:asciiTheme="minorHAnsi" w:hAnsiTheme="minorHAnsi"/>
          <w:b w:val="0"/>
          <w:color w:val="auto"/>
          <w:sz w:val="22"/>
          <w:szCs w:val="22"/>
          <w:lang w:val="en-GB"/>
        </w:rPr>
        <w:t xml:space="preserve">DPS </w:t>
      </w:r>
      <w:r w:rsidRPr="00C11D84">
        <w:rPr>
          <w:rFonts w:asciiTheme="minorHAnsi" w:hAnsiTheme="minorHAnsi"/>
          <w:b w:val="0"/>
          <w:bCs/>
          <w:color w:val="auto"/>
          <w:sz w:val="22"/>
          <w:lang w:val="en-GB"/>
        </w:rPr>
        <w:t xml:space="preserve">will </w:t>
      </w:r>
      <w:r w:rsidR="00AE0252" w:rsidRPr="00C11D84">
        <w:rPr>
          <w:rFonts w:asciiTheme="minorHAnsi" w:hAnsiTheme="minorHAnsi"/>
          <w:b w:val="0"/>
          <w:bCs/>
          <w:color w:val="auto"/>
          <w:sz w:val="22"/>
          <w:lang w:val="en-GB"/>
        </w:rPr>
        <w:t>decide</w:t>
      </w:r>
      <w:r w:rsidRPr="00C11D84">
        <w:rPr>
          <w:rFonts w:asciiTheme="minorHAnsi" w:hAnsiTheme="minorHAnsi"/>
          <w:b w:val="0"/>
          <w:bCs/>
          <w:color w:val="auto"/>
          <w:sz w:val="22"/>
          <w:lang w:val="en-GB"/>
        </w:rPr>
        <w:t xml:space="preserve"> who the report should be referred on to, working in conjunction with the church Safeguarding Team where appropriate. They may:</w:t>
      </w:r>
    </w:p>
    <w:p w14:paraId="29C7D4AB" w14:textId="77777777" w:rsidR="007E6671" w:rsidRPr="00C11D84" w:rsidRDefault="007E6671" w:rsidP="00AF5DEC">
      <w:pPr>
        <w:pStyle w:val="BodyTextbold"/>
        <w:numPr>
          <w:ilvl w:val="0"/>
          <w:numId w:val="3"/>
        </w:numPr>
        <w:spacing w:after="0" w:line="240" w:lineRule="auto"/>
        <w:ind w:left="714" w:hanging="357"/>
        <w:rPr>
          <w:rFonts w:asciiTheme="minorHAnsi" w:hAnsiTheme="minorHAnsi"/>
          <w:b w:val="0"/>
          <w:color w:val="auto"/>
          <w:sz w:val="22"/>
          <w:lang w:val="en-GB"/>
        </w:rPr>
      </w:pPr>
      <w:r w:rsidRPr="00C11D84">
        <w:rPr>
          <w:rFonts w:asciiTheme="minorHAnsi" w:hAnsiTheme="minorHAnsi"/>
          <w:b w:val="0"/>
          <w:color w:val="auto"/>
          <w:sz w:val="22"/>
          <w:lang w:val="en-GB"/>
        </w:rPr>
        <w:lastRenderedPageBreak/>
        <w:t xml:space="preserve">refer back to the worker who made the initial report if there is little evidence that a child or adult at risk is being harmed, asking for appropriate continued observation. </w:t>
      </w:r>
    </w:p>
    <w:p w14:paraId="72366B73" w14:textId="33BE4779" w:rsidR="007E6671" w:rsidRPr="00C11D84" w:rsidRDefault="007E6671" w:rsidP="00AF5DEC">
      <w:pPr>
        <w:pStyle w:val="BodyTextbold"/>
        <w:numPr>
          <w:ilvl w:val="0"/>
          <w:numId w:val="3"/>
        </w:numPr>
        <w:spacing w:after="0" w:line="240" w:lineRule="auto"/>
        <w:ind w:left="714" w:hanging="357"/>
        <w:rPr>
          <w:rFonts w:asciiTheme="minorHAnsi" w:hAnsiTheme="minorHAnsi"/>
          <w:b w:val="0"/>
          <w:color w:val="auto"/>
          <w:sz w:val="22"/>
          <w:lang w:val="en-GB"/>
        </w:rPr>
      </w:pPr>
      <w:r w:rsidRPr="00C11D84">
        <w:rPr>
          <w:rFonts w:asciiTheme="minorHAnsi" w:hAnsiTheme="minorHAnsi"/>
          <w:b w:val="0"/>
          <w:color w:val="auto"/>
          <w:sz w:val="22"/>
          <w:lang w:val="en-GB"/>
        </w:rPr>
        <w:t>refer the concern to others who work with the child or adult at risk in question, asking for continued observation where appropriate.</w:t>
      </w:r>
    </w:p>
    <w:p w14:paraId="2CC517FC" w14:textId="77777777" w:rsidR="007E6671" w:rsidRPr="00C11D84" w:rsidRDefault="007E6671" w:rsidP="00AF5DEC">
      <w:pPr>
        <w:pStyle w:val="BodyTextbold"/>
        <w:numPr>
          <w:ilvl w:val="0"/>
          <w:numId w:val="3"/>
        </w:numPr>
        <w:spacing w:after="0" w:line="240" w:lineRule="auto"/>
        <w:ind w:left="714" w:hanging="357"/>
        <w:rPr>
          <w:rFonts w:asciiTheme="minorHAnsi" w:hAnsiTheme="minorHAnsi"/>
          <w:b w:val="0"/>
          <w:color w:val="auto"/>
          <w:sz w:val="22"/>
          <w:lang w:val="en-GB"/>
        </w:rPr>
      </w:pPr>
      <w:r w:rsidRPr="00C11D84">
        <w:rPr>
          <w:rFonts w:asciiTheme="minorHAnsi" w:hAnsiTheme="minorHAnsi"/>
          <w:b w:val="0"/>
          <w:color w:val="auto"/>
          <w:sz w:val="22"/>
          <w:lang w:val="en-GB"/>
        </w:rPr>
        <w:t xml:space="preserve">Inform parents / carers under certain circumstances, where doing so would not present any further risk of harm. </w:t>
      </w:r>
    </w:p>
    <w:p w14:paraId="2035E61B" w14:textId="77777777" w:rsidR="007E6671" w:rsidRPr="00C11D84" w:rsidRDefault="007E6671" w:rsidP="00AF5DEC">
      <w:pPr>
        <w:pStyle w:val="ListParagraph"/>
        <w:numPr>
          <w:ilvl w:val="0"/>
          <w:numId w:val="3"/>
        </w:numPr>
        <w:rPr>
          <w:rFonts w:asciiTheme="minorHAnsi" w:hAnsiTheme="minorHAnsi"/>
          <w:b/>
          <w:bCs/>
          <w:sz w:val="24"/>
        </w:rPr>
      </w:pPr>
      <w:r w:rsidRPr="00C11D84">
        <w:rPr>
          <w:rFonts w:asciiTheme="minorHAnsi" w:hAnsiTheme="minorHAnsi"/>
          <w:szCs w:val="24"/>
        </w:rPr>
        <w:t xml:space="preserve">Make a formal referral to the police or local Social Services team.  </w:t>
      </w:r>
      <w:r w:rsidRPr="00C11D84">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sidRPr="00C11D84">
        <w:rPr>
          <w:rFonts w:asciiTheme="minorHAnsi" w:hAnsiTheme="minorHAnsi" w:cs="Leelawadee"/>
        </w:rPr>
        <w:t xml:space="preserve">been </w:t>
      </w:r>
      <w:r w:rsidRPr="00C11D84">
        <w:rPr>
          <w:rFonts w:asciiTheme="minorHAnsi" w:hAnsiTheme="minorHAnsi" w:cs="Leelawadee"/>
        </w:rPr>
        <w:t>disclosed, not even for prayer ministry</w:t>
      </w:r>
      <w:r w:rsidR="00AE0252" w:rsidRPr="00C11D84">
        <w:rPr>
          <w:rFonts w:asciiTheme="minorHAnsi" w:hAnsiTheme="minorHAnsi" w:cs="Leelawadee"/>
        </w:rPr>
        <w:t xml:space="preserve"> purposes</w:t>
      </w:r>
      <w:r w:rsidRPr="00C11D84">
        <w:rPr>
          <w:rFonts w:asciiTheme="minorHAnsi" w:hAnsiTheme="minorHAnsi" w:cs="Leelawadee"/>
        </w:rPr>
        <w:t xml:space="preserve">. </w:t>
      </w:r>
      <w:r w:rsidRPr="00C11D84">
        <w:rPr>
          <w:rFonts w:asciiTheme="minorHAnsi" w:hAnsiTheme="minorHAnsi"/>
          <w:szCs w:val="24"/>
        </w:rPr>
        <w:t xml:space="preserve">For adults at risk, concerns will only be referred to the police or Social Services without consent where: </w:t>
      </w:r>
    </w:p>
    <w:p w14:paraId="4EC95F31" w14:textId="77777777" w:rsidR="007E6671" w:rsidRPr="00C11D84" w:rsidRDefault="007E6671" w:rsidP="00AF5DEC">
      <w:pPr>
        <w:pStyle w:val="ListParagraph"/>
        <w:numPr>
          <w:ilvl w:val="1"/>
          <w:numId w:val="18"/>
        </w:numPr>
        <w:ind w:left="1440"/>
        <w:rPr>
          <w:rFonts w:asciiTheme="minorHAnsi" w:hAnsiTheme="minorHAnsi" w:cs="Arial"/>
        </w:rPr>
      </w:pPr>
      <w:r w:rsidRPr="00C11D84">
        <w:rPr>
          <w:rFonts w:asciiTheme="minorHAnsi" w:hAnsiTheme="minorHAnsi" w:cs="Arial"/>
        </w:rPr>
        <w:t>the person lacks the mental capacity to make such a choice</w:t>
      </w:r>
    </w:p>
    <w:p w14:paraId="1E55BC49" w14:textId="77777777" w:rsidR="007E6671" w:rsidRPr="00C11D84" w:rsidRDefault="007E6671" w:rsidP="00AF5DEC">
      <w:pPr>
        <w:pStyle w:val="ListParagraph"/>
        <w:numPr>
          <w:ilvl w:val="1"/>
          <w:numId w:val="18"/>
        </w:numPr>
        <w:ind w:left="1440"/>
        <w:rPr>
          <w:rFonts w:asciiTheme="minorHAnsi" w:hAnsiTheme="minorHAnsi" w:cs="Arial"/>
        </w:rPr>
      </w:pPr>
      <w:r w:rsidRPr="00C11D84">
        <w:rPr>
          <w:rFonts w:asciiTheme="minorHAnsi" w:hAnsiTheme="minorHAnsi" w:cs="Arial"/>
        </w:rPr>
        <w:t xml:space="preserve">there is a risk of harm to others </w:t>
      </w:r>
    </w:p>
    <w:p w14:paraId="5A24FC0F" w14:textId="77777777" w:rsidR="007E6671" w:rsidRPr="00C11D84" w:rsidRDefault="007E6671" w:rsidP="00AF5DEC">
      <w:pPr>
        <w:pStyle w:val="ListParagraph"/>
        <w:numPr>
          <w:ilvl w:val="1"/>
          <w:numId w:val="18"/>
        </w:numPr>
        <w:ind w:left="1440"/>
        <w:rPr>
          <w:rFonts w:asciiTheme="minorHAnsi" w:hAnsiTheme="minorHAnsi" w:cs="Arial"/>
        </w:rPr>
      </w:pPr>
      <w:r w:rsidRPr="00C11D84">
        <w:rPr>
          <w:rFonts w:asciiTheme="minorHAnsi" w:hAnsiTheme="minorHAnsi" w:cs="Arial"/>
        </w:rPr>
        <w:t>in order to prevent a crime</w:t>
      </w:r>
    </w:p>
    <w:p w14:paraId="57E6A67C" w14:textId="77777777" w:rsidR="007E6671" w:rsidRPr="00C11D84" w:rsidRDefault="007E6671" w:rsidP="00AF5DEC">
      <w:pPr>
        <w:pStyle w:val="ListParagraph"/>
        <w:numPr>
          <w:ilvl w:val="1"/>
          <w:numId w:val="18"/>
        </w:numPr>
        <w:ind w:left="720"/>
        <w:rPr>
          <w:rFonts w:asciiTheme="minorHAnsi" w:hAnsiTheme="minorHAnsi" w:cs="Arial"/>
        </w:rPr>
      </w:pPr>
      <w:r w:rsidRPr="00C11D84">
        <w:rPr>
          <w:rFonts w:asciiTheme="minorHAnsi" w:hAnsiTheme="minorHAnsi"/>
          <w:szCs w:val="24"/>
        </w:rPr>
        <w:t>If an allegation is made against someone who works with children* the allegation should be reported to the Local Authority Designated Officer (LADO)</w:t>
      </w:r>
      <w:r w:rsidR="00AE0252" w:rsidRPr="00C11D84">
        <w:rPr>
          <w:rFonts w:asciiTheme="minorHAnsi" w:hAnsiTheme="minorHAnsi"/>
          <w:szCs w:val="24"/>
        </w:rPr>
        <w:t xml:space="preserve"> or equivalent</w:t>
      </w:r>
      <w:r w:rsidRPr="00C11D84">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C11D84" w:rsidRDefault="007E6671" w:rsidP="00AF5DEC">
      <w:pPr>
        <w:pStyle w:val="ListParagraph"/>
        <w:numPr>
          <w:ilvl w:val="2"/>
          <w:numId w:val="18"/>
        </w:numPr>
        <w:ind w:left="1440"/>
        <w:rPr>
          <w:rFonts w:asciiTheme="minorHAnsi" w:hAnsiTheme="minorHAnsi" w:cs="Arial"/>
        </w:rPr>
      </w:pPr>
      <w:r w:rsidRPr="00C11D84">
        <w:rPr>
          <w:rFonts w:asciiTheme="minorHAnsi" w:hAnsiTheme="minorHAnsi"/>
          <w:szCs w:val="24"/>
        </w:rPr>
        <w:t>behaved in a way that has harmed, or may have harmed, a child</w:t>
      </w:r>
    </w:p>
    <w:p w14:paraId="4A90943A" w14:textId="77777777" w:rsidR="007E6671" w:rsidRPr="00C11D84" w:rsidRDefault="007E6671" w:rsidP="00AF5DEC">
      <w:pPr>
        <w:pStyle w:val="BodyText"/>
        <w:widowControl w:val="0"/>
        <w:numPr>
          <w:ilvl w:val="2"/>
          <w:numId w:val="18"/>
        </w:numPr>
        <w:spacing w:after="0"/>
        <w:ind w:left="1440"/>
        <w:rPr>
          <w:rFonts w:asciiTheme="minorHAnsi" w:hAnsiTheme="minorHAnsi"/>
          <w:szCs w:val="24"/>
        </w:rPr>
      </w:pPr>
      <w:r w:rsidRPr="00C11D84">
        <w:rPr>
          <w:rFonts w:asciiTheme="minorHAnsi" w:hAnsiTheme="minorHAnsi"/>
          <w:szCs w:val="24"/>
        </w:rPr>
        <w:t>possibly committed a criminal offence against children, or related to a child</w:t>
      </w:r>
    </w:p>
    <w:p w14:paraId="2793494B" w14:textId="77777777" w:rsidR="007E6671" w:rsidRPr="00C11D84" w:rsidRDefault="007E6671" w:rsidP="00AF5DEC">
      <w:pPr>
        <w:pStyle w:val="BodyText"/>
        <w:widowControl w:val="0"/>
        <w:numPr>
          <w:ilvl w:val="2"/>
          <w:numId w:val="18"/>
        </w:numPr>
        <w:spacing w:after="0"/>
        <w:ind w:left="1440"/>
        <w:rPr>
          <w:rFonts w:asciiTheme="minorHAnsi" w:hAnsiTheme="minorHAnsi"/>
          <w:szCs w:val="24"/>
        </w:rPr>
      </w:pPr>
      <w:r w:rsidRPr="00C11D84">
        <w:rPr>
          <w:rFonts w:asciiTheme="minorHAnsi" w:hAnsiTheme="minorHAnsi"/>
          <w:szCs w:val="24"/>
        </w:rPr>
        <w:t>behaved towards a child or children in a way that indicates s/he is unsuitable to work with children.</w:t>
      </w:r>
    </w:p>
    <w:p w14:paraId="586F7C04" w14:textId="77777777" w:rsidR="007E6671" w:rsidRPr="00AF5DEC" w:rsidRDefault="007E6671" w:rsidP="00AF5DEC">
      <w:pPr>
        <w:pStyle w:val="BodyText"/>
        <w:widowControl w:val="0"/>
        <w:spacing w:after="0"/>
        <w:ind w:left="1139"/>
        <w:rPr>
          <w:rFonts w:asciiTheme="minorHAnsi" w:hAnsiTheme="minorHAnsi"/>
          <w:sz w:val="12"/>
          <w:szCs w:val="12"/>
        </w:rPr>
      </w:pPr>
    </w:p>
    <w:p w14:paraId="47F58104" w14:textId="182E0701" w:rsidR="007E6671" w:rsidRPr="00C11D84" w:rsidRDefault="007E6671" w:rsidP="00AF5DEC">
      <w:pPr>
        <w:pStyle w:val="BodyText"/>
        <w:widowControl w:val="0"/>
        <w:numPr>
          <w:ilvl w:val="0"/>
          <w:numId w:val="18"/>
        </w:numPr>
        <w:spacing w:after="0"/>
        <w:ind w:left="720"/>
        <w:rPr>
          <w:rFonts w:asciiTheme="minorHAnsi" w:hAnsiTheme="minorHAnsi"/>
          <w:szCs w:val="24"/>
        </w:rPr>
      </w:pPr>
      <w:r w:rsidRPr="00C11D84">
        <w:rPr>
          <w:rFonts w:asciiTheme="minorHAnsi" w:hAnsiTheme="minorHAnsi"/>
          <w:szCs w:val="24"/>
        </w:rPr>
        <w:t>If an allegation is made against someone who works with adults at risk*, it should be reported to the police or Adult Social Services.</w:t>
      </w:r>
    </w:p>
    <w:p w14:paraId="30634EF2" w14:textId="77777777" w:rsidR="007E6671" w:rsidRPr="00C11D84" w:rsidRDefault="007E6671" w:rsidP="00AF5DEC">
      <w:pPr>
        <w:pStyle w:val="BodyText"/>
        <w:widowControl w:val="0"/>
        <w:spacing w:after="0"/>
        <w:ind w:left="1152" w:right="1152"/>
        <w:rPr>
          <w:rFonts w:asciiTheme="minorHAnsi" w:hAnsiTheme="minorHAnsi"/>
          <w:i/>
          <w:szCs w:val="24"/>
        </w:rPr>
      </w:pPr>
      <w:r w:rsidRPr="00C11D84">
        <w:rPr>
          <w:rFonts w:asciiTheme="minorHAnsi" w:hAnsiTheme="minorHAnsi"/>
          <w:i/>
          <w:szCs w:val="24"/>
        </w:rPr>
        <w:t>*If a worker has an allegation made against them, they should step down from all church duties until the incident has been investigated</w:t>
      </w:r>
      <w:r w:rsidR="005F6F71" w:rsidRPr="00C11D84">
        <w:rPr>
          <w:rFonts w:asciiTheme="minorHAnsi" w:hAnsiTheme="minorHAnsi"/>
          <w:i/>
          <w:szCs w:val="24"/>
        </w:rPr>
        <w:t xml:space="preserve"> by the statutory authorities</w:t>
      </w:r>
      <w:r w:rsidRPr="00C11D84">
        <w:rPr>
          <w:rFonts w:asciiTheme="minorHAnsi" w:hAnsiTheme="minorHAnsi"/>
          <w:i/>
          <w:szCs w:val="24"/>
        </w:rPr>
        <w:t xml:space="preserve">. </w:t>
      </w:r>
      <w:r w:rsidR="005F6F71" w:rsidRPr="00C11D84">
        <w:rPr>
          <w:rFonts w:asciiTheme="minorHAnsi" w:hAnsiTheme="minorHAnsi"/>
          <w:i/>
          <w:szCs w:val="24"/>
        </w:rPr>
        <w:t xml:space="preserve"> It may also be appropriate to put a Safeguarding Contract in place; this should be discussed with the local Baptist Association Safeguarding Contact.</w:t>
      </w:r>
    </w:p>
    <w:p w14:paraId="6CD8613E" w14:textId="77777777" w:rsidR="007E6671" w:rsidRPr="00C11D84" w:rsidRDefault="007E6671" w:rsidP="00AF5DEC">
      <w:pPr>
        <w:pStyle w:val="BodyText"/>
        <w:widowControl w:val="0"/>
        <w:numPr>
          <w:ilvl w:val="0"/>
          <w:numId w:val="18"/>
        </w:numPr>
        <w:spacing w:after="0"/>
        <w:ind w:left="720"/>
        <w:rPr>
          <w:rFonts w:asciiTheme="minorHAnsi" w:hAnsiTheme="minorHAnsi"/>
          <w:szCs w:val="24"/>
        </w:rPr>
      </w:pPr>
      <w:r w:rsidRPr="00C11D84">
        <w:rPr>
          <w:rFonts w:asciiTheme="minorHAnsi" w:hAnsiTheme="minorHAnsi"/>
          <w:szCs w:val="24"/>
        </w:rPr>
        <w:t xml:space="preserve">Whenever a formal referral is made to the police, Social Services or LADO, the </w:t>
      </w:r>
      <w:r w:rsidR="003D7CC0" w:rsidRPr="00C11D84">
        <w:rPr>
          <w:rFonts w:asciiTheme="minorHAnsi" w:hAnsiTheme="minorHAnsi"/>
          <w:szCs w:val="24"/>
        </w:rPr>
        <w:t xml:space="preserve">DPS </w:t>
      </w:r>
      <w:r w:rsidRPr="00C11D84">
        <w:rPr>
          <w:rFonts w:asciiTheme="minorHAnsi" w:hAnsiTheme="minorHAnsi"/>
          <w:szCs w:val="24"/>
        </w:rPr>
        <w:t>should report the referral to:</w:t>
      </w:r>
    </w:p>
    <w:p w14:paraId="441784BB" w14:textId="77777777" w:rsidR="007E6671" w:rsidRPr="00C11D84" w:rsidRDefault="007E6671" w:rsidP="00AF5DEC">
      <w:pPr>
        <w:pStyle w:val="BodyText"/>
        <w:widowControl w:val="0"/>
        <w:numPr>
          <w:ilvl w:val="0"/>
          <w:numId w:val="4"/>
        </w:numPr>
        <w:spacing w:after="0"/>
        <w:ind w:left="1080"/>
        <w:rPr>
          <w:rFonts w:asciiTheme="minorHAnsi" w:hAnsiTheme="minorHAnsi"/>
          <w:szCs w:val="24"/>
        </w:rPr>
      </w:pPr>
      <w:r w:rsidRPr="00C11D84">
        <w:rPr>
          <w:rFonts w:asciiTheme="minorHAnsi" w:hAnsiTheme="minorHAnsi"/>
          <w:szCs w:val="24"/>
        </w:rPr>
        <w:t>The Safeguarding Trustee</w:t>
      </w:r>
    </w:p>
    <w:p w14:paraId="554BC17D" w14:textId="77777777" w:rsidR="007E6671" w:rsidRPr="00C11D84" w:rsidRDefault="007E6671" w:rsidP="00AF5DEC">
      <w:pPr>
        <w:pStyle w:val="BodyText"/>
        <w:widowControl w:val="0"/>
        <w:numPr>
          <w:ilvl w:val="0"/>
          <w:numId w:val="4"/>
        </w:numPr>
        <w:spacing w:after="0"/>
        <w:ind w:left="1080"/>
        <w:rPr>
          <w:rFonts w:asciiTheme="minorHAnsi" w:hAnsiTheme="minorHAnsi"/>
          <w:szCs w:val="24"/>
        </w:rPr>
      </w:pPr>
      <w:r w:rsidRPr="00C11D84">
        <w:rPr>
          <w:rFonts w:asciiTheme="minorHAnsi" w:hAnsiTheme="minorHAnsi"/>
          <w:szCs w:val="24"/>
        </w:rPr>
        <w:t>The Minister</w:t>
      </w:r>
    </w:p>
    <w:p w14:paraId="564AC428" w14:textId="3DD661F9" w:rsidR="007E6671" w:rsidRPr="00C11D84" w:rsidRDefault="007E6671" w:rsidP="00AF5DEC">
      <w:pPr>
        <w:pStyle w:val="BodyText"/>
        <w:widowControl w:val="0"/>
        <w:numPr>
          <w:ilvl w:val="0"/>
          <w:numId w:val="4"/>
        </w:numPr>
        <w:spacing w:after="0"/>
        <w:ind w:left="1080"/>
        <w:rPr>
          <w:rFonts w:asciiTheme="minorHAnsi" w:hAnsiTheme="minorHAnsi"/>
          <w:szCs w:val="24"/>
        </w:rPr>
      </w:pPr>
      <w:r w:rsidRPr="00C11D84">
        <w:rPr>
          <w:rFonts w:asciiTheme="minorHAnsi" w:hAnsiTheme="minorHAnsi"/>
          <w:szCs w:val="24"/>
        </w:rPr>
        <w:t>The local Baptist Association Safeguarding Contact</w:t>
      </w:r>
    </w:p>
    <w:p w14:paraId="0D541404" w14:textId="5A67DDCB"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A record should be kept of all safeguarding incidents </w:t>
      </w:r>
      <w:r w:rsidR="00EA5550">
        <w:rPr>
          <w:rFonts w:asciiTheme="minorHAnsi" w:hAnsiTheme="minorHAnsi"/>
          <w:szCs w:val="24"/>
        </w:rPr>
        <w:t xml:space="preserve">(see Appendix 3) </w:t>
      </w:r>
      <w:r w:rsidRPr="00C11D84">
        <w:rPr>
          <w:rFonts w:asciiTheme="minorHAnsi" w:hAnsiTheme="minorHAnsi"/>
          <w:szCs w:val="24"/>
        </w:rPr>
        <w:t xml:space="preserve">and </w:t>
      </w:r>
      <w:r w:rsidR="00EA5550">
        <w:rPr>
          <w:rFonts w:asciiTheme="minorHAnsi" w:hAnsiTheme="minorHAnsi"/>
          <w:szCs w:val="24"/>
        </w:rPr>
        <w:t xml:space="preserve">these </w:t>
      </w:r>
      <w:r w:rsidRPr="00C11D84">
        <w:rPr>
          <w:rFonts w:asciiTheme="minorHAnsi" w:hAnsiTheme="minorHAnsi"/>
          <w:szCs w:val="24"/>
        </w:rPr>
        <w:t xml:space="preserve">should be considered in the annual review of the church’s safeguarding policy.  All original reports should be retained safely and securely by the </w:t>
      </w:r>
      <w:r w:rsidR="003D7CC0" w:rsidRPr="00C11D84">
        <w:rPr>
          <w:rFonts w:asciiTheme="minorHAnsi" w:hAnsiTheme="minorHAnsi"/>
          <w:szCs w:val="24"/>
        </w:rPr>
        <w:t>DPS</w:t>
      </w:r>
      <w:r w:rsidRPr="00C11D84">
        <w:rPr>
          <w:rFonts w:asciiTheme="minorHAnsi" w:hAnsiTheme="minorHAnsi"/>
          <w:szCs w:val="24"/>
        </w:rPr>
        <w:t xml:space="preserve"> and a written record should be made of the actions taken.  </w:t>
      </w:r>
    </w:p>
    <w:p w14:paraId="6D909CFD" w14:textId="77777777" w:rsidR="007E6671" w:rsidRPr="00C11D84" w:rsidRDefault="000108A7" w:rsidP="00AF5DEC">
      <w:pPr>
        <w:pStyle w:val="Heading"/>
        <w:keepNext/>
        <w:spacing w:before="0" w:after="0" w:line="240" w:lineRule="auto"/>
        <w:rPr>
          <w:rFonts w:asciiTheme="minorHAnsi" w:hAnsiTheme="minorHAnsi" w:cs="Times New Roman"/>
          <w:b/>
          <w:bCs/>
          <w:sz w:val="24"/>
        </w:rPr>
      </w:pPr>
      <w:r w:rsidRPr="00AF5DEC">
        <w:rPr>
          <w:rFonts w:asciiTheme="minorHAnsi" w:hAnsiTheme="minorHAnsi" w:cs="Times New Roman"/>
          <w:b/>
          <w:bCs/>
          <w:sz w:val="12"/>
          <w:szCs w:val="12"/>
        </w:rPr>
        <w:br/>
      </w:r>
      <w:r w:rsidR="007E6671" w:rsidRPr="00C11D84">
        <w:rPr>
          <w:rFonts w:asciiTheme="minorHAnsi" w:hAnsiTheme="minorHAnsi" w:cs="Times New Roman"/>
          <w:b/>
          <w:bCs/>
          <w:sz w:val="24"/>
        </w:rPr>
        <w:t>STAGE 3 – THE NEXT STEPS</w:t>
      </w:r>
    </w:p>
    <w:p w14:paraId="5FE3974F"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Responsibilities to </w:t>
      </w:r>
      <w:r w:rsidRPr="00C11D84">
        <w:rPr>
          <w:rFonts w:asciiTheme="minorHAnsi" w:hAnsiTheme="minorHAnsi"/>
          <w:b/>
          <w:szCs w:val="24"/>
        </w:rPr>
        <w:t xml:space="preserve">REPORT </w:t>
      </w:r>
      <w:r w:rsidRPr="00C11D84">
        <w:rPr>
          <w:rFonts w:asciiTheme="minorHAnsi" w:hAnsiTheme="minorHAnsi"/>
          <w:szCs w:val="24"/>
        </w:rPr>
        <w:t xml:space="preserve">and </w:t>
      </w:r>
      <w:r w:rsidRPr="00C11D84">
        <w:rPr>
          <w:rFonts w:asciiTheme="minorHAnsi" w:hAnsiTheme="minorHAnsi"/>
          <w:b/>
          <w:szCs w:val="24"/>
        </w:rPr>
        <w:t xml:space="preserve">SUPPORT </w:t>
      </w:r>
      <w:r w:rsidRPr="00C11D84">
        <w:rPr>
          <w:rFonts w:asciiTheme="minorHAnsi" w:hAnsiTheme="minorHAnsi"/>
          <w:szCs w:val="24"/>
        </w:rPr>
        <w:t>in stage 3 of the process are shared by the church Safeguarding Team and the Minister.</w:t>
      </w:r>
    </w:p>
    <w:p w14:paraId="4353B013" w14:textId="77777777" w:rsidR="00104EEA" w:rsidRPr="00104EEA" w:rsidRDefault="00104EEA" w:rsidP="00AF5DEC">
      <w:pPr>
        <w:pStyle w:val="BodyText"/>
        <w:widowControl w:val="0"/>
        <w:spacing w:after="0"/>
        <w:rPr>
          <w:rFonts w:asciiTheme="minorHAnsi" w:hAnsiTheme="minorHAnsi"/>
          <w:b/>
          <w:sz w:val="8"/>
          <w:szCs w:val="8"/>
        </w:rPr>
      </w:pPr>
    </w:p>
    <w:p w14:paraId="3930A637" w14:textId="090FEF15" w:rsidR="007E6671" w:rsidRPr="00C11D84" w:rsidRDefault="007E6671" w:rsidP="00AF5DEC">
      <w:pPr>
        <w:pStyle w:val="BodyText"/>
        <w:widowControl w:val="0"/>
        <w:spacing w:after="0"/>
        <w:rPr>
          <w:rFonts w:asciiTheme="minorHAnsi" w:hAnsiTheme="minorHAnsi"/>
          <w:b/>
          <w:szCs w:val="24"/>
        </w:rPr>
      </w:pPr>
      <w:r w:rsidRPr="00C11D84">
        <w:rPr>
          <w:rFonts w:asciiTheme="minorHAnsi" w:hAnsiTheme="minorHAnsi"/>
          <w:b/>
        </w:rPr>
        <w:t>The duty to SUPPORT</w:t>
      </w:r>
    </w:p>
    <w:p w14:paraId="1A6550C4"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Victims; Alleged per</w:t>
      </w:r>
      <w:r w:rsidR="005F6F71" w:rsidRPr="00C11D84">
        <w:rPr>
          <w:rFonts w:asciiTheme="minorHAnsi" w:hAnsiTheme="minorHAnsi"/>
          <w:szCs w:val="24"/>
        </w:rPr>
        <w:t>petrators; Children; Adults at risk; Other family m</w:t>
      </w:r>
      <w:r w:rsidRPr="00C11D84">
        <w:rPr>
          <w:rFonts w:asciiTheme="minorHAnsi" w:hAnsiTheme="minorHAnsi"/>
          <w:szCs w:val="24"/>
        </w:rPr>
        <w:t>e</w:t>
      </w:r>
      <w:r w:rsidR="005F6F71" w:rsidRPr="00C11D84">
        <w:rPr>
          <w:rFonts w:asciiTheme="minorHAnsi" w:hAnsiTheme="minorHAnsi"/>
          <w:szCs w:val="24"/>
        </w:rPr>
        <w:t>mbers; Church workers</w:t>
      </w:r>
      <w:r w:rsidRPr="00C11D84">
        <w:rPr>
          <w:rFonts w:asciiTheme="minorHAnsi" w:hAnsiTheme="minorHAnsi"/>
          <w:szCs w:val="24"/>
        </w:rPr>
        <w:t>;</w:t>
      </w:r>
      <w:r w:rsidR="005F6F71" w:rsidRPr="00C11D84">
        <w:rPr>
          <w:rFonts w:asciiTheme="minorHAnsi" w:hAnsiTheme="minorHAnsi"/>
          <w:szCs w:val="24"/>
        </w:rPr>
        <w:t xml:space="preserve"> Church Safeguarding Team; Minister</w:t>
      </w:r>
      <w:r w:rsidRPr="00C11D84">
        <w:rPr>
          <w:rFonts w:asciiTheme="minorHAnsi" w:hAnsiTheme="minorHAnsi"/>
          <w:szCs w:val="24"/>
        </w:rPr>
        <w:t>; Leadership Team.</w:t>
      </w:r>
    </w:p>
    <w:p w14:paraId="72014D7A" w14:textId="77777777" w:rsidR="007E6671" w:rsidRPr="00C11D84" w:rsidRDefault="007E6671" w:rsidP="00AF5DEC">
      <w:pPr>
        <w:pStyle w:val="BodyText"/>
        <w:widowControl w:val="0"/>
        <w:spacing w:after="0"/>
        <w:rPr>
          <w:rFonts w:asciiTheme="minorHAnsi" w:hAnsiTheme="minorHAnsi"/>
          <w:b/>
          <w:szCs w:val="24"/>
        </w:rPr>
      </w:pPr>
      <w:r w:rsidRPr="00C11D84">
        <w:rPr>
          <w:rFonts w:asciiTheme="minorHAnsi" w:hAnsiTheme="minorHAnsi"/>
          <w:b/>
        </w:rPr>
        <w:t>The duty to REPORT</w:t>
      </w:r>
    </w:p>
    <w:p w14:paraId="37063FBA" w14:textId="77777777" w:rsidR="007E6671" w:rsidRPr="00C11D84" w:rsidRDefault="007E6671" w:rsidP="00AF5DEC">
      <w:pPr>
        <w:pStyle w:val="BodyText"/>
        <w:widowControl w:val="0"/>
        <w:spacing w:after="0"/>
        <w:rPr>
          <w:rFonts w:asciiTheme="minorHAnsi" w:hAnsiTheme="minorHAnsi"/>
          <w:szCs w:val="24"/>
        </w:rPr>
      </w:pPr>
      <w:r w:rsidRPr="00C11D84">
        <w:rPr>
          <w:rFonts w:asciiTheme="minorHAnsi" w:hAnsiTheme="minorHAnsi"/>
          <w:szCs w:val="24"/>
        </w:rPr>
        <w:t xml:space="preserve">If a </w:t>
      </w:r>
      <w:r w:rsidR="005F6F71" w:rsidRPr="00C11D84">
        <w:rPr>
          <w:rFonts w:asciiTheme="minorHAnsi" w:hAnsiTheme="minorHAnsi"/>
          <w:szCs w:val="24"/>
        </w:rPr>
        <w:t xml:space="preserve">church </w:t>
      </w:r>
      <w:r w:rsidRPr="00C11D84">
        <w:rPr>
          <w:rFonts w:asciiTheme="minorHAnsi" w:hAnsiTheme="minorHAnsi"/>
          <w:szCs w:val="24"/>
        </w:rPr>
        <w:t>worker has been accused of causing harm to children, young people or adults at risk this would be classed as a serious incident that should be reported to the Charity Commission by those churches that are registered with the Charity Commission.</w:t>
      </w:r>
    </w:p>
    <w:p w14:paraId="59F14A13" w14:textId="7A6239E7" w:rsidR="00697835" w:rsidRPr="00E25EBE" w:rsidRDefault="007E6671" w:rsidP="00697835">
      <w:pPr>
        <w:pStyle w:val="BodyText"/>
        <w:widowControl w:val="0"/>
        <w:spacing w:after="0"/>
        <w:rPr>
          <w:rFonts w:asciiTheme="minorHAnsi" w:hAnsiTheme="minorHAnsi"/>
          <w:szCs w:val="24"/>
        </w:rPr>
      </w:pPr>
      <w:r w:rsidRPr="00C11D84">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sidRPr="00C11D84">
        <w:rPr>
          <w:rFonts w:asciiTheme="minorHAnsi" w:hAnsiTheme="minorHAnsi"/>
          <w:szCs w:val="24"/>
        </w:rPr>
        <w:t>isclosure and Barring Service (D</w:t>
      </w:r>
      <w:r w:rsidRPr="00C11D84">
        <w:rPr>
          <w:rFonts w:asciiTheme="minorHAnsi" w:hAnsiTheme="minorHAnsi"/>
          <w:szCs w:val="24"/>
        </w:rPr>
        <w:t>BS</w:t>
      </w:r>
      <w:r w:rsidR="005F6F71" w:rsidRPr="00C11D84">
        <w:rPr>
          <w:rFonts w:asciiTheme="minorHAnsi" w:hAnsiTheme="minorHAnsi"/>
          <w:szCs w:val="24"/>
        </w:rPr>
        <w:t>)</w:t>
      </w:r>
      <w:r w:rsidRPr="00C11D84">
        <w:rPr>
          <w:rFonts w:asciiTheme="minorHAnsi" w:hAnsiTheme="minorHAnsi"/>
          <w:szCs w:val="24"/>
        </w:rPr>
        <w:t>.</w:t>
      </w:r>
      <w:bookmarkStart w:id="131" w:name="_Toc497390732"/>
      <w:bookmarkStart w:id="132" w:name="_Toc497395443"/>
    </w:p>
    <w:p w14:paraId="350E183E" w14:textId="05B0F63B" w:rsidR="00B22E80" w:rsidRPr="00697835" w:rsidRDefault="00B22E80" w:rsidP="00697835">
      <w:pPr>
        <w:pStyle w:val="BodyText"/>
        <w:widowControl w:val="0"/>
        <w:spacing w:after="0"/>
        <w:rPr>
          <w:rFonts w:asciiTheme="minorHAnsi" w:hAnsiTheme="minorHAnsi"/>
          <w:b/>
          <w:bCs/>
          <w:sz w:val="28"/>
          <w:szCs w:val="28"/>
        </w:rPr>
      </w:pPr>
      <w:r w:rsidRPr="00697835">
        <w:rPr>
          <w:b/>
          <w:bCs/>
          <w:sz w:val="28"/>
          <w:szCs w:val="28"/>
        </w:rPr>
        <w:lastRenderedPageBreak/>
        <w:t xml:space="preserve">APPENDIX 3 </w:t>
      </w:r>
      <w:r w:rsidR="00F03514">
        <w:rPr>
          <w:b/>
          <w:bCs/>
          <w:sz w:val="28"/>
          <w:szCs w:val="28"/>
        </w:rPr>
        <w:t>-</w:t>
      </w:r>
      <w:r w:rsidRPr="00697835">
        <w:rPr>
          <w:b/>
          <w:bCs/>
          <w:sz w:val="28"/>
          <w:szCs w:val="28"/>
        </w:rPr>
        <w:t xml:space="preserve"> SAFEGUARDING INCIDENT FORM</w:t>
      </w:r>
      <w:bookmarkEnd w:id="131"/>
      <w:bookmarkEnd w:id="132"/>
    </w:p>
    <w:p w14:paraId="326397AD" w14:textId="5C230941" w:rsidR="00B22E80" w:rsidRPr="00C11D84" w:rsidRDefault="00B22E80" w:rsidP="00155BFC">
      <w:r w:rsidRPr="00C11D84">
        <w:rPr>
          <w:i/>
        </w:rPr>
        <w:t>This form should be completed by the Designated Person for Safeguarding</w:t>
      </w:r>
    </w:p>
    <w:p w14:paraId="3F484717" w14:textId="77777777" w:rsidR="00E25EBE" w:rsidRPr="00C106E3" w:rsidRDefault="00E25EBE" w:rsidP="00155BFC">
      <w:pPr>
        <w:rPr>
          <w:b/>
          <w:sz w:val="16"/>
          <w:szCs w:val="16"/>
        </w:rPr>
      </w:pPr>
    </w:p>
    <w:p w14:paraId="24EA30F3" w14:textId="77777777" w:rsidR="009C1413" w:rsidRPr="00D46522" w:rsidRDefault="009C1413" w:rsidP="009C1413">
      <w:pPr>
        <w:pStyle w:val="Heading3"/>
        <w:rPr>
          <w:rStyle w:val="IntenseReference"/>
        </w:rPr>
      </w:pPr>
      <w:bookmarkStart w:id="133" w:name="_Toc497390742"/>
      <w:bookmarkStart w:id="134" w:name="_Toc497395444"/>
    </w:p>
    <w:tbl>
      <w:tblPr>
        <w:tblStyle w:val="TableGrid"/>
        <w:tblW w:w="0" w:type="auto"/>
        <w:tblLook w:val="04A0" w:firstRow="1" w:lastRow="0" w:firstColumn="1" w:lastColumn="0" w:noHBand="0" w:noVBand="1"/>
      </w:tblPr>
      <w:tblGrid>
        <w:gridCol w:w="9016"/>
      </w:tblGrid>
      <w:tr w:rsidR="009C1413" w14:paraId="2DCFE567" w14:textId="77777777" w:rsidTr="00204E5E">
        <w:tc>
          <w:tcPr>
            <w:tcW w:w="9016" w:type="dxa"/>
          </w:tcPr>
          <w:p w14:paraId="47649805" w14:textId="77777777" w:rsidR="009C1413" w:rsidRPr="009C1413" w:rsidRDefault="009C1413" w:rsidP="00204E5E">
            <w:pPr>
              <w:rPr>
                <w:rStyle w:val="IntenseReference"/>
                <w:color w:val="auto"/>
                <w:sz w:val="24"/>
                <w:szCs w:val="24"/>
              </w:rPr>
            </w:pPr>
            <w:r w:rsidRPr="009C1413">
              <w:rPr>
                <w:rStyle w:val="IntenseReference"/>
                <w:color w:val="auto"/>
                <w:sz w:val="24"/>
                <w:szCs w:val="24"/>
              </w:rPr>
              <w:t>Person reporting the incident or concern:</w:t>
            </w:r>
          </w:p>
          <w:p w14:paraId="7928C510" w14:textId="77777777" w:rsidR="009C1413" w:rsidRPr="00D46522" w:rsidRDefault="009C1413" w:rsidP="00204E5E">
            <w:pPr>
              <w:pBdr>
                <w:between w:val="single" w:sz="4" w:space="1" w:color="auto"/>
              </w:pBdr>
            </w:pPr>
            <w:r w:rsidRPr="00D46522">
              <w:t>Name:</w:t>
            </w:r>
          </w:p>
          <w:p w14:paraId="2C1D016E" w14:textId="77777777" w:rsidR="009C1413" w:rsidRPr="00D46522" w:rsidRDefault="009C1413" w:rsidP="00204E5E">
            <w:pPr>
              <w:pBdr>
                <w:between w:val="single" w:sz="4" w:space="1" w:color="auto"/>
              </w:pBdr>
            </w:pPr>
            <w:r w:rsidRPr="00D46522">
              <w:t>Address:</w:t>
            </w:r>
          </w:p>
          <w:p w14:paraId="6FCCB44C" w14:textId="77777777" w:rsidR="009C1413" w:rsidRPr="00D46522" w:rsidRDefault="009C1413" w:rsidP="00204E5E">
            <w:pPr>
              <w:pBdr>
                <w:between w:val="single" w:sz="4" w:space="1" w:color="auto"/>
              </w:pBdr>
            </w:pPr>
            <w:r w:rsidRPr="00D46522">
              <w:t>Phone number:</w:t>
            </w:r>
          </w:p>
          <w:p w14:paraId="1B2DB190" w14:textId="77777777" w:rsidR="009C1413" w:rsidRPr="00D46522" w:rsidRDefault="009C1413" w:rsidP="00204E5E">
            <w:pPr>
              <w:pBdr>
                <w:between w:val="single" w:sz="4" w:space="1" w:color="auto"/>
              </w:pBdr>
            </w:pPr>
            <w:r w:rsidRPr="00D46522">
              <w:t>Email:</w:t>
            </w:r>
          </w:p>
          <w:p w14:paraId="43018ECB" w14:textId="77777777" w:rsidR="009C1413" w:rsidRPr="00D2472E" w:rsidRDefault="009C1413" w:rsidP="00204E5E">
            <w:pPr>
              <w:pBdr>
                <w:between w:val="single" w:sz="4" w:space="1" w:color="auto"/>
              </w:pBdr>
            </w:pPr>
            <w:r w:rsidRPr="00D46522">
              <w:t>Role in Church:</w:t>
            </w:r>
          </w:p>
        </w:tc>
      </w:tr>
    </w:tbl>
    <w:p w14:paraId="1BA06A3A" w14:textId="77777777" w:rsidR="009C1413" w:rsidRDefault="009C1413" w:rsidP="009C1413"/>
    <w:p w14:paraId="7417E352" w14:textId="77777777" w:rsidR="009C1413" w:rsidRDefault="009C1413" w:rsidP="009C1413"/>
    <w:tbl>
      <w:tblPr>
        <w:tblStyle w:val="TableGrid"/>
        <w:tblW w:w="0" w:type="auto"/>
        <w:tblLook w:val="04A0" w:firstRow="1" w:lastRow="0" w:firstColumn="1" w:lastColumn="0" w:noHBand="0" w:noVBand="1"/>
      </w:tblPr>
      <w:tblGrid>
        <w:gridCol w:w="9016"/>
      </w:tblGrid>
      <w:tr w:rsidR="009C1413" w14:paraId="3F1BC568" w14:textId="77777777" w:rsidTr="00204E5E">
        <w:trPr>
          <w:trHeight w:val="2826"/>
        </w:trPr>
        <w:tc>
          <w:tcPr>
            <w:tcW w:w="9016" w:type="dxa"/>
          </w:tcPr>
          <w:p w14:paraId="5378C017" w14:textId="77777777" w:rsidR="009C1413" w:rsidRPr="009C1413" w:rsidRDefault="009C1413" w:rsidP="00204E5E">
            <w:pPr>
              <w:rPr>
                <w:rStyle w:val="IntenseReference"/>
                <w:color w:val="auto"/>
                <w:sz w:val="24"/>
                <w:szCs w:val="24"/>
              </w:rPr>
            </w:pPr>
            <w:r w:rsidRPr="009C1413">
              <w:rPr>
                <w:rStyle w:val="IntenseReference"/>
                <w:color w:val="auto"/>
                <w:sz w:val="24"/>
                <w:szCs w:val="24"/>
              </w:rPr>
              <w:t>Details of child / Adult at risk you are concerned about:</w:t>
            </w:r>
          </w:p>
          <w:p w14:paraId="5A6E2392" w14:textId="77777777" w:rsidR="009C1413" w:rsidRPr="00580E11" w:rsidRDefault="009C1413" w:rsidP="00204E5E">
            <w:pPr>
              <w:pBdr>
                <w:between w:val="single" w:sz="4" w:space="1" w:color="auto"/>
              </w:pBdr>
            </w:pPr>
            <w:r w:rsidRPr="00580E11">
              <w:t>Name:</w:t>
            </w:r>
          </w:p>
          <w:p w14:paraId="4E57837C" w14:textId="77777777" w:rsidR="009C1413" w:rsidRPr="00580E11" w:rsidRDefault="009C1413" w:rsidP="00204E5E">
            <w:pPr>
              <w:pBdr>
                <w:between w:val="single" w:sz="4" w:space="1" w:color="auto"/>
              </w:pBdr>
            </w:pPr>
            <w:r w:rsidRPr="00580E11">
              <w:t>Date of Birth / Approximate Age:</w:t>
            </w:r>
          </w:p>
          <w:p w14:paraId="0E5C1806" w14:textId="77777777" w:rsidR="009C1413" w:rsidRPr="00580E11" w:rsidRDefault="009C1413" w:rsidP="00204E5E">
            <w:pPr>
              <w:pBdr>
                <w:between w:val="single" w:sz="4" w:space="1" w:color="auto"/>
              </w:pBdr>
            </w:pPr>
            <w:r w:rsidRPr="00580E11">
              <w:t>Address:</w:t>
            </w:r>
          </w:p>
          <w:p w14:paraId="7E1247D6" w14:textId="77777777" w:rsidR="009C1413" w:rsidRPr="00580E11" w:rsidRDefault="009C1413" w:rsidP="00204E5E">
            <w:pPr>
              <w:pBdr>
                <w:between w:val="single" w:sz="4" w:space="1" w:color="auto"/>
              </w:pBdr>
            </w:pPr>
            <w:r w:rsidRPr="00580E11">
              <w:t>Phone number:</w:t>
            </w:r>
          </w:p>
          <w:p w14:paraId="1E5ADCA6" w14:textId="77777777" w:rsidR="009C1413" w:rsidRPr="00580E11" w:rsidRDefault="009C1413" w:rsidP="00204E5E">
            <w:pPr>
              <w:pBdr>
                <w:between w:val="single" w:sz="4" w:space="1" w:color="auto"/>
              </w:pBdr>
            </w:pPr>
            <w:r w:rsidRPr="00580E11">
              <w:t>Email:</w:t>
            </w:r>
          </w:p>
          <w:p w14:paraId="1ECF822E" w14:textId="77777777" w:rsidR="009C1413" w:rsidRDefault="009C1413" w:rsidP="00204E5E">
            <w:pPr>
              <w:pBdr>
                <w:between w:val="single" w:sz="4" w:space="1" w:color="auto"/>
              </w:pBdr>
            </w:pPr>
            <w:r w:rsidRPr="00580E11">
              <w:t>Do they know that you are sharing concerns about them?</w:t>
            </w:r>
          </w:p>
          <w:p w14:paraId="19C1E931" w14:textId="77777777" w:rsidR="009C1413" w:rsidRPr="00D2472E" w:rsidRDefault="009C1413" w:rsidP="00204E5E">
            <w:pPr>
              <w:pBdr>
                <w:between w:val="single" w:sz="4" w:space="1" w:color="auto"/>
              </w:pBdr>
            </w:pPr>
            <w:r>
              <w:t>If not, please explain why:</w:t>
            </w:r>
          </w:p>
        </w:tc>
      </w:tr>
      <w:tr w:rsidR="009C1413" w14:paraId="10A6F4FC" w14:textId="77777777" w:rsidTr="00204E5E">
        <w:trPr>
          <w:trHeight w:val="2824"/>
        </w:trPr>
        <w:tc>
          <w:tcPr>
            <w:tcW w:w="9016" w:type="dxa"/>
          </w:tcPr>
          <w:p w14:paraId="277100FF" w14:textId="77777777" w:rsidR="009C1413" w:rsidRPr="009C1413" w:rsidRDefault="009C1413" w:rsidP="00204E5E">
            <w:pPr>
              <w:rPr>
                <w:rStyle w:val="IntenseReference"/>
                <w:color w:val="auto"/>
                <w:sz w:val="24"/>
                <w:szCs w:val="24"/>
              </w:rPr>
            </w:pPr>
            <w:r w:rsidRPr="009C1413">
              <w:rPr>
                <w:rStyle w:val="IntenseReference"/>
                <w:color w:val="auto"/>
                <w:sz w:val="24"/>
                <w:szCs w:val="24"/>
              </w:rPr>
              <w:t>If under 18 please include details of the parent or carer:</w:t>
            </w:r>
          </w:p>
          <w:p w14:paraId="354004CA" w14:textId="77777777" w:rsidR="009C1413" w:rsidRPr="00580E11" w:rsidRDefault="009C1413" w:rsidP="00204E5E">
            <w:pPr>
              <w:pBdr>
                <w:between w:val="single" w:sz="4" w:space="1" w:color="auto"/>
              </w:pBdr>
            </w:pPr>
            <w:r w:rsidRPr="00580E11">
              <w:t>Name:</w:t>
            </w:r>
          </w:p>
          <w:p w14:paraId="74047E2A" w14:textId="77777777" w:rsidR="009C1413" w:rsidRPr="00580E11" w:rsidRDefault="009C1413" w:rsidP="00204E5E">
            <w:pPr>
              <w:pBdr>
                <w:between w:val="single" w:sz="4" w:space="1" w:color="auto"/>
              </w:pBdr>
            </w:pPr>
            <w:r w:rsidRPr="00580E11">
              <w:t>Address:</w:t>
            </w:r>
          </w:p>
          <w:p w14:paraId="6B6907B8" w14:textId="77777777" w:rsidR="009C1413" w:rsidRPr="00580E11" w:rsidRDefault="009C1413" w:rsidP="00204E5E">
            <w:pPr>
              <w:pBdr>
                <w:between w:val="single" w:sz="4" w:space="1" w:color="auto"/>
              </w:pBdr>
            </w:pPr>
            <w:r w:rsidRPr="00580E11">
              <w:t>Phone number:</w:t>
            </w:r>
          </w:p>
          <w:p w14:paraId="3759FE6D" w14:textId="77777777" w:rsidR="009C1413" w:rsidRPr="00580E11" w:rsidRDefault="009C1413" w:rsidP="00204E5E">
            <w:pPr>
              <w:pBdr>
                <w:between w:val="single" w:sz="4" w:space="1" w:color="auto"/>
              </w:pBdr>
            </w:pPr>
            <w:r w:rsidRPr="00580E11">
              <w:t>Email:</w:t>
            </w:r>
          </w:p>
          <w:p w14:paraId="12827AAF" w14:textId="77777777" w:rsidR="009C1413" w:rsidRPr="00580E11" w:rsidRDefault="009C1413" w:rsidP="00204E5E">
            <w:pPr>
              <w:pBdr>
                <w:between w:val="single" w:sz="4" w:space="1" w:color="auto"/>
              </w:pBdr>
            </w:pPr>
            <w:r w:rsidRPr="00580E11">
              <w:t>Relationship to the child/ young person:</w:t>
            </w:r>
          </w:p>
          <w:p w14:paraId="32A9524F" w14:textId="77777777" w:rsidR="009C1413" w:rsidRDefault="009C1413" w:rsidP="00204E5E">
            <w:pPr>
              <w:pBdr>
                <w:between w:val="single" w:sz="4" w:space="1" w:color="auto"/>
              </w:pBdr>
            </w:pPr>
            <w:r w:rsidRPr="00580E11">
              <w:t>Do they know that you have concerns that you are sharing?</w:t>
            </w:r>
          </w:p>
          <w:p w14:paraId="24C76629" w14:textId="77777777" w:rsidR="009C1413" w:rsidRPr="00D2472E" w:rsidRDefault="009C1413" w:rsidP="00204E5E">
            <w:pPr>
              <w:pBdr>
                <w:between w:val="single" w:sz="4" w:space="1" w:color="auto"/>
              </w:pBdr>
            </w:pPr>
            <w:r>
              <w:t>If not, please explain why:</w:t>
            </w:r>
          </w:p>
        </w:tc>
      </w:tr>
    </w:tbl>
    <w:p w14:paraId="701122F6" w14:textId="77777777" w:rsidR="009C1413" w:rsidRDefault="009C1413" w:rsidP="009C1413"/>
    <w:p w14:paraId="5C773924" w14:textId="77777777" w:rsidR="009C1413" w:rsidRDefault="009C1413" w:rsidP="009C1413"/>
    <w:tbl>
      <w:tblPr>
        <w:tblStyle w:val="TableGrid"/>
        <w:tblW w:w="0" w:type="auto"/>
        <w:tblLook w:val="04A0" w:firstRow="1" w:lastRow="0" w:firstColumn="1" w:lastColumn="0" w:noHBand="0" w:noVBand="1"/>
      </w:tblPr>
      <w:tblGrid>
        <w:gridCol w:w="9016"/>
      </w:tblGrid>
      <w:tr w:rsidR="009C1413" w:rsidRPr="00CA63E1" w14:paraId="300D7D1E" w14:textId="77777777" w:rsidTr="00204E5E">
        <w:tc>
          <w:tcPr>
            <w:tcW w:w="9016" w:type="dxa"/>
          </w:tcPr>
          <w:p w14:paraId="64D80AFE" w14:textId="77777777" w:rsidR="009C1413" w:rsidRPr="009C1413" w:rsidRDefault="009C1413" w:rsidP="00204E5E">
            <w:pPr>
              <w:rPr>
                <w:rStyle w:val="IntenseReference"/>
                <w:color w:val="auto"/>
                <w:sz w:val="24"/>
                <w:szCs w:val="24"/>
              </w:rPr>
            </w:pPr>
            <w:r w:rsidRPr="009C1413">
              <w:rPr>
                <w:rStyle w:val="IntenseReference"/>
                <w:color w:val="auto"/>
                <w:sz w:val="24"/>
                <w:szCs w:val="24"/>
              </w:rPr>
              <w:t>Details of Alleged perpetrator (if relevant)</w:t>
            </w:r>
          </w:p>
          <w:p w14:paraId="4F2AA836" w14:textId="77777777" w:rsidR="009C1413" w:rsidRPr="00CA63E1" w:rsidRDefault="009C1413" w:rsidP="00204E5E">
            <w:pPr>
              <w:pBdr>
                <w:between w:val="single" w:sz="4" w:space="1" w:color="auto"/>
              </w:pBdr>
            </w:pPr>
            <w:r w:rsidRPr="00CA63E1">
              <w:t>Name:</w:t>
            </w:r>
          </w:p>
          <w:p w14:paraId="3283F5B6" w14:textId="77777777" w:rsidR="009C1413" w:rsidRPr="00CA63E1" w:rsidRDefault="009C1413" w:rsidP="00204E5E">
            <w:pPr>
              <w:pBdr>
                <w:between w:val="single" w:sz="4" w:space="1" w:color="auto"/>
              </w:pBdr>
            </w:pPr>
            <w:r w:rsidRPr="00CA63E1">
              <w:t xml:space="preserve">Address: </w:t>
            </w:r>
          </w:p>
          <w:p w14:paraId="0B7615A5" w14:textId="77777777" w:rsidR="009C1413" w:rsidRPr="00CA63E1" w:rsidRDefault="009C1413" w:rsidP="00204E5E">
            <w:pPr>
              <w:pBdr>
                <w:between w:val="single" w:sz="4" w:space="1" w:color="auto"/>
              </w:pBdr>
            </w:pPr>
            <w:r w:rsidRPr="00CA63E1">
              <w:t>Phone Number:</w:t>
            </w:r>
          </w:p>
          <w:p w14:paraId="4C291C34" w14:textId="77777777" w:rsidR="009C1413" w:rsidRPr="00CA63E1" w:rsidRDefault="009C1413" w:rsidP="00204E5E">
            <w:pPr>
              <w:pBdr>
                <w:between w:val="single" w:sz="4" w:space="1" w:color="auto"/>
              </w:pBdr>
            </w:pPr>
            <w:r w:rsidRPr="00CA63E1">
              <w:t>Email:</w:t>
            </w:r>
          </w:p>
          <w:p w14:paraId="602BD8BF" w14:textId="77777777" w:rsidR="009C1413" w:rsidRPr="00CA63E1" w:rsidRDefault="009C1413" w:rsidP="00204E5E">
            <w:pPr>
              <w:pBdr>
                <w:between w:val="single" w:sz="4" w:space="1" w:color="auto"/>
              </w:pBdr>
            </w:pPr>
          </w:p>
          <w:p w14:paraId="0D26F9C5" w14:textId="77777777" w:rsidR="009C1413" w:rsidRPr="00CA63E1" w:rsidRDefault="009C1413" w:rsidP="00204E5E">
            <w:pPr>
              <w:pBdr>
                <w:between w:val="single" w:sz="4" w:space="1" w:color="auto"/>
              </w:pBdr>
            </w:pPr>
            <w:r w:rsidRPr="00CA63E1">
              <w:t>Are they an adult or a child (under 18):</w:t>
            </w:r>
          </w:p>
          <w:p w14:paraId="2B48C100" w14:textId="77777777" w:rsidR="009C1413" w:rsidRPr="00CA63E1" w:rsidRDefault="009C1413" w:rsidP="00204E5E">
            <w:pPr>
              <w:pBdr>
                <w:between w:val="single" w:sz="4" w:space="1" w:color="auto"/>
              </w:pBdr>
            </w:pPr>
            <w:r w:rsidRPr="00CA63E1">
              <w:t>Relationship to the child/adult at risk:</w:t>
            </w:r>
          </w:p>
          <w:p w14:paraId="2120ECF3" w14:textId="77777777" w:rsidR="009C1413" w:rsidRPr="00CA63E1" w:rsidRDefault="009C1413" w:rsidP="00204E5E">
            <w:pPr>
              <w:pBdr>
                <w:between w:val="single" w:sz="4" w:space="1" w:color="auto"/>
              </w:pBdr>
            </w:pPr>
            <w:r w:rsidRPr="00CA63E1">
              <w:t>Does the child / adult at risk live with the alleged perpetrator?</w:t>
            </w:r>
          </w:p>
          <w:p w14:paraId="072EF8DA" w14:textId="77777777" w:rsidR="009C1413" w:rsidRPr="00CA63E1" w:rsidRDefault="009C1413" w:rsidP="00204E5E"/>
        </w:tc>
      </w:tr>
    </w:tbl>
    <w:p w14:paraId="1085AB0A" w14:textId="77777777" w:rsidR="009C1413" w:rsidRDefault="009C1413" w:rsidP="009C1413"/>
    <w:p w14:paraId="72FF4884" w14:textId="77777777" w:rsidR="009C1413" w:rsidRDefault="009C1413" w:rsidP="009C1413"/>
    <w:p w14:paraId="468DDE66" w14:textId="77777777" w:rsidR="009C1413" w:rsidRDefault="009C1413" w:rsidP="009C1413"/>
    <w:p w14:paraId="4B99BF01" w14:textId="77777777" w:rsidR="009C1413" w:rsidRDefault="009C1413" w:rsidP="009C1413"/>
    <w:p w14:paraId="64415BEF" w14:textId="77777777" w:rsidR="009C1413" w:rsidRDefault="009C1413" w:rsidP="009C1413"/>
    <w:tbl>
      <w:tblPr>
        <w:tblStyle w:val="TableGrid"/>
        <w:tblW w:w="0" w:type="auto"/>
        <w:tblLook w:val="04A0" w:firstRow="1" w:lastRow="0" w:firstColumn="1" w:lastColumn="0" w:noHBand="0" w:noVBand="1"/>
      </w:tblPr>
      <w:tblGrid>
        <w:gridCol w:w="9016"/>
      </w:tblGrid>
      <w:tr w:rsidR="009C1413" w14:paraId="30387536" w14:textId="77777777" w:rsidTr="00204E5E">
        <w:trPr>
          <w:trHeight w:val="5944"/>
        </w:trPr>
        <w:tc>
          <w:tcPr>
            <w:tcW w:w="9016" w:type="dxa"/>
          </w:tcPr>
          <w:p w14:paraId="3A70C01C" w14:textId="77777777" w:rsidR="009C1413" w:rsidRPr="00B25462" w:rsidRDefault="009C1413" w:rsidP="00204E5E">
            <w:pPr>
              <w:rPr>
                <w:rStyle w:val="IntenseReference"/>
              </w:rPr>
            </w:pPr>
            <w:r w:rsidRPr="009C1413">
              <w:rPr>
                <w:rStyle w:val="IntenseReference"/>
                <w:color w:val="auto"/>
                <w:sz w:val="24"/>
                <w:szCs w:val="24"/>
              </w:rPr>
              <w:lastRenderedPageBreak/>
              <w:t>Details of incident or concern:</w:t>
            </w:r>
          </w:p>
          <w:p w14:paraId="1286B550" w14:textId="77777777" w:rsidR="009C1413" w:rsidRPr="00576270" w:rsidRDefault="009C1413" w:rsidP="009C1413">
            <w:pPr>
              <w:pStyle w:val="ListParagraph"/>
              <w:numPr>
                <w:ilvl w:val="0"/>
                <w:numId w:val="59"/>
              </w:numPr>
              <w:rPr>
                <w:sz w:val="18"/>
                <w:szCs w:val="18"/>
              </w:rPr>
            </w:pPr>
            <w:r w:rsidRPr="00576270">
              <w:rPr>
                <w:sz w:val="18"/>
                <w:szCs w:val="18"/>
              </w:rPr>
              <w:t>Remember to include the 4 W’s – Who, What, Where, When</w:t>
            </w:r>
            <w:r>
              <w:rPr>
                <w:sz w:val="18"/>
                <w:szCs w:val="18"/>
              </w:rPr>
              <w:t>.</w:t>
            </w:r>
          </w:p>
          <w:p w14:paraId="54E667F2" w14:textId="77777777" w:rsidR="009C1413" w:rsidRPr="00576270" w:rsidRDefault="009C1413" w:rsidP="009C1413">
            <w:pPr>
              <w:pStyle w:val="ListParagraph"/>
              <w:numPr>
                <w:ilvl w:val="0"/>
                <w:numId w:val="59"/>
              </w:numPr>
              <w:rPr>
                <w:sz w:val="18"/>
                <w:szCs w:val="18"/>
              </w:rPr>
            </w:pPr>
            <w:r w:rsidRPr="00576270">
              <w:rPr>
                <w:sz w:val="18"/>
                <w:szCs w:val="18"/>
              </w:rPr>
              <w:t>Be clear whether this is something you have been told about or something that you have observed directly</w:t>
            </w:r>
            <w:r>
              <w:rPr>
                <w:sz w:val="18"/>
                <w:szCs w:val="18"/>
              </w:rPr>
              <w:t>.</w:t>
            </w:r>
          </w:p>
          <w:p w14:paraId="262E9D5C" w14:textId="77777777" w:rsidR="009C1413" w:rsidRDefault="009C1413" w:rsidP="009C1413">
            <w:pPr>
              <w:pStyle w:val="ListParagraph"/>
              <w:numPr>
                <w:ilvl w:val="0"/>
                <w:numId w:val="59"/>
              </w:numPr>
              <w:rPr>
                <w:sz w:val="18"/>
                <w:szCs w:val="18"/>
              </w:rPr>
            </w:pPr>
            <w:r w:rsidRPr="00576270">
              <w:rPr>
                <w:sz w:val="18"/>
                <w:szCs w:val="18"/>
              </w:rPr>
              <w:t>Include names of anyone else who witnessed the incident or is aware of the concern</w:t>
            </w:r>
            <w:r>
              <w:rPr>
                <w:sz w:val="18"/>
                <w:szCs w:val="18"/>
              </w:rPr>
              <w:t>.</w:t>
            </w:r>
          </w:p>
          <w:p w14:paraId="6557A238" w14:textId="77777777" w:rsidR="009C1413" w:rsidRPr="00576270" w:rsidRDefault="009C1413" w:rsidP="009C1413">
            <w:pPr>
              <w:pStyle w:val="ListParagraph"/>
              <w:numPr>
                <w:ilvl w:val="0"/>
                <w:numId w:val="59"/>
              </w:numPr>
              <w:rPr>
                <w:sz w:val="18"/>
                <w:szCs w:val="18"/>
              </w:rPr>
            </w:pPr>
            <w:r>
              <w:rPr>
                <w:sz w:val="18"/>
                <w:szCs w:val="18"/>
              </w:rPr>
              <w:t>Refer to the church safeguarding policy if you are unsure what to include.</w:t>
            </w:r>
          </w:p>
          <w:p w14:paraId="6DF72957" w14:textId="77777777" w:rsidR="009C1413" w:rsidRDefault="009C1413" w:rsidP="00204E5E">
            <w:pPr>
              <w:rPr>
                <w:rStyle w:val="IntenseReference"/>
              </w:rPr>
            </w:pPr>
          </w:p>
          <w:p w14:paraId="3DF9D722" w14:textId="77777777" w:rsidR="009C1413" w:rsidRDefault="009C1413" w:rsidP="00204E5E">
            <w:pPr>
              <w:rPr>
                <w:rStyle w:val="IntenseReference"/>
              </w:rPr>
            </w:pPr>
          </w:p>
          <w:p w14:paraId="34BEF5D0" w14:textId="77777777" w:rsidR="009C1413" w:rsidRDefault="009C1413" w:rsidP="00204E5E">
            <w:pPr>
              <w:rPr>
                <w:rStyle w:val="IntenseReference"/>
              </w:rPr>
            </w:pPr>
          </w:p>
          <w:p w14:paraId="1CE90AD3" w14:textId="77777777" w:rsidR="009C1413" w:rsidRDefault="009C1413" w:rsidP="00204E5E">
            <w:pPr>
              <w:rPr>
                <w:rStyle w:val="IntenseReference"/>
              </w:rPr>
            </w:pPr>
          </w:p>
          <w:p w14:paraId="33510776" w14:textId="77777777" w:rsidR="009C1413" w:rsidRDefault="009C1413" w:rsidP="00204E5E">
            <w:pPr>
              <w:rPr>
                <w:rStyle w:val="IntenseReference"/>
              </w:rPr>
            </w:pPr>
          </w:p>
          <w:p w14:paraId="4698064B" w14:textId="77777777" w:rsidR="009C1413" w:rsidRDefault="009C1413" w:rsidP="00204E5E">
            <w:pPr>
              <w:rPr>
                <w:rStyle w:val="IntenseReference"/>
              </w:rPr>
            </w:pPr>
          </w:p>
          <w:p w14:paraId="51364F93" w14:textId="77777777" w:rsidR="009C1413" w:rsidRDefault="009C1413" w:rsidP="00204E5E">
            <w:pPr>
              <w:rPr>
                <w:rStyle w:val="IntenseReference"/>
              </w:rPr>
            </w:pPr>
          </w:p>
          <w:p w14:paraId="2B979C8F" w14:textId="77777777" w:rsidR="009C1413" w:rsidRDefault="009C1413" w:rsidP="00204E5E">
            <w:pPr>
              <w:rPr>
                <w:rStyle w:val="IntenseReference"/>
              </w:rPr>
            </w:pPr>
          </w:p>
          <w:p w14:paraId="725DF1D6" w14:textId="77777777" w:rsidR="009C1413" w:rsidRDefault="009C1413" w:rsidP="00204E5E">
            <w:pPr>
              <w:rPr>
                <w:rStyle w:val="IntenseReference"/>
              </w:rPr>
            </w:pPr>
          </w:p>
          <w:p w14:paraId="1913A16B" w14:textId="77777777" w:rsidR="009C1413" w:rsidRDefault="009C1413" w:rsidP="00204E5E">
            <w:pPr>
              <w:rPr>
                <w:rStyle w:val="IntenseReference"/>
              </w:rPr>
            </w:pPr>
          </w:p>
          <w:p w14:paraId="21245752" w14:textId="77777777" w:rsidR="009C1413" w:rsidRDefault="009C1413" w:rsidP="00204E5E">
            <w:pPr>
              <w:rPr>
                <w:rStyle w:val="IntenseReference"/>
              </w:rPr>
            </w:pPr>
          </w:p>
          <w:p w14:paraId="0A36A947" w14:textId="77777777" w:rsidR="009C1413" w:rsidRDefault="009C1413" w:rsidP="00204E5E">
            <w:pPr>
              <w:rPr>
                <w:rStyle w:val="IntenseReference"/>
              </w:rPr>
            </w:pPr>
          </w:p>
          <w:p w14:paraId="6E08BD04" w14:textId="77777777" w:rsidR="009C1413" w:rsidRDefault="009C1413" w:rsidP="00204E5E">
            <w:pPr>
              <w:rPr>
                <w:rStyle w:val="IntenseReference"/>
              </w:rPr>
            </w:pPr>
          </w:p>
          <w:p w14:paraId="60483371" w14:textId="77777777" w:rsidR="009C1413" w:rsidRDefault="009C1413" w:rsidP="00204E5E">
            <w:pPr>
              <w:rPr>
                <w:rStyle w:val="IntenseReference"/>
              </w:rPr>
            </w:pPr>
          </w:p>
          <w:p w14:paraId="4CEA72F5" w14:textId="77777777" w:rsidR="009C1413" w:rsidRDefault="009C1413" w:rsidP="00204E5E">
            <w:pPr>
              <w:rPr>
                <w:rStyle w:val="IntenseReference"/>
              </w:rPr>
            </w:pPr>
          </w:p>
          <w:p w14:paraId="5948F2F9" w14:textId="77777777" w:rsidR="009C1413" w:rsidRDefault="009C1413" w:rsidP="00204E5E">
            <w:pPr>
              <w:rPr>
                <w:rStyle w:val="IntenseReference"/>
              </w:rPr>
            </w:pPr>
          </w:p>
          <w:p w14:paraId="5E9E2FB8" w14:textId="77777777" w:rsidR="009C1413" w:rsidRDefault="009C1413" w:rsidP="00204E5E">
            <w:pPr>
              <w:rPr>
                <w:rStyle w:val="IntenseReference"/>
              </w:rPr>
            </w:pPr>
          </w:p>
          <w:p w14:paraId="759989F2" w14:textId="77777777" w:rsidR="009C1413" w:rsidRDefault="009C1413" w:rsidP="00204E5E">
            <w:pPr>
              <w:rPr>
                <w:rStyle w:val="IntenseReference"/>
              </w:rPr>
            </w:pPr>
          </w:p>
          <w:p w14:paraId="1E4DFC88" w14:textId="77777777" w:rsidR="009C1413" w:rsidRDefault="009C1413" w:rsidP="00204E5E"/>
          <w:p w14:paraId="30DDAB60" w14:textId="77777777" w:rsidR="009C1413" w:rsidRDefault="009C1413" w:rsidP="00204E5E"/>
          <w:p w14:paraId="43043DAB" w14:textId="77777777" w:rsidR="009C1413" w:rsidRDefault="009C1413" w:rsidP="00204E5E"/>
          <w:p w14:paraId="14BEA104" w14:textId="77777777" w:rsidR="009C1413" w:rsidRDefault="009C1413" w:rsidP="00204E5E"/>
          <w:p w14:paraId="7033CC66" w14:textId="77777777" w:rsidR="009C1413" w:rsidRDefault="009C1413" w:rsidP="00204E5E"/>
          <w:p w14:paraId="0E355CDE" w14:textId="77777777" w:rsidR="009C1413" w:rsidRPr="00270A16" w:rsidRDefault="009C1413" w:rsidP="00204E5E">
            <w:r w:rsidRPr="00270A16">
              <w:t>Please continue on a separate sheet if necessary</w:t>
            </w:r>
          </w:p>
        </w:tc>
      </w:tr>
    </w:tbl>
    <w:p w14:paraId="00F553D1" w14:textId="77777777" w:rsidR="009C1413" w:rsidRDefault="009C1413" w:rsidP="009C1413"/>
    <w:p w14:paraId="5E9D1912" w14:textId="77777777" w:rsidR="009C1413" w:rsidRPr="00CA63E1" w:rsidRDefault="009C1413" w:rsidP="009C1413"/>
    <w:tbl>
      <w:tblPr>
        <w:tblStyle w:val="TableGrid"/>
        <w:tblW w:w="0" w:type="auto"/>
        <w:tblLook w:val="04A0" w:firstRow="1" w:lastRow="0" w:firstColumn="1" w:lastColumn="0" w:noHBand="0" w:noVBand="1"/>
      </w:tblPr>
      <w:tblGrid>
        <w:gridCol w:w="9016"/>
      </w:tblGrid>
      <w:tr w:rsidR="009C1413" w:rsidRPr="00CA63E1" w14:paraId="6F5A5161" w14:textId="77777777" w:rsidTr="00204E5E">
        <w:tc>
          <w:tcPr>
            <w:tcW w:w="9016" w:type="dxa"/>
          </w:tcPr>
          <w:p w14:paraId="4BD79E75" w14:textId="77777777" w:rsidR="009C1413" w:rsidRPr="009C1413" w:rsidRDefault="009C1413" w:rsidP="00204E5E">
            <w:pPr>
              <w:rPr>
                <w:sz w:val="24"/>
                <w:szCs w:val="24"/>
              </w:rPr>
            </w:pPr>
            <w:r w:rsidRPr="009C1413">
              <w:rPr>
                <w:rStyle w:val="IntenseReference"/>
                <w:color w:val="auto"/>
                <w:sz w:val="24"/>
                <w:szCs w:val="24"/>
              </w:rPr>
              <w:t>Have you contacted anyone else (Social Services, Police, LADO, Regional Safeguarding lead, Minister)?</w:t>
            </w:r>
            <w:r w:rsidRPr="009C1413">
              <w:rPr>
                <w:sz w:val="24"/>
                <w:szCs w:val="24"/>
              </w:rPr>
              <w:t xml:space="preserve"> </w:t>
            </w:r>
          </w:p>
          <w:p w14:paraId="29E6C86B" w14:textId="77777777" w:rsidR="009C1413" w:rsidRPr="00CA63E1" w:rsidRDefault="009C1413" w:rsidP="00204E5E"/>
          <w:p w14:paraId="15A38984" w14:textId="77777777" w:rsidR="009C1413" w:rsidRPr="00CA63E1" w:rsidRDefault="009C1413" w:rsidP="00204E5E">
            <w:r w:rsidRPr="00CA63E1">
              <w:t>Please give details of who and when below:</w:t>
            </w:r>
          </w:p>
          <w:p w14:paraId="3DDF3BDC" w14:textId="77777777" w:rsidR="009C1413" w:rsidRPr="00CA63E1" w:rsidRDefault="009C1413" w:rsidP="00204E5E">
            <w:pPr>
              <w:pBdr>
                <w:between w:val="single" w:sz="4" w:space="1" w:color="auto"/>
              </w:pBdr>
            </w:pPr>
            <w:r w:rsidRPr="00CA63E1">
              <w:t>Organisation:</w:t>
            </w:r>
          </w:p>
          <w:p w14:paraId="38083586" w14:textId="77777777" w:rsidR="009C1413" w:rsidRPr="00CA63E1" w:rsidRDefault="009C1413" w:rsidP="00204E5E">
            <w:pPr>
              <w:pBdr>
                <w:between w:val="single" w:sz="4" w:space="1" w:color="auto"/>
              </w:pBdr>
            </w:pPr>
            <w:r w:rsidRPr="00CA63E1">
              <w:t>Name of contact:</w:t>
            </w:r>
          </w:p>
          <w:p w14:paraId="2DFA1DE9" w14:textId="77777777" w:rsidR="009C1413" w:rsidRPr="00CA63E1" w:rsidRDefault="009C1413" w:rsidP="00204E5E">
            <w:pPr>
              <w:pBdr>
                <w:between w:val="single" w:sz="4" w:space="1" w:color="auto"/>
              </w:pBdr>
            </w:pPr>
            <w:r w:rsidRPr="00CA63E1">
              <w:t>Date of contact:</w:t>
            </w:r>
          </w:p>
        </w:tc>
      </w:tr>
    </w:tbl>
    <w:p w14:paraId="76F0D8FE" w14:textId="77777777" w:rsidR="009C1413" w:rsidRDefault="009C1413" w:rsidP="009C1413"/>
    <w:p w14:paraId="10C171B3" w14:textId="77777777" w:rsidR="009C1413" w:rsidRDefault="009C1413" w:rsidP="009C1413">
      <w: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14:paraId="6833A961" w14:textId="77777777" w:rsidR="009C1413" w:rsidRDefault="009C1413" w:rsidP="009C1413"/>
    <w:p w14:paraId="20F5E7C6" w14:textId="77777777" w:rsidR="009C1413" w:rsidRDefault="009C1413" w:rsidP="009C1413">
      <w:pPr>
        <w:jc w:val="center"/>
        <w:rPr>
          <w:b/>
          <w:bCs/>
          <w:i/>
          <w:iCs/>
        </w:rPr>
      </w:pPr>
      <w:r w:rsidRPr="00580E11">
        <w:rPr>
          <w:b/>
          <w:bCs/>
          <w:i/>
          <w:iCs/>
        </w:rPr>
        <w:t>Remember: Treat this information confidentially. Do not discuss the contents of this form with anyone other than the DPS</w:t>
      </w:r>
      <w:r>
        <w:rPr>
          <w:b/>
          <w:bCs/>
          <w:i/>
          <w:iCs/>
        </w:rPr>
        <w:t>, n</w:t>
      </w:r>
      <w:r w:rsidRPr="00580E11">
        <w:rPr>
          <w:b/>
          <w:bCs/>
          <w:i/>
          <w:iCs/>
        </w:rPr>
        <w:t>ot even for prayer purposes</w:t>
      </w:r>
      <w:r>
        <w:rPr>
          <w:b/>
          <w:bCs/>
          <w:i/>
          <w:iCs/>
        </w:rPr>
        <w:t>.</w:t>
      </w:r>
    </w:p>
    <w:p w14:paraId="14C9623C" w14:textId="77777777" w:rsidR="009C1413" w:rsidRDefault="009C1413" w:rsidP="009C1413"/>
    <w:p w14:paraId="0CCA6055" w14:textId="77777777" w:rsidR="009C1413" w:rsidRDefault="009C1413" w:rsidP="009C1413">
      <w:r>
        <w:t>Signed …………………………………………………….</w:t>
      </w:r>
    </w:p>
    <w:p w14:paraId="4ADE49C3" w14:textId="77777777" w:rsidR="009C1413" w:rsidRDefault="009C1413" w:rsidP="009C1413"/>
    <w:p w14:paraId="4CC0901C" w14:textId="77777777" w:rsidR="009C1413" w:rsidRDefault="009C1413" w:rsidP="009C1413">
      <w:r>
        <w:t>Date   …………………………………………………….</w:t>
      </w:r>
      <w:r>
        <w:br w:type="page"/>
      </w:r>
    </w:p>
    <w:p w14:paraId="0F83CC01" w14:textId="5E47379F" w:rsidR="008222B8" w:rsidRPr="00C11D84" w:rsidRDefault="008222B8" w:rsidP="008222B8">
      <w:pPr>
        <w:rPr>
          <w:rFonts w:asciiTheme="minorHAnsi" w:eastAsiaTheme="minorHAnsi" w:hAnsiTheme="minorHAnsi" w:cstheme="minorHAnsi"/>
          <w:b/>
          <w:sz w:val="28"/>
          <w:szCs w:val="28"/>
        </w:rPr>
      </w:pPr>
      <w:r w:rsidRPr="00C11D84">
        <w:rPr>
          <w:rFonts w:asciiTheme="minorHAnsi" w:eastAsiaTheme="minorHAnsi" w:hAnsiTheme="minorHAnsi" w:cstheme="minorHAnsi"/>
          <w:b/>
          <w:sz w:val="28"/>
          <w:szCs w:val="28"/>
        </w:rPr>
        <w:lastRenderedPageBreak/>
        <w:t xml:space="preserve">APPENDIX </w:t>
      </w:r>
      <w:r w:rsidR="009C1413">
        <w:rPr>
          <w:rFonts w:asciiTheme="minorHAnsi" w:eastAsiaTheme="minorHAnsi" w:hAnsiTheme="minorHAnsi" w:cstheme="minorHAnsi"/>
          <w:b/>
          <w:sz w:val="28"/>
          <w:szCs w:val="28"/>
        </w:rPr>
        <w:t>4</w:t>
      </w:r>
      <w:r w:rsidRPr="00C11D84">
        <w:rPr>
          <w:rFonts w:asciiTheme="minorHAnsi" w:eastAsiaTheme="minorHAnsi" w:hAnsiTheme="minorHAnsi" w:cstheme="minorHAnsi"/>
          <w:b/>
          <w:sz w:val="28"/>
          <w:szCs w:val="28"/>
        </w:rPr>
        <w:t xml:space="preserve"> - </w:t>
      </w:r>
      <w:r w:rsidR="00B1499A" w:rsidRPr="00C11D84">
        <w:rPr>
          <w:rFonts w:asciiTheme="minorHAnsi" w:eastAsiaTheme="minorHAnsi" w:hAnsiTheme="minorHAnsi" w:cstheme="minorHAnsi"/>
          <w:b/>
          <w:sz w:val="28"/>
          <w:szCs w:val="28"/>
        </w:rPr>
        <w:t>SAFEGUARDING ROLES AND RESPONSIBILITIES</w:t>
      </w:r>
    </w:p>
    <w:p w14:paraId="4E35F9A9" w14:textId="77777777" w:rsidR="008222B8" w:rsidRPr="00C11D84" w:rsidRDefault="008222B8" w:rsidP="008222B8">
      <w:pPr>
        <w:rPr>
          <w:rFonts w:asciiTheme="minorHAnsi" w:eastAsiaTheme="minorHAnsi" w:hAnsiTheme="minorHAnsi" w:cstheme="minorHAnsi"/>
          <w:szCs w:val="24"/>
        </w:rPr>
      </w:pPr>
    </w:p>
    <w:p w14:paraId="07B7A42F" w14:textId="1CC04D0B" w:rsidR="008222B8" w:rsidRPr="00C11D84" w:rsidRDefault="008222B8" w:rsidP="005324A3">
      <w:pPr>
        <w:rPr>
          <w:rFonts w:asciiTheme="minorHAnsi" w:eastAsiaTheme="minorHAnsi" w:hAnsiTheme="minorHAnsi" w:cstheme="minorHAnsi"/>
          <w:szCs w:val="24"/>
        </w:rPr>
      </w:pPr>
      <w:r w:rsidRPr="00C11D84">
        <w:rPr>
          <w:rFonts w:asciiTheme="minorHAnsi" w:eastAsiaTheme="minorHAnsi" w:hAnsiTheme="minorHAnsi" w:cstheme="minorHAnsi"/>
          <w:szCs w:val="24"/>
        </w:rPr>
        <w:t>These notes outline the main responsibilities relating to safeguarding connected with key leadership roles</w:t>
      </w:r>
      <w:r w:rsidR="001A6328">
        <w:rPr>
          <w:rFonts w:asciiTheme="minorHAnsi" w:eastAsiaTheme="minorHAnsi" w:hAnsiTheme="minorHAnsi" w:cstheme="minorHAnsi"/>
          <w:szCs w:val="24"/>
        </w:rPr>
        <w:t xml:space="preserve"> at Mount Pleasant </w:t>
      </w:r>
      <w:r w:rsidR="001A6328" w:rsidRPr="00C11D84">
        <w:rPr>
          <w:rFonts w:asciiTheme="minorHAnsi" w:eastAsiaTheme="minorHAnsi" w:hAnsiTheme="minorHAnsi" w:cstheme="minorHAnsi"/>
          <w:szCs w:val="24"/>
        </w:rPr>
        <w:t>that underpin effective safeguarding in the church</w:t>
      </w:r>
      <w:r w:rsidR="001A6328">
        <w:rPr>
          <w:rFonts w:asciiTheme="minorHAnsi" w:eastAsiaTheme="minorHAnsi" w:hAnsiTheme="minorHAnsi" w:cstheme="minorHAnsi"/>
          <w:szCs w:val="24"/>
        </w:rPr>
        <w:t>.</w:t>
      </w:r>
    </w:p>
    <w:p w14:paraId="2B22661C" w14:textId="77777777" w:rsidR="008222B8" w:rsidRPr="00C11D84" w:rsidRDefault="008222B8" w:rsidP="005324A3">
      <w:pPr>
        <w:rPr>
          <w:rFonts w:asciiTheme="minorHAnsi" w:eastAsiaTheme="minorHAnsi" w:hAnsiTheme="minorHAnsi" w:cstheme="minorHAnsi"/>
          <w:szCs w:val="24"/>
        </w:rPr>
      </w:pPr>
    </w:p>
    <w:p w14:paraId="61B3FB24" w14:textId="35BEF7CD" w:rsidR="008222B8" w:rsidRPr="00C11D84" w:rsidRDefault="008222B8" w:rsidP="005324A3">
      <w:pPr>
        <w:rPr>
          <w:rFonts w:asciiTheme="minorHAnsi" w:eastAsiaTheme="minorHAnsi" w:hAnsiTheme="minorHAnsi" w:cstheme="minorHAnsi"/>
          <w:b/>
          <w:szCs w:val="24"/>
        </w:rPr>
      </w:pPr>
      <w:r w:rsidRPr="00C11D84">
        <w:rPr>
          <w:rFonts w:asciiTheme="minorHAnsi" w:eastAsiaTheme="minorHAnsi" w:hAnsiTheme="minorHAnsi" w:cstheme="minorHAnsi"/>
          <w:b/>
          <w:szCs w:val="24"/>
        </w:rPr>
        <w:t xml:space="preserve">Trustees </w:t>
      </w:r>
    </w:p>
    <w:p w14:paraId="50B66C0B" w14:textId="77777777" w:rsidR="008222B8" w:rsidRPr="00C11D84" w:rsidRDefault="008222B8" w:rsidP="005324A3">
      <w:pPr>
        <w:numPr>
          <w:ilvl w:val="0"/>
          <w:numId w:val="39"/>
        </w:numPr>
        <w:rPr>
          <w:rFonts w:asciiTheme="minorHAnsi" w:eastAsiaTheme="minorHAnsi" w:hAnsiTheme="minorHAnsi" w:cstheme="minorHAnsi"/>
          <w:szCs w:val="24"/>
        </w:rPr>
      </w:pPr>
      <w:r w:rsidRPr="00C11D84">
        <w:rPr>
          <w:rFonts w:asciiTheme="minorHAnsi" w:eastAsiaTheme="minorHAnsi" w:hAnsiTheme="minorHAnsi" w:cstheme="minorHAnsi"/>
          <w:szCs w:val="24"/>
        </w:rPr>
        <w:t>Ultimately responsible for safeguarding</w:t>
      </w:r>
    </w:p>
    <w:p w14:paraId="015BC548" w14:textId="77777777" w:rsidR="008222B8" w:rsidRPr="00C11D84" w:rsidRDefault="008222B8" w:rsidP="005324A3">
      <w:pPr>
        <w:numPr>
          <w:ilvl w:val="0"/>
          <w:numId w:val="39"/>
        </w:numPr>
        <w:rPr>
          <w:rFonts w:asciiTheme="minorHAnsi" w:eastAsiaTheme="minorHAnsi" w:hAnsiTheme="minorHAnsi" w:cstheme="minorHAnsi"/>
          <w:szCs w:val="24"/>
        </w:rPr>
      </w:pPr>
      <w:r w:rsidRPr="00C11D84">
        <w:rPr>
          <w:rFonts w:asciiTheme="minorHAnsi" w:eastAsiaTheme="minorHAnsi" w:hAnsiTheme="minorHAnsi" w:cstheme="minorHAnsi"/>
          <w:szCs w:val="24"/>
        </w:rPr>
        <w:t>Responsible for the implementation of policy and procedures</w:t>
      </w:r>
    </w:p>
    <w:p w14:paraId="38AC021F" w14:textId="77777777" w:rsidR="008222B8" w:rsidRPr="00C11D84" w:rsidRDefault="008222B8" w:rsidP="005324A3">
      <w:pPr>
        <w:numPr>
          <w:ilvl w:val="0"/>
          <w:numId w:val="39"/>
        </w:numPr>
        <w:rPr>
          <w:rFonts w:asciiTheme="minorHAnsi" w:eastAsiaTheme="minorHAnsi" w:hAnsiTheme="minorHAnsi" w:cstheme="minorHAnsi"/>
          <w:szCs w:val="24"/>
        </w:rPr>
      </w:pPr>
      <w:r w:rsidRPr="00C11D84">
        <w:rPr>
          <w:rFonts w:asciiTheme="minorHAnsi" w:eastAsiaTheme="minorHAnsi" w:hAnsiTheme="minorHAnsi" w:cstheme="minorHAnsi"/>
          <w:szCs w:val="24"/>
        </w:rPr>
        <w:t>Responsible for supporting the church workers</w:t>
      </w:r>
    </w:p>
    <w:p w14:paraId="39DA241F" w14:textId="77777777" w:rsidR="008222B8" w:rsidRPr="00C11D84" w:rsidRDefault="008222B8" w:rsidP="005324A3">
      <w:pPr>
        <w:numPr>
          <w:ilvl w:val="0"/>
          <w:numId w:val="39"/>
        </w:numPr>
        <w:rPr>
          <w:rFonts w:asciiTheme="minorHAnsi" w:eastAsiaTheme="minorHAnsi" w:hAnsiTheme="minorHAnsi" w:cstheme="minorHAnsi"/>
          <w:szCs w:val="24"/>
        </w:rPr>
      </w:pPr>
      <w:r w:rsidRPr="00C11D84">
        <w:rPr>
          <w:rFonts w:asciiTheme="minorHAnsi" w:eastAsiaTheme="minorHAnsi" w:hAnsiTheme="minorHAnsi" w:cstheme="minorHAnsi"/>
          <w:szCs w:val="24"/>
        </w:rPr>
        <w:t>Responsible for raising awareness about best practice within the church</w:t>
      </w:r>
    </w:p>
    <w:p w14:paraId="00A89BCC" w14:textId="77777777" w:rsidR="008222B8" w:rsidRPr="00C11D84" w:rsidRDefault="008222B8" w:rsidP="005324A3">
      <w:pPr>
        <w:numPr>
          <w:ilvl w:val="0"/>
          <w:numId w:val="39"/>
        </w:numPr>
        <w:rPr>
          <w:rFonts w:asciiTheme="minorHAnsi" w:eastAsiaTheme="minorHAnsi" w:hAnsiTheme="minorHAnsi" w:cstheme="minorHAnsi"/>
          <w:szCs w:val="24"/>
        </w:rPr>
      </w:pPr>
      <w:r w:rsidRPr="00C11D84">
        <w:rPr>
          <w:rFonts w:asciiTheme="minorHAnsi" w:eastAsiaTheme="minorHAnsi" w:hAnsiTheme="minorHAnsi" w:cstheme="minorHAnsi"/>
          <w:szCs w:val="24"/>
        </w:rPr>
        <w:t>Responsible for ensuring that the relevant people have received the appropriate training</w:t>
      </w:r>
    </w:p>
    <w:p w14:paraId="5F6D8F1D" w14:textId="77777777" w:rsidR="008222B8" w:rsidRPr="00C11D84" w:rsidRDefault="008222B8" w:rsidP="005324A3">
      <w:pPr>
        <w:rPr>
          <w:rFonts w:asciiTheme="minorHAnsi" w:eastAsiaTheme="minorHAnsi" w:hAnsiTheme="minorHAnsi" w:cstheme="minorHAnsi"/>
          <w:szCs w:val="24"/>
        </w:rPr>
      </w:pPr>
    </w:p>
    <w:p w14:paraId="0918399C" w14:textId="7A35346F" w:rsidR="008222B8" w:rsidRPr="00C11D84" w:rsidRDefault="008222B8" w:rsidP="005324A3">
      <w:pPr>
        <w:rPr>
          <w:rFonts w:asciiTheme="minorHAnsi" w:eastAsiaTheme="minorHAnsi" w:hAnsiTheme="minorHAnsi" w:cstheme="minorHAnsi"/>
          <w:b/>
          <w:szCs w:val="24"/>
        </w:rPr>
      </w:pPr>
      <w:r w:rsidRPr="00C11D84">
        <w:rPr>
          <w:rFonts w:asciiTheme="minorHAnsi" w:eastAsiaTheme="minorHAnsi" w:hAnsiTheme="minorHAnsi" w:cstheme="minorHAnsi"/>
          <w:b/>
          <w:szCs w:val="24"/>
        </w:rPr>
        <w:t xml:space="preserve">Safeguarding Trustee </w:t>
      </w:r>
    </w:p>
    <w:p w14:paraId="0166CE19" w14:textId="77777777" w:rsidR="008222B8" w:rsidRPr="00C11D84" w:rsidRDefault="008222B8" w:rsidP="005324A3">
      <w:pPr>
        <w:rPr>
          <w:rFonts w:asciiTheme="minorHAnsi" w:eastAsiaTheme="minorHAnsi" w:hAnsiTheme="minorHAnsi" w:cstheme="minorHAnsi"/>
          <w:b/>
          <w:szCs w:val="24"/>
        </w:rPr>
      </w:pPr>
      <w:r w:rsidRPr="00C11D84">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C11D84" w:rsidRDefault="008222B8" w:rsidP="005324A3">
      <w:pPr>
        <w:numPr>
          <w:ilvl w:val="0"/>
          <w:numId w:val="39"/>
        </w:numPr>
        <w:rPr>
          <w:rFonts w:asciiTheme="minorHAnsi" w:eastAsiaTheme="minorHAnsi" w:hAnsiTheme="minorHAnsi" w:cstheme="minorHAnsi"/>
          <w:szCs w:val="24"/>
        </w:rPr>
      </w:pPr>
      <w:r w:rsidRPr="00C11D84">
        <w:rPr>
          <w:rFonts w:asciiTheme="minorHAnsi" w:eastAsiaTheme="minorHAnsi" w:hAnsiTheme="minorHAnsi" w:cstheme="minorHAnsi"/>
          <w:szCs w:val="24"/>
        </w:rPr>
        <w:t>Takes a lead on safeguarding matters for the trustees / deacons</w:t>
      </w:r>
    </w:p>
    <w:p w14:paraId="118AD67F" w14:textId="77777777" w:rsidR="008222B8" w:rsidRPr="00C11D84" w:rsidRDefault="008222B8" w:rsidP="005324A3">
      <w:pPr>
        <w:numPr>
          <w:ilvl w:val="0"/>
          <w:numId w:val="40"/>
        </w:numPr>
        <w:rPr>
          <w:rFonts w:asciiTheme="minorHAnsi" w:eastAsiaTheme="minorHAnsi" w:hAnsiTheme="minorHAnsi" w:cstheme="minorHAnsi"/>
          <w:szCs w:val="24"/>
        </w:rPr>
      </w:pPr>
      <w:r w:rsidRPr="00C11D84">
        <w:rPr>
          <w:rFonts w:asciiTheme="minorHAnsi" w:eastAsiaTheme="minorHAnsi" w:hAnsiTheme="minorHAnsi" w:cstheme="minorHAnsi"/>
          <w:szCs w:val="24"/>
        </w:rPr>
        <w:t>Is the point of contact with trustees / deacons for safeguarding issues</w:t>
      </w:r>
    </w:p>
    <w:p w14:paraId="16539231" w14:textId="77777777" w:rsidR="008222B8" w:rsidRPr="00C11D84" w:rsidRDefault="008222B8" w:rsidP="005324A3">
      <w:pPr>
        <w:numPr>
          <w:ilvl w:val="0"/>
          <w:numId w:val="40"/>
        </w:numPr>
        <w:rPr>
          <w:rFonts w:asciiTheme="minorHAnsi" w:eastAsiaTheme="minorHAnsi" w:hAnsiTheme="minorHAnsi" w:cstheme="minorHAnsi"/>
          <w:szCs w:val="24"/>
        </w:rPr>
      </w:pPr>
      <w:r w:rsidRPr="00C11D84">
        <w:rPr>
          <w:rFonts w:asciiTheme="minorHAnsi" w:eastAsiaTheme="minorHAnsi" w:hAnsiTheme="minorHAnsi" w:cstheme="minorHAnsi"/>
          <w:szCs w:val="24"/>
        </w:rPr>
        <w:t>Ensures church policy and procedures are reviewed annually</w:t>
      </w:r>
    </w:p>
    <w:p w14:paraId="1F1C234A" w14:textId="77777777" w:rsidR="008222B8" w:rsidRPr="00C11D84" w:rsidRDefault="008222B8" w:rsidP="005324A3">
      <w:pPr>
        <w:rPr>
          <w:rFonts w:asciiTheme="minorHAnsi" w:eastAsiaTheme="minorHAnsi" w:hAnsiTheme="minorHAnsi" w:cstheme="minorHAnsi"/>
          <w:szCs w:val="24"/>
        </w:rPr>
      </w:pPr>
    </w:p>
    <w:p w14:paraId="15829E49" w14:textId="77777777" w:rsidR="008222B8" w:rsidRPr="00C11D84" w:rsidRDefault="008222B8" w:rsidP="005324A3">
      <w:pPr>
        <w:rPr>
          <w:rFonts w:asciiTheme="minorHAnsi" w:eastAsiaTheme="minorHAnsi" w:hAnsiTheme="minorHAnsi" w:cstheme="minorHAnsi"/>
          <w:b/>
          <w:szCs w:val="24"/>
        </w:rPr>
      </w:pPr>
      <w:r w:rsidRPr="00C11D84">
        <w:rPr>
          <w:rFonts w:asciiTheme="minorHAnsi" w:eastAsiaTheme="minorHAnsi" w:hAnsiTheme="minorHAnsi" w:cstheme="minorHAnsi"/>
          <w:b/>
          <w:szCs w:val="24"/>
        </w:rPr>
        <w:t>Designated Person for Safeguarding</w:t>
      </w:r>
    </w:p>
    <w:p w14:paraId="4EFF062C" w14:textId="77777777" w:rsidR="008222B8" w:rsidRPr="00C11D84" w:rsidRDefault="008222B8" w:rsidP="005324A3">
      <w:pPr>
        <w:numPr>
          <w:ilvl w:val="0"/>
          <w:numId w:val="41"/>
        </w:numPr>
        <w:rPr>
          <w:rFonts w:asciiTheme="minorHAnsi" w:eastAsiaTheme="minorHAnsi" w:hAnsiTheme="minorHAnsi" w:cstheme="minorHAnsi"/>
          <w:szCs w:val="24"/>
        </w:rPr>
      </w:pPr>
      <w:r w:rsidRPr="00C11D84">
        <w:rPr>
          <w:rFonts w:asciiTheme="minorHAnsi" w:eastAsiaTheme="minorHAnsi" w:hAnsiTheme="minorHAnsi" w:cstheme="minorHAnsi"/>
          <w:szCs w:val="24"/>
        </w:rPr>
        <w:t>Receives all reports of concerns regarding the safeguarding of children, young people and adults at risk</w:t>
      </w:r>
    </w:p>
    <w:p w14:paraId="289CB3E8" w14:textId="77777777" w:rsidR="008222B8" w:rsidRPr="00C11D84" w:rsidRDefault="008222B8" w:rsidP="005324A3">
      <w:pPr>
        <w:numPr>
          <w:ilvl w:val="0"/>
          <w:numId w:val="41"/>
        </w:numPr>
        <w:rPr>
          <w:rFonts w:asciiTheme="minorHAnsi" w:eastAsiaTheme="minorHAnsi" w:hAnsiTheme="minorHAnsi" w:cstheme="minorHAnsi"/>
          <w:szCs w:val="24"/>
        </w:rPr>
      </w:pPr>
      <w:r w:rsidRPr="00C11D84">
        <w:rPr>
          <w:rFonts w:asciiTheme="minorHAnsi" w:eastAsiaTheme="minorHAnsi" w:hAnsiTheme="minorHAnsi" w:cstheme="minorHAnsi"/>
          <w:szCs w:val="24"/>
        </w:rPr>
        <w:t>Listens, observes and passes on those concerns appropriately, having taken advice from the relevant people</w:t>
      </w:r>
    </w:p>
    <w:p w14:paraId="1EAE90AB" w14:textId="77777777" w:rsidR="008222B8" w:rsidRPr="00C11D84" w:rsidRDefault="008222B8" w:rsidP="005324A3">
      <w:pPr>
        <w:numPr>
          <w:ilvl w:val="0"/>
          <w:numId w:val="41"/>
        </w:numPr>
        <w:rPr>
          <w:rFonts w:asciiTheme="minorHAnsi" w:eastAsiaTheme="minorHAnsi" w:hAnsiTheme="minorHAnsi" w:cstheme="minorHAnsi"/>
          <w:szCs w:val="24"/>
        </w:rPr>
      </w:pPr>
      <w:r w:rsidRPr="00C11D84">
        <w:rPr>
          <w:rFonts w:asciiTheme="minorHAnsi" w:eastAsiaTheme="minorHAnsi" w:hAnsiTheme="minorHAnsi" w:cstheme="minorHAnsi"/>
          <w:szCs w:val="24"/>
        </w:rPr>
        <w:t xml:space="preserve">Acts as a link between the church and other agencies or bodies on safeguarding matters </w:t>
      </w:r>
    </w:p>
    <w:p w14:paraId="29F0AB3E" w14:textId="77777777" w:rsidR="008222B8" w:rsidRPr="00C11D84" w:rsidRDefault="008222B8" w:rsidP="005324A3">
      <w:pPr>
        <w:rPr>
          <w:rFonts w:asciiTheme="minorHAnsi" w:eastAsiaTheme="minorHAnsi" w:hAnsiTheme="minorHAnsi" w:cstheme="minorHAnsi"/>
          <w:szCs w:val="24"/>
        </w:rPr>
      </w:pPr>
    </w:p>
    <w:p w14:paraId="10E62911" w14:textId="0F9BFA97" w:rsidR="008222B8" w:rsidRPr="00C11D84" w:rsidRDefault="006E62CA" w:rsidP="005324A3">
      <w:pPr>
        <w:rPr>
          <w:rFonts w:asciiTheme="minorHAnsi" w:eastAsiaTheme="minorHAnsi" w:hAnsiTheme="minorHAnsi" w:cstheme="minorHAnsi"/>
          <w:b/>
          <w:szCs w:val="24"/>
        </w:rPr>
      </w:pPr>
      <w:r w:rsidRPr="00C11D84">
        <w:rPr>
          <w:rFonts w:asciiTheme="minorHAnsi" w:eastAsiaTheme="minorHAnsi" w:hAnsiTheme="minorHAnsi" w:cstheme="minorHAnsi"/>
          <w:b/>
          <w:szCs w:val="24"/>
        </w:rPr>
        <w:t>Recruiters</w:t>
      </w:r>
    </w:p>
    <w:p w14:paraId="68C225D9" w14:textId="0F81DD8E" w:rsidR="008222B8" w:rsidRPr="00C11D84" w:rsidRDefault="008222B8" w:rsidP="005324A3">
      <w:pPr>
        <w:numPr>
          <w:ilvl w:val="0"/>
          <w:numId w:val="42"/>
        </w:numPr>
        <w:rPr>
          <w:rFonts w:asciiTheme="minorHAnsi" w:eastAsiaTheme="minorHAnsi" w:hAnsiTheme="minorHAnsi" w:cstheme="minorHAnsi"/>
          <w:szCs w:val="24"/>
        </w:rPr>
      </w:pPr>
      <w:r w:rsidRPr="00C11D84">
        <w:rPr>
          <w:rFonts w:asciiTheme="minorHAnsi" w:eastAsiaTheme="minorHAnsi" w:hAnsiTheme="minorHAnsi" w:cstheme="minorHAnsi"/>
          <w:szCs w:val="24"/>
        </w:rPr>
        <w:t>Responsible for processing DBS checks for church staff and volunteers (with the exception of the accredited minister who is checked by the regional association)</w:t>
      </w:r>
    </w:p>
    <w:p w14:paraId="7B32EA44" w14:textId="77777777" w:rsidR="008222B8" w:rsidRPr="00C11D84" w:rsidRDefault="008222B8" w:rsidP="005324A3">
      <w:pPr>
        <w:rPr>
          <w:rFonts w:asciiTheme="minorHAnsi" w:eastAsiaTheme="minorHAnsi" w:hAnsiTheme="minorHAnsi" w:cstheme="minorHAnsi"/>
          <w:szCs w:val="24"/>
        </w:rPr>
      </w:pPr>
    </w:p>
    <w:p w14:paraId="6B523D3E" w14:textId="77777777" w:rsidR="008222B8" w:rsidRPr="00C11D84" w:rsidRDefault="008222B8" w:rsidP="005324A3">
      <w:pPr>
        <w:rPr>
          <w:rFonts w:asciiTheme="minorHAnsi" w:eastAsiaTheme="minorHAnsi" w:hAnsiTheme="minorHAnsi" w:cstheme="minorHAnsi"/>
          <w:b/>
          <w:szCs w:val="24"/>
        </w:rPr>
      </w:pPr>
      <w:r w:rsidRPr="00C11D84">
        <w:rPr>
          <w:rFonts w:asciiTheme="minorHAnsi" w:eastAsiaTheme="minorHAnsi" w:hAnsiTheme="minorHAnsi" w:cstheme="minorHAnsi"/>
          <w:b/>
          <w:szCs w:val="24"/>
        </w:rPr>
        <w:t>The Minister</w:t>
      </w:r>
    </w:p>
    <w:p w14:paraId="4D046E2E" w14:textId="77777777" w:rsidR="008222B8" w:rsidRPr="00C11D84" w:rsidRDefault="008222B8" w:rsidP="005324A3">
      <w:pPr>
        <w:numPr>
          <w:ilvl w:val="0"/>
          <w:numId w:val="42"/>
        </w:numPr>
        <w:rPr>
          <w:rFonts w:asciiTheme="minorHAnsi" w:eastAsiaTheme="minorHAnsi" w:hAnsiTheme="minorHAnsi" w:cstheme="minorHAnsi"/>
          <w:szCs w:val="24"/>
        </w:rPr>
      </w:pPr>
      <w:r w:rsidRPr="00C11D84">
        <w:rPr>
          <w:rFonts w:asciiTheme="minorHAnsi" w:eastAsiaTheme="minorHAnsi" w:hAnsiTheme="minorHAnsi" w:cstheme="minorHAnsi"/>
          <w:szCs w:val="24"/>
        </w:rPr>
        <w:t xml:space="preserve">Shares with the trustees the general responsibility for the adoption and implementation of the church's safeguarding policy </w:t>
      </w:r>
    </w:p>
    <w:p w14:paraId="3E03C1E3" w14:textId="77777777" w:rsidR="008222B8" w:rsidRPr="00C11D84" w:rsidRDefault="008222B8" w:rsidP="005324A3">
      <w:pPr>
        <w:numPr>
          <w:ilvl w:val="0"/>
          <w:numId w:val="42"/>
        </w:numPr>
        <w:rPr>
          <w:rFonts w:asciiTheme="minorHAnsi" w:eastAsiaTheme="minorHAnsi" w:hAnsiTheme="minorHAnsi" w:cstheme="minorHAnsi"/>
          <w:szCs w:val="24"/>
        </w:rPr>
      </w:pPr>
      <w:r w:rsidRPr="00C11D84">
        <w:rPr>
          <w:rFonts w:asciiTheme="minorHAnsi" w:eastAsiaTheme="minorHAnsi" w:hAnsiTheme="minorHAnsi" w:cstheme="minorHAnsi"/>
          <w:szCs w:val="24"/>
        </w:rPr>
        <w:t>Takes responsibility for ensuring that the pastoral needs of all are being met</w:t>
      </w:r>
    </w:p>
    <w:p w14:paraId="3131FFE0" w14:textId="77777777" w:rsidR="008222B8" w:rsidRPr="00C11D84" w:rsidRDefault="008222B8" w:rsidP="005324A3">
      <w:pPr>
        <w:numPr>
          <w:ilvl w:val="0"/>
          <w:numId w:val="42"/>
        </w:numPr>
        <w:rPr>
          <w:rFonts w:asciiTheme="minorHAnsi" w:eastAsiaTheme="minorHAnsi" w:hAnsiTheme="minorHAnsi" w:cstheme="minorHAnsi"/>
          <w:szCs w:val="24"/>
        </w:rPr>
      </w:pPr>
      <w:r w:rsidRPr="00C11D84">
        <w:rPr>
          <w:rFonts w:asciiTheme="minorHAnsi" w:eastAsiaTheme="minorHAnsi" w:hAnsiTheme="minorHAnsi" w:cstheme="minorHAnsi"/>
          <w:szCs w:val="24"/>
        </w:rPr>
        <w:t>May need to be made aware of safeguarding issues in line with the guidance on page 6</w:t>
      </w:r>
    </w:p>
    <w:p w14:paraId="6632091E" w14:textId="77777777" w:rsidR="008222B8" w:rsidRPr="00C11D84" w:rsidRDefault="008222B8" w:rsidP="005324A3">
      <w:pPr>
        <w:rPr>
          <w:rFonts w:asciiTheme="minorHAnsi" w:eastAsiaTheme="minorHAnsi" w:hAnsiTheme="minorHAnsi" w:cstheme="minorHAnsi"/>
          <w:szCs w:val="24"/>
        </w:rPr>
      </w:pPr>
    </w:p>
    <w:p w14:paraId="2894AE73" w14:textId="77777777" w:rsidR="008222B8" w:rsidRPr="00C11D84" w:rsidRDefault="008222B8" w:rsidP="005324A3">
      <w:pPr>
        <w:rPr>
          <w:rFonts w:asciiTheme="minorHAnsi" w:eastAsiaTheme="minorHAnsi" w:hAnsiTheme="minorHAnsi" w:cstheme="minorHAnsi"/>
          <w:szCs w:val="24"/>
        </w:rPr>
      </w:pPr>
    </w:p>
    <w:p w14:paraId="1C658D9B" w14:textId="77777777" w:rsidR="005E364E" w:rsidRPr="00C11D84" w:rsidRDefault="005E364E" w:rsidP="005324A3">
      <w:pPr>
        <w:rPr>
          <w:rFonts w:asciiTheme="minorHAnsi" w:eastAsiaTheme="minorHAnsi" w:hAnsiTheme="minorHAnsi" w:cstheme="minorHAnsi"/>
          <w:szCs w:val="24"/>
        </w:rPr>
      </w:pPr>
    </w:p>
    <w:p w14:paraId="7EF63D69" w14:textId="77777777" w:rsidR="005E364E" w:rsidRPr="00C11D84" w:rsidRDefault="005E364E" w:rsidP="008222B8">
      <w:pPr>
        <w:rPr>
          <w:rFonts w:asciiTheme="minorHAnsi" w:eastAsiaTheme="minorHAnsi" w:hAnsiTheme="minorHAnsi" w:cstheme="minorHAnsi"/>
          <w:szCs w:val="24"/>
        </w:rPr>
      </w:pPr>
    </w:p>
    <w:p w14:paraId="479ED7A3" w14:textId="77777777" w:rsidR="005E364E" w:rsidRPr="00C11D84" w:rsidRDefault="005E364E" w:rsidP="008222B8">
      <w:pPr>
        <w:rPr>
          <w:rFonts w:asciiTheme="minorHAnsi" w:eastAsiaTheme="minorHAnsi" w:hAnsiTheme="minorHAnsi" w:cstheme="minorHAnsi"/>
          <w:szCs w:val="24"/>
        </w:rPr>
      </w:pPr>
    </w:p>
    <w:p w14:paraId="33C350AC" w14:textId="77777777" w:rsidR="005E364E" w:rsidRPr="00C11D84" w:rsidRDefault="005E364E" w:rsidP="008222B8">
      <w:pPr>
        <w:rPr>
          <w:rFonts w:asciiTheme="minorHAnsi" w:eastAsiaTheme="minorHAnsi" w:hAnsiTheme="minorHAnsi" w:cstheme="minorHAnsi"/>
          <w:szCs w:val="24"/>
        </w:rPr>
      </w:pPr>
    </w:p>
    <w:p w14:paraId="66FAA2C2" w14:textId="77777777" w:rsidR="005E364E" w:rsidRPr="00C11D84" w:rsidRDefault="005E364E" w:rsidP="008222B8">
      <w:pPr>
        <w:rPr>
          <w:rFonts w:asciiTheme="minorHAnsi" w:eastAsiaTheme="minorHAnsi" w:hAnsiTheme="minorHAnsi" w:cstheme="minorHAnsi"/>
          <w:szCs w:val="24"/>
        </w:rPr>
      </w:pPr>
    </w:p>
    <w:p w14:paraId="3842E93C" w14:textId="77777777" w:rsidR="005E364E" w:rsidRPr="00C11D84" w:rsidRDefault="005E364E" w:rsidP="008222B8">
      <w:pPr>
        <w:rPr>
          <w:rFonts w:asciiTheme="minorHAnsi" w:eastAsiaTheme="minorHAnsi" w:hAnsiTheme="minorHAnsi" w:cstheme="minorHAnsi"/>
          <w:szCs w:val="24"/>
        </w:rPr>
      </w:pPr>
    </w:p>
    <w:p w14:paraId="79FA66D4" w14:textId="77777777" w:rsidR="005E364E" w:rsidRPr="00C11D84" w:rsidRDefault="005E364E" w:rsidP="008222B8">
      <w:pPr>
        <w:rPr>
          <w:rFonts w:asciiTheme="minorHAnsi" w:eastAsiaTheme="minorHAnsi" w:hAnsiTheme="minorHAnsi" w:cstheme="minorHAnsi"/>
          <w:szCs w:val="24"/>
        </w:rPr>
      </w:pPr>
    </w:p>
    <w:p w14:paraId="1647D086" w14:textId="77777777" w:rsidR="005E364E" w:rsidRPr="00C11D84" w:rsidRDefault="005E364E" w:rsidP="008222B8">
      <w:pPr>
        <w:rPr>
          <w:rFonts w:asciiTheme="minorHAnsi" w:eastAsiaTheme="minorHAnsi" w:hAnsiTheme="minorHAnsi" w:cstheme="minorHAnsi"/>
          <w:szCs w:val="24"/>
        </w:rPr>
      </w:pPr>
    </w:p>
    <w:p w14:paraId="5C1761BF" w14:textId="77777777" w:rsidR="005E364E" w:rsidRPr="00C11D84" w:rsidRDefault="005E364E" w:rsidP="008222B8">
      <w:pPr>
        <w:rPr>
          <w:rFonts w:asciiTheme="minorHAnsi" w:eastAsiaTheme="minorHAnsi" w:hAnsiTheme="minorHAnsi" w:cstheme="minorHAnsi"/>
          <w:szCs w:val="24"/>
        </w:rPr>
      </w:pPr>
    </w:p>
    <w:p w14:paraId="080DB7A7" w14:textId="77777777" w:rsidR="005E364E" w:rsidRPr="00C11D84" w:rsidRDefault="005E364E" w:rsidP="008222B8">
      <w:pPr>
        <w:rPr>
          <w:rFonts w:asciiTheme="minorHAnsi" w:eastAsiaTheme="minorHAnsi" w:hAnsiTheme="minorHAnsi" w:cstheme="minorHAnsi"/>
          <w:szCs w:val="24"/>
        </w:rPr>
      </w:pPr>
    </w:p>
    <w:p w14:paraId="114B3E4A" w14:textId="77777777" w:rsidR="005E364E" w:rsidRPr="00C11D84" w:rsidRDefault="005E364E" w:rsidP="008222B8">
      <w:pPr>
        <w:rPr>
          <w:rFonts w:asciiTheme="minorHAnsi" w:eastAsiaTheme="minorHAnsi" w:hAnsiTheme="minorHAnsi" w:cstheme="minorHAnsi"/>
          <w:szCs w:val="24"/>
        </w:rPr>
      </w:pPr>
    </w:p>
    <w:p w14:paraId="0EA14E57" w14:textId="77777777" w:rsidR="005E364E" w:rsidRPr="00C11D84" w:rsidRDefault="005E364E" w:rsidP="008222B8">
      <w:pPr>
        <w:rPr>
          <w:rFonts w:asciiTheme="minorHAnsi" w:eastAsiaTheme="minorHAnsi" w:hAnsiTheme="minorHAnsi" w:cstheme="minorHAnsi"/>
          <w:szCs w:val="24"/>
        </w:rPr>
      </w:pPr>
    </w:p>
    <w:p w14:paraId="5D470E96" w14:textId="77777777" w:rsidR="005E364E" w:rsidRPr="00C11D84" w:rsidRDefault="005E364E" w:rsidP="008222B8">
      <w:pPr>
        <w:rPr>
          <w:rFonts w:asciiTheme="minorHAnsi" w:eastAsiaTheme="minorHAnsi" w:hAnsiTheme="minorHAnsi" w:cstheme="minorHAnsi"/>
          <w:szCs w:val="24"/>
        </w:rPr>
      </w:pPr>
    </w:p>
    <w:p w14:paraId="0A076610" w14:textId="77777777" w:rsidR="005E364E" w:rsidRPr="00C11D84" w:rsidRDefault="005E364E" w:rsidP="008222B8">
      <w:pPr>
        <w:rPr>
          <w:rFonts w:asciiTheme="minorHAnsi" w:eastAsiaTheme="minorHAnsi" w:hAnsiTheme="minorHAnsi" w:cstheme="minorHAnsi"/>
          <w:szCs w:val="24"/>
        </w:rPr>
      </w:pPr>
    </w:p>
    <w:p w14:paraId="58E337EC" w14:textId="77777777" w:rsidR="005E364E" w:rsidRPr="00C11D84" w:rsidRDefault="005E364E" w:rsidP="008222B8">
      <w:pPr>
        <w:rPr>
          <w:rFonts w:asciiTheme="minorHAnsi" w:eastAsiaTheme="minorHAnsi" w:hAnsiTheme="minorHAnsi" w:cstheme="minorHAnsi"/>
          <w:szCs w:val="24"/>
        </w:rPr>
      </w:pPr>
    </w:p>
    <w:p w14:paraId="1FE536D9" w14:textId="77777777" w:rsidR="005E364E" w:rsidRPr="00C11D84" w:rsidRDefault="005E364E" w:rsidP="008222B8">
      <w:pPr>
        <w:rPr>
          <w:rFonts w:asciiTheme="minorHAnsi" w:eastAsiaTheme="minorHAnsi" w:hAnsiTheme="minorHAnsi" w:cstheme="minorHAnsi"/>
          <w:szCs w:val="24"/>
        </w:rPr>
      </w:pPr>
    </w:p>
    <w:p w14:paraId="3775DBB4" w14:textId="77777777" w:rsidR="005E364E" w:rsidRPr="00C11D84" w:rsidRDefault="005E364E" w:rsidP="008222B8">
      <w:pPr>
        <w:rPr>
          <w:rFonts w:asciiTheme="minorHAnsi" w:eastAsiaTheme="minorHAnsi" w:hAnsiTheme="minorHAnsi" w:cstheme="minorHAnsi"/>
          <w:szCs w:val="24"/>
        </w:rPr>
      </w:pPr>
    </w:p>
    <w:p w14:paraId="6918405A" w14:textId="77777777" w:rsidR="00B1499A" w:rsidRDefault="00B1499A" w:rsidP="005E364E">
      <w:pPr>
        <w:pStyle w:val="NoSpacing"/>
        <w:rPr>
          <w:rFonts w:asciiTheme="minorHAnsi" w:eastAsiaTheme="minorHAnsi" w:hAnsiTheme="minorHAnsi" w:cstheme="minorHAnsi"/>
          <w:b/>
          <w:sz w:val="28"/>
          <w:szCs w:val="28"/>
        </w:rPr>
      </w:pPr>
    </w:p>
    <w:p w14:paraId="230D5BE8" w14:textId="26679D26" w:rsidR="005305CE" w:rsidRDefault="00F03514" w:rsidP="005305CE">
      <w:pPr>
        <w:pStyle w:val="NoSpacing"/>
        <w:rPr>
          <w:b/>
          <w:sz w:val="28"/>
          <w:szCs w:val="28"/>
        </w:rPr>
      </w:pPr>
      <w:r w:rsidRPr="00F03514">
        <w:rPr>
          <w:rFonts w:asciiTheme="minorHAnsi" w:eastAsiaTheme="minorHAnsi" w:hAnsiTheme="minorHAnsi" w:cstheme="minorHAnsi"/>
          <w:b/>
          <w:sz w:val="28"/>
          <w:szCs w:val="28"/>
        </w:rPr>
        <w:lastRenderedPageBreak/>
        <w:t xml:space="preserve">APPENDIX </w:t>
      </w:r>
      <w:r w:rsidR="00824665">
        <w:rPr>
          <w:rFonts w:asciiTheme="minorHAnsi" w:eastAsiaTheme="minorHAnsi" w:hAnsiTheme="minorHAnsi" w:cstheme="minorHAnsi"/>
          <w:b/>
          <w:sz w:val="28"/>
          <w:szCs w:val="28"/>
        </w:rPr>
        <w:t>5</w:t>
      </w:r>
      <w:r w:rsidRPr="00F03514">
        <w:rPr>
          <w:b/>
          <w:sz w:val="32"/>
          <w:szCs w:val="28"/>
        </w:rPr>
        <w:t xml:space="preserve"> - </w:t>
      </w:r>
      <w:proofErr w:type="gramStart"/>
      <w:r w:rsidRPr="00F03514">
        <w:rPr>
          <w:b/>
          <w:sz w:val="28"/>
          <w:szCs w:val="28"/>
        </w:rPr>
        <w:t>CHILD</w:t>
      </w:r>
      <w:r w:rsidRPr="00C11D84">
        <w:rPr>
          <w:b/>
          <w:sz w:val="28"/>
          <w:szCs w:val="28"/>
        </w:rPr>
        <w:t xml:space="preserve">  </w:t>
      </w:r>
      <w:r>
        <w:rPr>
          <w:b/>
          <w:sz w:val="28"/>
          <w:szCs w:val="28"/>
        </w:rPr>
        <w:t>AND</w:t>
      </w:r>
      <w:proofErr w:type="gramEnd"/>
      <w:r w:rsidRPr="00C11D84">
        <w:rPr>
          <w:b/>
          <w:sz w:val="28"/>
          <w:szCs w:val="28"/>
        </w:rPr>
        <w:t xml:space="preserve"> YOUNG PERSON CONSENT FORM      </w:t>
      </w:r>
    </w:p>
    <w:p w14:paraId="48B3DBD3" w14:textId="0C26564F" w:rsidR="005E364E" w:rsidRPr="005305CE" w:rsidRDefault="005305CE" w:rsidP="005305CE">
      <w:pPr>
        <w:pStyle w:val="NoSpacing"/>
        <w:jc w:val="right"/>
        <w:rPr>
          <w:bCs/>
          <w:sz w:val="28"/>
          <w:szCs w:val="28"/>
        </w:rPr>
      </w:pPr>
      <w:r w:rsidRPr="005305CE">
        <w:rPr>
          <w:bCs/>
          <w:sz w:val="28"/>
          <w:szCs w:val="28"/>
        </w:rPr>
        <w:t xml:space="preserve">Academic </w:t>
      </w:r>
      <w:r>
        <w:rPr>
          <w:bCs/>
          <w:sz w:val="28"/>
          <w:szCs w:val="28"/>
        </w:rPr>
        <w:t>Y</w:t>
      </w:r>
      <w:r w:rsidRPr="005305CE">
        <w:rPr>
          <w:bCs/>
          <w:sz w:val="28"/>
          <w:szCs w:val="28"/>
        </w:rPr>
        <w:t>ear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5"/>
        <w:gridCol w:w="251"/>
        <w:gridCol w:w="500"/>
        <w:gridCol w:w="2805"/>
        <w:gridCol w:w="419"/>
        <w:gridCol w:w="365"/>
        <w:gridCol w:w="1137"/>
        <w:gridCol w:w="1801"/>
        <w:gridCol w:w="409"/>
        <w:gridCol w:w="147"/>
        <w:gridCol w:w="518"/>
      </w:tblGrid>
      <w:tr w:rsidR="00C11D84" w:rsidRPr="00C11D84" w14:paraId="118580C6" w14:textId="77777777" w:rsidTr="00177C8C">
        <w:tc>
          <w:tcPr>
            <w:tcW w:w="2695" w:type="dxa"/>
            <w:gridSpan w:val="3"/>
            <w:shd w:val="clear" w:color="auto" w:fill="D9D9D9"/>
          </w:tcPr>
          <w:p w14:paraId="37051488" w14:textId="77777777" w:rsidR="005E364E" w:rsidRPr="00C11D84" w:rsidRDefault="005E364E" w:rsidP="00177C8C">
            <w:pPr>
              <w:spacing w:before="60" w:after="60"/>
              <w:rPr>
                <w:b/>
                <w:lang w:eastAsia="en-GB"/>
              </w:rPr>
            </w:pPr>
            <w:r w:rsidRPr="00C11D84">
              <w:rPr>
                <w:b/>
                <w:lang w:eastAsia="en-GB"/>
              </w:rPr>
              <w:t>Groups attended</w:t>
            </w:r>
          </w:p>
        </w:tc>
        <w:tc>
          <w:tcPr>
            <w:tcW w:w="7284" w:type="dxa"/>
            <w:gridSpan w:val="6"/>
          </w:tcPr>
          <w:p w14:paraId="58F167F1" w14:textId="77777777" w:rsidR="005E364E" w:rsidRPr="00C11D84" w:rsidRDefault="005E364E" w:rsidP="00177C8C">
            <w:pPr>
              <w:spacing w:before="60" w:after="60"/>
              <w:rPr>
                <w:b/>
                <w:lang w:eastAsia="en-GB"/>
              </w:rPr>
            </w:pPr>
          </w:p>
          <w:p w14:paraId="402D6DC7" w14:textId="77777777" w:rsidR="005E364E" w:rsidRPr="00C11D84" w:rsidRDefault="005E364E" w:rsidP="00177C8C">
            <w:pPr>
              <w:spacing w:before="60" w:after="60"/>
              <w:rPr>
                <w:b/>
                <w:lang w:eastAsia="en-GB"/>
              </w:rPr>
            </w:pPr>
          </w:p>
        </w:tc>
        <w:tc>
          <w:tcPr>
            <w:tcW w:w="670" w:type="dxa"/>
            <w:gridSpan w:val="2"/>
          </w:tcPr>
          <w:p w14:paraId="29D95458" w14:textId="77777777" w:rsidR="005E364E" w:rsidRPr="00C11D84" w:rsidRDefault="005E364E" w:rsidP="00177C8C">
            <w:pPr>
              <w:spacing w:before="60" w:after="60"/>
              <w:rPr>
                <w:lang w:eastAsia="en-GB"/>
              </w:rPr>
            </w:pPr>
          </w:p>
        </w:tc>
      </w:tr>
      <w:tr w:rsidR="00C11D84" w:rsidRPr="00C11D84" w14:paraId="15F7BE6E" w14:textId="77777777" w:rsidTr="00177C8C">
        <w:tc>
          <w:tcPr>
            <w:tcW w:w="10649" w:type="dxa"/>
            <w:gridSpan w:val="11"/>
          </w:tcPr>
          <w:p w14:paraId="49A9E660" w14:textId="77777777" w:rsidR="005E364E" w:rsidRPr="00C11D84" w:rsidRDefault="005E364E" w:rsidP="00177C8C">
            <w:pPr>
              <w:spacing w:before="120" w:after="120"/>
              <w:rPr>
                <w:lang w:eastAsia="en-GB"/>
              </w:rPr>
            </w:pPr>
            <w:r w:rsidRPr="00C11D84">
              <w:rPr>
                <w:b/>
                <w:lang w:eastAsia="en-GB"/>
              </w:rPr>
              <w:t>CONTACT DETAILS &amp; INFORMATION</w:t>
            </w:r>
          </w:p>
        </w:tc>
      </w:tr>
      <w:tr w:rsidR="00C11D84" w:rsidRPr="00C11D84" w14:paraId="0A8027C5" w14:textId="77777777" w:rsidTr="00177C8C">
        <w:tc>
          <w:tcPr>
            <w:tcW w:w="1896" w:type="dxa"/>
          </w:tcPr>
          <w:p w14:paraId="5C51355C" w14:textId="77777777" w:rsidR="005E364E" w:rsidRPr="00C11D84" w:rsidRDefault="005E364E" w:rsidP="00177C8C">
            <w:pPr>
              <w:spacing w:before="120" w:after="120"/>
              <w:rPr>
                <w:lang w:eastAsia="en-GB"/>
              </w:rPr>
            </w:pPr>
            <w:r w:rsidRPr="00C11D84">
              <w:rPr>
                <w:lang w:eastAsia="en-GB"/>
              </w:rPr>
              <w:t>Name of young person</w:t>
            </w:r>
          </w:p>
        </w:tc>
        <w:tc>
          <w:tcPr>
            <w:tcW w:w="3781" w:type="dxa"/>
            <w:gridSpan w:val="3"/>
          </w:tcPr>
          <w:p w14:paraId="3278FB7D" w14:textId="77777777" w:rsidR="005E364E" w:rsidRPr="00C11D84" w:rsidRDefault="005E364E" w:rsidP="00177C8C">
            <w:pPr>
              <w:spacing w:before="120" w:after="120"/>
              <w:rPr>
                <w:lang w:eastAsia="en-GB"/>
              </w:rPr>
            </w:pPr>
          </w:p>
        </w:tc>
        <w:tc>
          <w:tcPr>
            <w:tcW w:w="1974" w:type="dxa"/>
            <w:gridSpan w:val="3"/>
          </w:tcPr>
          <w:p w14:paraId="6654C7EB" w14:textId="77777777" w:rsidR="005E364E" w:rsidRPr="00C11D84" w:rsidRDefault="005E364E" w:rsidP="00177C8C">
            <w:pPr>
              <w:spacing w:before="120" w:after="120"/>
              <w:rPr>
                <w:lang w:eastAsia="en-GB"/>
              </w:rPr>
            </w:pPr>
            <w:r w:rsidRPr="00C11D84">
              <w:rPr>
                <w:lang w:eastAsia="en-GB"/>
              </w:rPr>
              <w:t>Date of Birth</w:t>
            </w:r>
          </w:p>
        </w:tc>
        <w:tc>
          <w:tcPr>
            <w:tcW w:w="2998" w:type="dxa"/>
            <w:gridSpan w:val="4"/>
          </w:tcPr>
          <w:p w14:paraId="5D867695" w14:textId="77777777" w:rsidR="005E364E" w:rsidRPr="00C11D84" w:rsidRDefault="005E364E" w:rsidP="00177C8C">
            <w:pPr>
              <w:spacing w:before="120" w:after="120"/>
              <w:rPr>
                <w:lang w:eastAsia="en-GB"/>
              </w:rPr>
            </w:pPr>
          </w:p>
        </w:tc>
      </w:tr>
      <w:tr w:rsidR="00C11D84" w:rsidRPr="00C11D84" w14:paraId="25741FE4" w14:textId="77777777" w:rsidTr="00177C8C">
        <w:trPr>
          <w:trHeight w:val="611"/>
        </w:trPr>
        <w:tc>
          <w:tcPr>
            <w:tcW w:w="1896" w:type="dxa"/>
          </w:tcPr>
          <w:p w14:paraId="71826AC8" w14:textId="77777777" w:rsidR="005E364E" w:rsidRPr="00C11D84" w:rsidRDefault="005E364E" w:rsidP="00177C8C">
            <w:pPr>
              <w:spacing w:before="120"/>
              <w:rPr>
                <w:lang w:eastAsia="en-GB"/>
              </w:rPr>
            </w:pPr>
            <w:r w:rsidRPr="00C11D84">
              <w:rPr>
                <w:lang w:eastAsia="en-GB"/>
              </w:rPr>
              <w:t>School</w:t>
            </w:r>
          </w:p>
        </w:tc>
        <w:tc>
          <w:tcPr>
            <w:tcW w:w="3781" w:type="dxa"/>
            <w:gridSpan w:val="3"/>
          </w:tcPr>
          <w:p w14:paraId="33478008" w14:textId="77777777" w:rsidR="005E364E" w:rsidRPr="00C11D84" w:rsidRDefault="005E364E" w:rsidP="00177C8C">
            <w:pPr>
              <w:spacing w:after="120"/>
              <w:rPr>
                <w:lang w:eastAsia="en-GB"/>
              </w:rPr>
            </w:pPr>
          </w:p>
        </w:tc>
        <w:tc>
          <w:tcPr>
            <w:tcW w:w="1974" w:type="dxa"/>
            <w:gridSpan w:val="3"/>
          </w:tcPr>
          <w:p w14:paraId="590772AB" w14:textId="77777777" w:rsidR="005E364E" w:rsidRPr="00C11D84" w:rsidRDefault="005E364E" w:rsidP="00177C8C">
            <w:pPr>
              <w:spacing w:before="120" w:after="120"/>
              <w:rPr>
                <w:lang w:eastAsia="en-GB"/>
              </w:rPr>
            </w:pPr>
            <w:r w:rsidRPr="00C11D84">
              <w:rPr>
                <w:lang w:eastAsia="en-GB"/>
              </w:rPr>
              <w:t>School Year</w:t>
            </w:r>
          </w:p>
        </w:tc>
        <w:tc>
          <w:tcPr>
            <w:tcW w:w="2998" w:type="dxa"/>
            <w:gridSpan w:val="4"/>
          </w:tcPr>
          <w:p w14:paraId="0DC6FA11" w14:textId="77777777" w:rsidR="005E364E" w:rsidRPr="00C11D84" w:rsidRDefault="005E364E" w:rsidP="00177C8C">
            <w:pPr>
              <w:spacing w:before="120" w:after="120"/>
              <w:rPr>
                <w:lang w:eastAsia="en-GB"/>
              </w:rPr>
            </w:pPr>
          </w:p>
        </w:tc>
      </w:tr>
      <w:tr w:rsidR="00C11D84" w:rsidRPr="00C11D84" w14:paraId="577502B9" w14:textId="77777777" w:rsidTr="00177C8C">
        <w:trPr>
          <w:trHeight w:val="1611"/>
        </w:trPr>
        <w:tc>
          <w:tcPr>
            <w:tcW w:w="1896" w:type="dxa"/>
          </w:tcPr>
          <w:p w14:paraId="72F82CC4" w14:textId="77777777" w:rsidR="005E364E" w:rsidRPr="00C11D84" w:rsidRDefault="005E364E" w:rsidP="00177C8C">
            <w:pPr>
              <w:spacing w:before="120" w:after="120"/>
              <w:rPr>
                <w:lang w:eastAsia="en-GB"/>
              </w:rPr>
            </w:pPr>
            <w:r w:rsidRPr="00C11D84">
              <w:rPr>
                <w:lang w:eastAsia="en-GB"/>
              </w:rPr>
              <w:t>Address</w:t>
            </w:r>
          </w:p>
        </w:tc>
        <w:tc>
          <w:tcPr>
            <w:tcW w:w="3781" w:type="dxa"/>
            <w:gridSpan w:val="3"/>
          </w:tcPr>
          <w:p w14:paraId="35DA4B39" w14:textId="77777777" w:rsidR="005E364E" w:rsidRPr="00C11D84" w:rsidRDefault="005E364E" w:rsidP="00177C8C">
            <w:pPr>
              <w:spacing w:before="120" w:after="120"/>
              <w:rPr>
                <w:lang w:eastAsia="en-GB"/>
              </w:rPr>
            </w:pPr>
          </w:p>
        </w:tc>
        <w:tc>
          <w:tcPr>
            <w:tcW w:w="1974" w:type="dxa"/>
            <w:gridSpan w:val="3"/>
          </w:tcPr>
          <w:p w14:paraId="12849277" w14:textId="77777777" w:rsidR="005E364E" w:rsidRPr="00C11D84" w:rsidRDefault="005E364E" w:rsidP="00177C8C">
            <w:pPr>
              <w:spacing w:before="120" w:after="120"/>
              <w:rPr>
                <w:lang w:eastAsia="en-GB"/>
              </w:rPr>
            </w:pPr>
            <w:r w:rsidRPr="00C11D84">
              <w:rPr>
                <w:lang w:eastAsia="en-GB"/>
              </w:rPr>
              <w:t>Home phone if applicable</w:t>
            </w:r>
          </w:p>
        </w:tc>
        <w:tc>
          <w:tcPr>
            <w:tcW w:w="2998" w:type="dxa"/>
            <w:gridSpan w:val="4"/>
          </w:tcPr>
          <w:p w14:paraId="02F3A106" w14:textId="77777777" w:rsidR="005E364E" w:rsidRPr="00C11D84" w:rsidRDefault="005E364E" w:rsidP="00177C8C">
            <w:pPr>
              <w:spacing w:before="120" w:after="120"/>
              <w:rPr>
                <w:lang w:eastAsia="en-GB"/>
              </w:rPr>
            </w:pPr>
          </w:p>
        </w:tc>
      </w:tr>
      <w:tr w:rsidR="00C11D84" w:rsidRPr="00C11D84" w14:paraId="27C90F3F" w14:textId="77777777" w:rsidTr="00177C8C">
        <w:tc>
          <w:tcPr>
            <w:tcW w:w="1896" w:type="dxa"/>
          </w:tcPr>
          <w:p w14:paraId="3EF65F1B" w14:textId="77777777" w:rsidR="005E364E" w:rsidRPr="00C11D84" w:rsidRDefault="005E364E" w:rsidP="00177C8C">
            <w:pPr>
              <w:spacing w:before="120"/>
              <w:rPr>
                <w:b/>
                <w:lang w:eastAsia="en-GB"/>
              </w:rPr>
            </w:pPr>
            <w:r w:rsidRPr="00C11D84">
              <w:rPr>
                <w:b/>
                <w:lang w:eastAsia="en-GB"/>
              </w:rPr>
              <w:t>Preferred email contact</w:t>
            </w:r>
          </w:p>
        </w:tc>
        <w:tc>
          <w:tcPr>
            <w:tcW w:w="8753" w:type="dxa"/>
            <w:gridSpan w:val="10"/>
          </w:tcPr>
          <w:p w14:paraId="0CAB6EDF" w14:textId="77777777" w:rsidR="005E364E" w:rsidRPr="00C11D84" w:rsidRDefault="005E364E" w:rsidP="00177C8C">
            <w:pPr>
              <w:spacing w:before="120" w:after="120"/>
              <w:rPr>
                <w:lang w:eastAsia="en-GB"/>
              </w:rPr>
            </w:pPr>
          </w:p>
        </w:tc>
      </w:tr>
      <w:tr w:rsidR="00C11D84" w:rsidRPr="00C11D84" w14:paraId="38E16FEB" w14:textId="77777777" w:rsidTr="00177C8C">
        <w:tc>
          <w:tcPr>
            <w:tcW w:w="1896" w:type="dxa"/>
          </w:tcPr>
          <w:p w14:paraId="675A9A22" w14:textId="77777777" w:rsidR="005E364E" w:rsidRPr="00C11D84" w:rsidRDefault="005E364E" w:rsidP="00177C8C">
            <w:pPr>
              <w:spacing w:before="120"/>
              <w:rPr>
                <w:b/>
                <w:lang w:eastAsia="en-GB"/>
              </w:rPr>
            </w:pPr>
            <w:r w:rsidRPr="00C11D84">
              <w:rPr>
                <w:b/>
                <w:lang w:eastAsia="en-GB"/>
              </w:rPr>
              <w:t>Contact details – contact 1</w:t>
            </w:r>
          </w:p>
        </w:tc>
        <w:tc>
          <w:tcPr>
            <w:tcW w:w="4575" w:type="dxa"/>
            <w:gridSpan w:val="5"/>
          </w:tcPr>
          <w:p w14:paraId="19D7F7AD" w14:textId="77777777" w:rsidR="005E364E" w:rsidRPr="00C11D84" w:rsidRDefault="005E364E" w:rsidP="00177C8C">
            <w:pPr>
              <w:spacing w:before="120" w:after="120"/>
              <w:rPr>
                <w:lang w:eastAsia="en-GB"/>
              </w:rPr>
            </w:pPr>
            <w:r w:rsidRPr="00C11D84">
              <w:rPr>
                <w:lang w:eastAsia="en-GB"/>
              </w:rPr>
              <w:t xml:space="preserve">Name </w:t>
            </w:r>
          </w:p>
        </w:tc>
        <w:tc>
          <w:tcPr>
            <w:tcW w:w="4178" w:type="dxa"/>
            <w:gridSpan w:val="5"/>
          </w:tcPr>
          <w:p w14:paraId="0D455BDA" w14:textId="77777777" w:rsidR="005E364E" w:rsidRPr="00C11D84" w:rsidRDefault="005E364E" w:rsidP="00177C8C">
            <w:pPr>
              <w:spacing w:before="120" w:after="120"/>
              <w:rPr>
                <w:lang w:eastAsia="en-GB"/>
              </w:rPr>
            </w:pPr>
            <w:r w:rsidRPr="00C11D84">
              <w:rPr>
                <w:lang w:eastAsia="en-GB"/>
              </w:rPr>
              <w:t>Mobile:</w:t>
            </w:r>
          </w:p>
        </w:tc>
      </w:tr>
      <w:tr w:rsidR="00C11D84" w:rsidRPr="00C11D84" w14:paraId="35D84931" w14:textId="77777777" w:rsidTr="00177C8C">
        <w:tc>
          <w:tcPr>
            <w:tcW w:w="1896" w:type="dxa"/>
          </w:tcPr>
          <w:p w14:paraId="3B8F6D47" w14:textId="77777777" w:rsidR="005E364E" w:rsidRPr="00C11D84" w:rsidRDefault="005E364E" w:rsidP="00177C8C">
            <w:pPr>
              <w:spacing w:before="120"/>
              <w:rPr>
                <w:lang w:eastAsia="en-GB"/>
              </w:rPr>
            </w:pPr>
            <w:r w:rsidRPr="00C11D84">
              <w:rPr>
                <w:lang w:eastAsia="en-GB"/>
              </w:rPr>
              <w:t>Contact 2</w:t>
            </w:r>
          </w:p>
        </w:tc>
        <w:tc>
          <w:tcPr>
            <w:tcW w:w="4575" w:type="dxa"/>
            <w:gridSpan w:val="5"/>
          </w:tcPr>
          <w:p w14:paraId="08600DA5" w14:textId="77777777" w:rsidR="005E364E" w:rsidRPr="00C11D84" w:rsidRDefault="005E364E" w:rsidP="00177C8C">
            <w:pPr>
              <w:spacing w:before="120" w:after="120"/>
              <w:rPr>
                <w:lang w:eastAsia="en-GB"/>
              </w:rPr>
            </w:pPr>
            <w:r w:rsidRPr="00C11D84">
              <w:rPr>
                <w:lang w:eastAsia="en-GB"/>
              </w:rPr>
              <w:t>Name</w:t>
            </w:r>
          </w:p>
        </w:tc>
        <w:tc>
          <w:tcPr>
            <w:tcW w:w="4178" w:type="dxa"/>
            <w:gridSpan w:val="5"/>
          </w:tcPr>
          <w:p w14:paraId="67F8260A" w14:textId="77777777" w:rsidR="005E364E" w:rsidRPr="00C11D84" w:rsidRDefault="005E364E" w:rsidP="00177C8C">
            <w:pPr>
              <w:spacing w:before="120" w:after="120"/>
              <w:rPr>
                <w:lang w:eastAsia="en-GB"/>
              </w:rPr>
            </w:pPr>
          </w:p>
        </w:tc>
      </w:tr>
      <w:tr w:rsidR="00C11D84" w:rsidRPr="00C11D84" w14:paraId="3808CB88" w14:textId="77777777" w:rsidTr="00177C8C">
        <w:tc>
          <w:tcPr>
            <w:tcW w:w="1896" w:type="dxa"/>
          </w:tcPr>
          <w:p w14:paraId="457CA46F" w14:textId="77777777" w:rsidR="005E364E" w:rsidRPr="00C11D84" w:rsidRDefault="005E364E" w:rsidP="00177C8C">
            <w:pPr>
              <w:spacing w:before="120"/>
              <w:rPr>
                <w:lang w:eastAsia="en-GB"/>
              </w:rPr>
            </w:pPr>
            <w:r w:rsidRPr="00C11D84">
              <w:rPr>
                <w:lang w:eastAsia="en-GB"/>
              </w:rPr>
              <w:t>Contact 3 if possible</w:t>
            </w:r>
          </w:p>
        </w:tc>
        <w:tc>
          <w:tcPr>
            <w:tcW w:w="4575" w:type="dxa"/>
            <w:gridSpan w:val="5"/>
          </w:tcPr>
          <w:p w14:paraId="59BD02AD" w14:textId="77777777" w:rsidR="005E364E" w:rsidRPr="00C11D84" w:rsidRDefault="005E364E" w:rsidP="00177C8C">
            <w:pPr>
              <w:spacing w:before="120" w:after="120"/>
              <w:rPr>
                <w:lang w:eastAsia="en-GB"/>
              </w:rPr>
            </w:pPr>
            <w:r w:rsidRPr="00C11D84">
              <w:rPr>
                <w:lang w:eastAsia="en-GB"/>
              </w:rPr>
              <w:t>Name</w:t>
            </w:r>
          </w:p>
        </w:tc>
        <w:tc>
          <w:tcPr>
            <w:tcW w:w="4178" w:type="dxa"/>
            <w:gridSpan w:val="5"/>
          </w:tcPr>
          <w:p w14:paraId="431C8435" w14:textId="77777777" w:rsidR="005E364E" w:rsidRPr="00C11D84" w:rsidRDefault="005E364E" w:rsidP="00177C8C">
            <w:pPr>
              <w:spacing w:before="120" w:after="120"/>
              <w:rPr>
                <w:lang w:eastAsia="en-GB"/>
              </w:rPr>
            </w:pPr>
          </w:p>
        </w:tc>
      </w:tr>
      <w:tr w:rsidR="00C11D84" w:rsidRPr="00C11D84" w14:paraId="5657F891" w14:textId="77777777" w:rsidTr="00177C8C">
        <w:tc>
          <w:tcPr>
            <w:tcW w:w="10649" w:type="dxa"/>
            <w:gridSpan w:val="11"/>
          </w:tcPr>
          <w:p w14:paraId="4474F7EC" w14:textId="77777777" w:rsidR="005E364E" w:rsidRPr="00C11D84" w:rsidRDefault="005E364E" w:rsidP="00177C8C">
            <w:pPr>
              <w:spacing w:before="120" w:after="120"/>
              <w:rPr>
                <w:b/>
                <w:lang w:eastAsia="en-GB"/>
              </w:rPr>
            </w:pPr>
            <w:r w:rsidRPr="00C11D84">
              <w:rPr>
                <w:b/>
                <w:lang w:eastAsia="en-GB"/>
              </w:rPr>
              <w:t xml:space="preserve">MEDICAL INFORMATION </w:t>
            </w:r>
            <w:r w:rsidRPr="00C11D84">
              <w:rPr>
                <w:lang w:eastAsia="en-GB"/>
              </w:rPr>
              <w:t>Please provide details of any medical condition or disability, allergies, dietary needs, special needs or anything else we should know about</w:t>
            </w:r>
          </w:p>
        </w:tc>
      </w:tr>
      <w:tr w:rsidR="00C11D84" w:rsidRPr="00C11D84" w14:paraId="5FA6A08B" w14:textId="77777777" w:rsidTr="00177C8C">
        <w:tc>
          <w:tcPr>
            <w:tcW w:w="10649" w:type="dxa"/>
            <w:gridSpan w:val="11"/>
            <w:tcBorders>
              <w:bottom w:val="nil"/>
            </w:tcBorders>
          </w:tcPr>
          <w:p w14:paraId="07E7B8BB" w14:textId="77777777" w:rsidR="005E364E" w:rsidRPr="00C11D84" w:rsidRDefault="005E364E" w:rsidP="00177C8C">
            <w:pPr>
              <w:spacing w:before="120" w:after="60"/>
              <w:rPr>
                <w:lang w:eastAsia="en-GB"/>
              </w:rPr>
            </w:pPr>
          </w:p>
        </w:tc>
      </w:tr>
      <w:tr w:rsidR="00C11D84" w:rsidRPr="00C11D84" w14:paraId="35CA639C" w14:textId="77777777" w:rsidTr="00177C8C">
        <w:trPr>
          <w:trHeight w:val="1336"/>
        </w:trPr>
        <w:tc>
          <w:tcPr>
            <w:tcW w:w="6100" w:type="dxa"/>
            <w:gridSpan w:val="5"/>
            <w:tcBorders>
              <w:top w:val="nil"/>
              <w:right w:val="nil"/>
            </w:tcBorders>
          </w:tcPr>
          <w:p w14:paraId="1669E0B2" w14:textId="77777777" w:rsidR="005E364E" w:rsidRPr="00C11D84" w:rsidRDefault="005E364E" w:rsidP="00177C8C">
            <w:pPr>
              <w:pStyle w:val="ColorfulList-Accent11"/>
              <w:spacing w:before="60" w:after="60" w:line="240" w:lineRule="auto"/>
              <w:ind w:left="0"/>
            </w:pPr>
          </w:p>
        </w:tc>
        <w:tc>
          <w:tcPr>
            <w:tcW w:w="4549" w:type="dxa"/>
            <w:gridSpan w:val="6"/>
            <w:tcBorders>
              <w:top w:val="nil"/>
              <w:left w:val="nil"/>
            </w:tcBorders>
          </w:tcPr>
          <w:p w14:paraId="76DDCB3A" w14:textId="77777777" w:rsidR="005E364E" w:rsidRPr="00C11D84" w:rsidRDefault="005E364E" w:rsidP="00177C8C">
            <w:pPr>
              <w:spacing w:before="60" w:after="60"/>
              <w:rPr>
                <w:lang w:eastAsia="en-GB"/>
              </w:rPr>
            </w:pPr>
          </w:p>
        </w:tc>
      </w:tr>
      <w:tr w:rsidR="00C11D84" w:rsidRPr="00C11D84" w14:paraId="5C6E3A0D" w14:textId="77777777" w:rsidTr="00177C8C">
        <w:tc>
          <w:tcPr>
            <w:tcW w:w="10649" w:type="dxa"/>
            <w:gridSpan w:val="11"/>
          </w:tcPr>
          <w:p w14:paraId="305C351C" w14:textId="77777777" w:rsidR="005E364E" w:rsidRPr="00C11D84" w:rsidRDefault="005E364E" w:rsidP="00177C8C">
            <w:pPr>
              <w:spacing w:before="120" w:after="120"/>
              <w:rPr>
                <w:b/>
                <w:lang w:eastAsia="en-GB"/>
              </w:rPr>
            </w:pPr>
            <w:r w:rsidRPr="00C11D84">
              <w:rPr>
                <w:b/>
                <w:lang w:eastAsia="en-GB"/>
              </w:rPr>
              <w:t>CONSENT</w:t>
            </w:r>
          </w:p>
        </w:tc>
      </w:tr>
      <w:tr w:rsidR="00C11D84" w:rsidRPr="00C11D84" w14:paraId="54488ACA" w14:textId="77777777" w:rsidTr="00177C8C">
        <w:tc>
          <w:tcPr>
            <w:tcW w:w="9570" w:type="dxa"/>
            <w:gridSpan w:val="8"/>
          </w:tcPr>
          <w:p w14:paraId="0BB5FE7C" w14:textId="77777777" w:rsidR="005E364E" w:rsidRPr="00C11D84" w:rsidRDefault="005E364E" w:rsidP="00177C8C">
            <w:pPr>
              <w:spacing w:before="120" w:after="120"/>
              <w:rPr>
                <w:lang w:eastAsia="en-GB"/>
              </w:rPr>
            </w:pPr>
            <w:r w:rsidRPr="00C11D84">
              <w:rPr>
                <w:lang w:eastAsia="en-GB"/>
              </w:rPr>
              <w:t>Do you consent to photos being taken of your child for local display or publicity?</w:t>
            </w:r>
          </w:p>
        </w:tc>
        <w:tc>
          <w:tcPr>
            <w:tcW w:w="558" w:type="dxa"/>
            <w:gridSpan w:val="2"/>
          </w:tcPr>
          <w:p w14:paraId="5FF094E4" w14:textId="77777777" w:rsidR="005E364E" w:rsidRPr="00C11D84" w:rsidRDefault="005E364E" w:rsidP="00177C8C">
            <w:pPr>
              <w:spacing w:before="120" w:after="120"/>
              <w:rPr>
                <w:lang w:eastAsia="en-GB"/>
              </w:rPr>
            </w:pPr>
            <w:r w:rsidRPr="00C11D84">
              <w:rPr>
                <w:lang w:eastAsia="en-GB"/>
              </w:rPr>
              <w:t>Yes</w:t>
            </w:r>
          </w:p>
        </w:tc>
        <w:tc>
          <w:tcPr>
            <w:tcW w:w="521" w:type="dxa"/>
          </w:tcPr>
          <w:p w14:paraId="2B8CD15C" w14:textId="77777777" w:rsidR="005E364E" w:rsidRPr="00C11D84" w:rsidRDefault="005E364E" w:rsidP="00177C8C">
            <w:pPr>
              <w:spacing w:before="120" w:after="120"/>
              <w:rPr>
                <w:lang w:eastAsia="en-GB"/>
              </w:rPr>
            </w:pPr>
            <w:r w:rsidRPr="00C11D84">
              <w:rPr>
                <w:lang w:eastAsia="en-GB"/>
              </w:rPr>
              <w:t>No</w:t>
            </w:r>
          </w:p>
        </w:tc>
      </w:tr>
      <w:tr w:rsidR="00C11D84" w:rsidRPr="00C11D84" w14:paraId="2F9FA076" w14:textId="77777777" w:rsidTr="00177C8C">
        <w:tc>
          <w:tcPr>
            <w:tcW w:w="9570" w:type="dxa"/>
            <w:gridSpan w:val="8"/>
          </w:tcPr>
          <w:p w14:paraId="7E015573" w14:textId="77777777" w:rsidR="005E364E" w:rsidRPr="00C11D84" w:rsidRDefault="005E364E" w:rsidP="00177C8C">
            <w:pPr>
              <w:spacing w:before="120" w:after="120"/>
              <w:rPr>
                <w:lang w:eastAsia="en-GB"/>
              </w:rPr>
            </w:pPr>
            <w:r w:rsidRPr="00C11D84">
              <w:rPr>
                <w:lang w:eastAsia="en-GB"/>
              </w:rPr>
              <w:t>Do you consent to un-named photos being used on the church website?</w:t>
            </w:r>
          </w:p>
        </w:tc>
        <w:tc>
          <w:tcPr>
            <w:tcW w:w="558" w:type="dxa"/>
            <w:gridSpan w:val="2"/>
          </w:tcPr>
          <w:p w14:paraId="14381677" w14:textId="77777777" w:rsidR="005E364E" w:rsidRPr="00C11D84" w:rsidRDefault="005E364E" w:rsidP="00177C8C">
            <w:pPr>
              <w:spacing w:before="120" w:after="120"/>
              <w:rPr>
                <w:lang w:eastAsia="en-GB"/>
              </w:rPr>
            </w:pPr>
            <w:r w:rsidRPr="00C11D84">
              <w:rPr>
                <w:lang w:eastAsia="en-GB"/>
              </w:rPr>
              <w:t>Yes</w:t>
            </w:r>
          </w:p>
        </w:tc>
        <w:tc>
          <w:tcPr>
            <w:tcW w:w="521" w:type="dxa"/>
          </w:tcPr>
          <w:p w14:paraId="46C2861B" w14:textId="77777777" w:rsidR="005E364E" w:rsidRPr="00C11D84" w:rsidRDefault="005E364E" w:rsidP="00177C8C">
            <w:pPr>
              <w:spacing w:before="120" w:after="120"/>
              <w:rPr>
                <w:lang w:eastAsia="en-GB"/>
              </w:rPr>
            </w:pPr>
            <w:r w:rsidRPr="00C11D84">
              <w:rPr>
                <w:lang w:eastAsia="en-GB"/>
              </w:rPr>
              <w:t>No</w:t>
            </w:r>
          </w:p>
        </w:tc>
      </w:tr>
      <w:tr w:rsidR="00C11D84" w:rsidRPr="00C11D84" w14:paraId="1A03C384" w14:textId="77777777" w:rsidTr="00177C8C">
        <w:tc>
          <w:tcPr>
            <w:tcW w:w="10649" w:type="dxa"/>
            <w:gridSpan w:val="11"/>
          </w:tcPr>
          <w:p w14:paraId="19DBA2DD" w14:textId="77777777" w:rsidR="005E364E" w:rsidRPr="00C11D84" w:rsidRDefault="005E364E" w:rsidP="00177C8C">
            <w:pPr>
              <w:spacing w:before="120" w:after="120"/>
              <w:rPr>
                <w:lang w:eastAsia="en-GB"/>
              </w:rPr>
            </w:pPr>
            <w:r w:rsidRPr="00C11D84">
              <w:rPr>
                <w:lang w:eastAsia="en-GB"/>
              </w:rPr>
              <w:t>In an emergency, if I cannot be contacted, I give permission for my child to receive first aid or necessary hospital treatment, including anaesthetic.</w:t>
            </w:r>
          </w:p>
        </w:tc>
      </w:tr>
      <w:tr w:rsidR="00C11D84" w:rsidRPr="00C11D84" w14:paraId="7B337F51" w14:textId="77777777" w:rsidTr="00177C8C">
        <w:tc>
          <w:tcPr>
            <w:tcW w:w="10649" w:type="dxa"/>
            <w:gridSpan w:val="11"/>
          </w:tcPr>
          <w:p w14:paraId="1D706085" w14:textId="77777777" w:rsidR="005E364E" w:rsidRPr="00C11D84" w:rsidRDefault="005E364E" w:rsidP="00177C8C">
            <w:pPr>
              <w:spacing w:before="120" w:after="120"/>
              <w:rPr>
                <w:lang w:eastAsia="en-GB"/>
              </w:rPr>
            </w:pPr>
            <w:r w:rsidRPr="00C11D84">
              <w:rPr>
                <w:lang w:eastAsia="en-GB"/>
              </w:rPr>
              <w:t>I give permission for recognised youth leaders to use electronic means of communication with my child, as appropriate (</w:t>
            </w:r>
            <w:proofErr w:type="spellStart"/>
            <w:r w:rsidRPr="00C11D84">
              <w:rPr>
                <w:lang w:eastAsia="en-GB"/>
              </w:rPr>
              <w:t>eg</w:t>
            </w:r>
            <w:proofErr w:type="spellEnd"/>
            <w:r w:rsidRPr="00C11D84">
              <w:rPr>
                <w:lang w:eastAsia="en-GB"/>
              </w:rPr>
              <w:t xml:space="preserve"> mobile phones, e-mail, </w:t>
            </w:r>
            <w:proofErr w:type="spellStart"/>
            <w:r w:rsidRPr="00C11D84">
              <w:rPr>
                <w:lang w:eastAsia="en-GB"/>
              </w:rPr>
              <w:t>facebook</w:t>
            </w:r>
            <w:proofErr w:type="spellEnd"/>
            <w:r w:rsidRPr="00C11D84">
              <w:rPr>
                <w:lang w:eastAsia="en-GB"/>
              </w:rPr>
              <w:t xml:space="preserve"> etc</w:t>
            </w:r>
            <w:r w:rsidRPr="00C11D84">
              <w:rPr>
                <w:b/>
                <w:lang w:eastAsia="en-GB"/>
              </w:rPr>
              <w:t>). I have also read the privacy statement overleaf.</w:t>
            </w:r>
          </w:p>
        </w:tc>
      </w:tr>
      <w:tr w:rsidR="00C11D84" w:rsidRPr="00C11D84" w14:paraId="0D12E5C0" w14:textId="77777777" w:rsidTr="00177C8C">
        <w:tc>
          <w:tcPr>
            <w:tcW w:w="10649" w:type="dxa"/>
            <w:gridSpan w:val="11"/>
          </w:tcPr>
          <w:p w14:paraId="32F050D6" w14:textId="77777777" w:rsidR="005E364E" w:rsidRDefault="005E364E" w:rsidP="00177C8C">
            <w:pPr>
              <w:spacing w:before="120" w:after="120"/>
              <w:rPr>
                <w:lang w:eastAsia="en-GB"/>
              </w:rPr>
            </w:pPr>
            <w:r w:rsidRPr="00C11D84">
              <w:rPr>
                <w:lang w:eastAsia="en-GB"/>
              </w:rPr>
              <w:t>Parent/Guardian to sign:</w:t>
            </w:r>
          </w:p>
          <w:p w14:paraId="2E79ADF2" w14:textId="5D2D6E60" w:rsidR="005305CE" w:rsidRPr="005305CE" w:rsidRDefault="005305CE" w:rsidP="00177C8C">
            <w:pPr>
              <w:spacing w:before="120" w:after="120"/>
              <w:rPr>
                <w:sz w:val="12"/>
                <w:szCs w:val="12"/>
                <w:lang w:eastAsia="en-GB"/>
              </w:rPr>
            </w:pPr>
          </w:p>
        </w:tc>
      </w:tr>
      <w:tr w:rsidR="005E364E" w:rsidRPr="00C11D84" w14:paraId="07F33590" w14:textId="77777777" w:rsidTr="00177C8C">
        <w:tc>
          <w:tcPr>
            <w:tcW w:w="2163" w:type="dxa"/>
            <w:gridSpan w:val="2"/>
          </w:tcPr>
          <w:p w14:paraId="2904A4A5" w14:textId="77777777" w:rsidR="005E364E" w:rsidRPr="00C11D84" w:rsidRDefault="005E364E" w:rsidP="00177C8C">
            <w:pPr>
              <w:spacing w:before="120" w:after="120"/>
              <w:rPr>
                <w:lang w:eastAsia="en-GB"/>
              </w:rPr>
            </w:pPr>
            <w:r w:rsidRPr="00C11D84">
              <w:rPr>
                <w:lang w:eastAsia="en-GB"/>
              </w:rPr>
              <w:t>Date</w:t>
            </w:r>
          </w:p>
        </w:tc>
        <w:tc>
          <w:tcPr>
            <w:tcW w:w="8486" w:type="dxa"/>
            <w:gridSpan w:val="9"/>
          </w:tcPr>
          <w:p w14:paraId="322D1E61" w14:textId="77777777" w:rsidR="005E364E" w:rsidRPr="00C11D84" w:rsidRDefault="005E364E" w:rsidP="00177C8C">
            <w:pPr>
              <w:spacing w:before="120" w:after="120"/>
              <w:rPr>
                <w:lang w:eastAsia="en-GB"/>
              </w:rPr>
            </w:pPr>
            <w:r w:rsidRPr="00C11D84">
              <w:rPr>
                <w:lang w:eastAsia="en-GB"/>
              </w:rPr>
              <w:t>Print name:</w:t>
            </w:r>
          </w:p>
        </w:tc>
      </w:tr>
    </w:tbl>
    <w:p w14:paraId="6CB7E097" w14:textId="365A3E69" w:rsidR="00F84206" w:rsidRPr="00C11D84" w:rsidRDefault="008222B8" w:rsidP="005324A3">
      <w:pPr>
        <w:pStyle w:val="BodyText"/>
        <w:spacing w:after="0"/>
        <w:sectPr w:rsidR="00F84206" w:rsidRPr="00C11D84" w:rsidSect="007959D3">
          <w:footerReference w:type="default" r:id="rId25"/>
          <w:headerReference w:type="first" r:id="rId26"/>
          <w:footerReference w:type="first" r:id="rId27"/>
          <w:pgSz w:w="11909" w:h="16834" w:code="9"/>
          <w:pgMar w:top="851" w:right="851" w:bottom="737" w:left="851" w:header="720" w:footer="578" w:gutter="0"/>
          <w:pgNumType w:start="1"/>
          <w:cols w:space="720"/>
          <w:titlePg/>
          <w:docGrid w:linePitch="360"/>
        </w:sectPr>
      </w:pPr>
      <w:r w:rsidRPr="00C11D84">
        <w:br w:type="page"/>
      </w:r>
    </w:p>
    <w:p w14:paraId="276CE685" w14:textId="79DE7A16" w:rsidR="009F2F8A" w:rsidRPr="00C11D84" w:rsidRDefault="00272D05" w:rsidP="009F2F8A">
      <w:pPr>
        <w:pStyle w:val="BodyText"/>
      </w:pPr>
      <w:r w:rsidRPr="00272D05">
        <w:rPr>
          <w:b/>
          <w:sz w:val="28"/>
          <w:szCs w:val="28"/>
        </w:rPr>
        <w:lastRenderedPageBreak/>
        <w:t xml:space="preserve">APPENDIX </w:t>
      </w:r>
      <w:r w:rsidR="00824665">
        <w:rPr>
          <w:b/>
          <w:sz w:val="28"/>
          <w:szCs w:val="28"/>
        </w:rPr>
        <w:t>6</w:t>
      </w:r>
      <w:r w:rsidRPr="00272D05">
        <w:rPr>
          <w:b/>
          <w:sz w:val="28"/>
          <w:szCs w:val="28"/>
        </w:rPr>
        <w:t xml:space="preserve"> -</w:t>
      </w:r>
      <w:r>
        <w:rPr>
          <w:sz w:val="28"/>
          <w:szCs w:val="28"/>
        </w:rPr>
        <w:t xml:space="preserve"> </w:t>
      </w:r>
      <w:r w:rsidRPr="00C11D84">
        <w:rPr>
          <w:b/>
          <w:sz w:val="28"/>
          <w:szCs w:val="28"/>
        </w:rPr>
        <w:t>MOUNT PLEASANT</w:t>
      </w:r>
      <w:r w:rsidRPr="00C11D84">
        <w:rPr>
          <w:sz w:val="28"/>
          <w:szCs w:val="28"/>
        </w:rPr>
        <w:t xml:space="preserve"> </w:t>
      </w:r>
      <w:r w:rsidRPr="00C11D84">
        <w:rPr>
          <w:b/>
          <w:sz w:val="28"/>
          <w:szCs w:val="28"/>
        </w:rPr>
        <w:t>APPOINTMENT PROCEDURE</w:t>
      </w:r>
      <w:r>
        <w:rPr>
          <w:b/>
          <w:sz w:val="28"/>
          <w:szCs w:val="28"/>
        </w:rPr>
        <w:t>S</w:t>
      </w:r>
      <w:r w:rsidRPr="00C11D84">
        <w:rPr>
          <w:b/>
          <w:sz w:val="32"/>
          <w:szCs w:val="32"/>
        </w:rPr>
        <w:t xml:space="preserve">   </w:t>
      </w:r>
    </w:p>
    <w:p w14:paraId="17D43F88" w14:textId="77777777" w:rsidR="009F2F8A" w:rsidRPr="00C11D84" w:rsidRDefault="009F2F8A" w:rsidP="009F2F8A">
      <w:pPr>
        <w:pStyle w:val="BodyText"/>
      </w:pPr>
    </w:p>
    <w:p w14:paraId="4495F542" w14:textId="77777777" w:rsidR="009F2F8A" w:rsidRPr="00C11D84" w:rsidRDefault="009F2F8A" w:rsidP="009F2F8A">
      <w:pPr>
        <w:pStyle w:val="BodyText"/>
      </w:pPr>
      <w:r w:rsidRPr="00C11D84">
        <w:rPr>
          <w:noProof/>
          <w:lang w:eastAsia="en-GB"/>
        </w:rPr>
        <mc:AlternateContent>
          <mc:Choice Requires="wps">
            <w:drawing>
              <wp:anchor distT="0" distB="0" distL="114300" distR="114300" simplePos="0" relativeHeight="251716607" behindDoc="0" locked="0" layoutInCell="1" allowOverlap="1" wp14:anchorId="21979CCA" wp14:editId="203060D1">
                <wp:simplePos x="0" y="0"/>
                <wp:positionH relativeFrom="column">
                  <wp:posOffset>1632584</wp:posOffset>
                </wp:positionH>
                <wp:positionV relativeFrom="paragraph">
                  <wp:posOffset>193675</wp:posOffset>
                </wp:positionV>
                <wp:extent cx="942975" cy="1495425"/>
                <wp:effectExtent l="0" t="0" r="28575" b="28575"/>
                <wp:wrapNone/>
                <wp:docPr id="678" name="Text Box 678"/>
                <wp:cNvGraphicFramePr/>
                <a:graphic xmlns:a="http://schemas.openxmlformats.org/drawingml/2006/main">
                  <a:graphicData uri="http://schemas.microsoft.com/office/word/2010/wordprocessingShape">
                    <wps:wsp>
                      <wps:cNvSpPr txBox="1"/>
                      <wps:spPr>
                        <a:xfrm>
                          <a:off x="0" y="0"/>
                          <a:ext cx="942975" cy="1495425"/>
                        </a:xfrm>
                        <a:prstGeom prst="rect">
                          <a:avLst/>
                        </a:prstGeom>
                        <a:solidFill>
                          <a:srgbClr val="FFFF66"/>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4E5D52" w14:textId="77777777" w:rsidR="00D42D50" w:rsidRPr="00251364" w:rsidRDefault="00D42D50" w:rsidP="009F2F8A">
                            <w:pPr>
                              <w:rPr>
                                <w:rFonts w:asciiTheme="minorHAnsi" w:eastAsiaTheme="minorEastAsia" w:hAnsiTheme="minorHAnsi" w:cstheme="minorBidi"/>
                                <w:b/>
                                <w:bCs/>
                                <w:i/>
                                <w:iCs/>
                                <w:sz w:val="28"/>
                                <w:szCs w:val="28"/>
                                <w:lang w:eastAsia="en-GB"/>
                              </w:rPr>
                            </w:pPr>
                            <w:r w:rsidRPr="00251364">
                              <w:rPr>
                                <w:rFonts w:asciiTheme="minorHAnsi" w:eastAsiaTheme="minorEastAsia" w:hAnsiTheme="minorHAnsi" w:cstheme="minorBidi"/>
                                <w:b/>
                                <w:bCs/>
                                <w:i/>
                                <w:iCs/>
                                <w:sz w:val="28"/>
                                <w:szCs w:val="28"/>
                                <w:lang w:eastAsia="en-GB"/>
                              </w:rPr>
                              <w:t>Recruiter organises interview as per protocol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79CCA" id="Text Box 678" o:spid="_x0000_s1035" type="#_x0000_t202" style="position:absolute;margin-left:128.55pt;margin-top:15.25pt;width:74.25pt;height:117.75pt;z-index:251716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" fillcolor="#ff6" strokeweight=".5pt">
                <v:textbox>
                  <w:txbxContent>
                    <w:p w14:paraId="274E5D52" w14:textId="77777777" w:rsidR="00D42D50" w:rsidRPr="00251364" w:rsidRDefault="00D42D50" w:rsidP="009F2F8A">
                      <w:pPr>
                        <w:rPr>
                          <w:rFonts w:asciiTheme="minorHAnsi" w:eastAsiaTheme="minorEastAsia" w:hAnsiTheme="minorHAnsi" w:cstheme="minorBidi"/>
                          <w:b/>
                          <w:bCs/>
                          <w:i/>
                          <w:iCs/>
                          <w:sz w:val="28"/>
                          <w:szCs w:val="28"/>
                          <w:lang w:eastAsia="en-GB"/>
                        </w:rPr>
                      </w:pPr>
                      <w:r w:rsidRPr="00251364">
                        <w:rPr>
                          <w:rFonts w:asciiTheme="minorHAnsi" w:eastAsiaTheme="minorEastAsia" w:hAnsiTheme="minorHAnsi" w:cstheme="minorBidi"/>
                          <w:b/>
                          <w:bCs/>
                          <w:i/>
                          <w:iCs/>
                          <w:sz w:val="28"/>
                          <w:szCs w:val="28"/>
                          <w:lang w:eastAsia="en-GB"/>
                        </w:rPr>
                        <w:t>Recruiter organises interview as per protocol</w:t>
                      </w:r>
                    </w:p>
                  </w:txbxContent>
                </v:textbox>
              </v:shape>
            </w:pict>
          </mc:Fallback>
        </mc:AlternateContent>
      </w:r>
      <w:r w:rsidRPr="00C11D84">
        <w:rPr>
          <w:noProof/>
          <w:lang w:eastAsia="en-GB"/>
        </w:rPr>
        <mc:AlternateContent>
          <mc:Choice Requires="wps">
            <w:drawing>
              <wp:anchor distT="0" distB="0" distL="114300" distR="114300" simplePos="0" relativeHeight="251712511" behindDoc="0" locked="0" layoutInCell="1" allowOverlap="1" wp14:anchorId="0E3C6D2C" wp14:editId="3F34F1B9">
                <wp:simplePos x="0" y="0"/>
                <wp:positionH relativeFrom="column">
                  <wp:posOffset>7372985</wp:posOffset>
                </wp:positionH>
                <wp:positionV relativeFrom="paragraph">
                  <wp:posOffset>71120</wp:posOffset>
                </wp:positionV>
                <wp:extent cx="1819275" cy="1320165"/>
                <wp:effectExtent l="9525" t="12065" r="9525" b="11430"/>
                <wp:wrapNone/>
                <wp:docPr id="29"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1320165"/>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B1D04D" w14:textId="271FA279" w:rsidR="00D42D50" w:rsidRPr="00AF5009" w:rsidRDefault="00D42D50" w:rsidP="009F2F8A">
                            <w:pPr>
                              <w:pStyle w:val="BodyText2"/>
                              <w:spacing w:after="0" w:line="240" w:lineRule="auto"/>
                              <w:rPr>
                                <w:szCs w:val="28"/>
                              </w:rPr>
                            </w:pPr>
                            <w:r w:rsidRPr="00AF5009">
                              <w:rPr>
                                <w:szCs w:val="28"/>
                              </w:rPr>
                              <w:t>Form completed</w:t>
                            </w:r>
                            <w:r>
                              <w:rPr>
                                <w:szCs w:val="28"/>
                              </w:rPr>
                              <w:t xml:space="preserve"> </w:t>
                            </w:r>
                            <w:r w:rsidRPr="00AF5009">
                              <w:rPr>
                                <w:szCs w:val="28"/>
                              </w:rPr>
                              <w:t xml:space="preserve">and checked by a </w:t>
                            </w:r>
                            <w:r>
                              <w:rPr>
                                <w:szCs w:val="28"/>
                              </w:rPr>
                              <w:t xml:space="preserve">recruiter. Church applications forms </w:t>
                            </w:r>
                            <w:r w:rsidRPr="00AF5009">
                              <w:rPr>
                                <w:szCs w:val="28"/>
                              </w:rPr>
                              <w:t xml:space="preserve">returned to </w:t>
                            </w:r>
                            <w:r>
                              <w:rPr>
                                <w:szCs w:val="28"/>
                              </w:rPr>
                              <w:t>Recruiter</w:t>
                            </w:r>
                          </w:p>
                        </w:txbxContent>
                      </wps:txbx>
                      <wps:bodyPr rot="0" vert="horz" wrap="square" lIns="54000" tIns="46800" rIns="54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C6D2C" id="_x0000_t109" coordsize="21600,21600" o:spt="109" path="m,l,21600r21600,l21600,xe">
                <v:stroke joinstyle="miter"/>
                <v:path gradientshapeok="t" o:connecttype="rect"/>
              </v:shapetype>
              <v:shape id="AutoShape 141" o:spid="_x0000_s1036" type="#_x0000_t109" style="position:absolute;margin-left:580.55pt;margin-top:5.6pt;width:143.25pt;height:103.95pt;z-index:2517125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" fillcolor="yellow">
                <v:fill opacity="32896f"/>
                <v:textbox inset="1.5mm,1.3mm,1.5mm,1.3mm">
                  <w:txbxContent>
                    <w:p w14:paraId="45B1D04D" w14:textId="271FA279" w:rsidR="00D42D50" w:rsidRPr="00AF5009" w:rsidRDefault="00D42D50" w:rsidP="009F2F8A">
                      <w:pPr>
                        <w:pStyle w:val="BodyText2"/>
                        <w:spacing w:after="0" w:line="240" w:lineRule="auto"/>
                        <w:rPr>
                          <w:szCs w:val="28"/>
                        </w:rPr>
                      </w:pPr>
                      <w:r w:rsidRPr="00AF5009">
                        <w:rPr>
                          <w:szCs w:val="28"/>
                        </w:rPr>
                        <w:t>Form completed</w:t>
                      </w:r>
                      <w:r>
                        <w:rPr>
                          <w:szCs w:val="28"/>
                        </w:rPr>
                        <w:t xml:space="preserve"> </w:t>
                      </w:r>
                      <w:r w:rsidRPr="00AF5009">
                        <w:rPr>
                          <w:szCs w:val="28"/>
                        </w:rPr>
                        <w:t xml:space="preserve">and checked by a </w:t>
                      </w:r>
                      <w:r>
                        <w:rPr>
                          <w:szCs w:val="28"/>
                        </w:rPr>
                        <w:t xml:space="preserve">recruiter. Church applications forms </w:t>
                      </w:r>
                      <w:r w:rsidRPr="00AF5009">
                        <w:rPr>
                          <w:szCs w:val="28"/>
                        </w:rPr>
                        <w:t xml:space="preserve">returned to </w:t>
                      </w:r>
                      <w:r>
                        <w:rPr>
                          <w:szCs w:val="28"/>
                        </w:rPr>
                        <w:t>Recruiter</w:t>
                      </w:r>
                    </w:p>
                  </w:txbxContent>
                </v:textbox>
              </v:shape>
            </w:pict>
          </mc:Fallback>
        </mc:AlternateContent>
      </w:r>
    </w:p>
    <w:p w14:paraId="47EECF4D" w14:textId="77777777" w:rsidR="009F2F8A" w:rsidRPr="00C11D84" w:rsidRDefault="009F2F8A" w:rsidP="009F2F8A">
      <w:pPr>
        <w:pStyle w:val="BodyText"/>
      </w:pPr>
      <w:r w:rsidRPr="00C11D84">
        <w:rPr>
          <w:noProof/>
          <w:lang w:eastAsia="en-GB"/>
        </w:rPr>
        <mc:AlternateContent>
          <mc:Choice Requires="wps">
            <w:drawing>
              <wp:anchor distT="0" distB="0" distL="114300" distR="114300" simplePos="0" relativeHeight="251698175" behindDoc="0" locked="0" layoutInCell="1" allowOverlap="1" wp14:anchorId="6D2A1DA5" wp14:editId="03C0422C">
                <wp:simplePos x="0" y="0"/>
                <wp:positionH relativeFrom="column">
                  <wp:posOffset>89535</wp:posOffset>
                </wp:positionH>
                <wp:positionV relativeFrom="paragraph">
                  <wp:posOffset>159385</wp:posOffset>
                </wp:positionV>
                <wp:extent cx="1006475" cy="837565"/>
                <wp:effectExtent l="12700" t="10160" r="9525" b="9525"/>
                <wp:wrapNone/>
                <wp:docPr id="28"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6475" cy="837565"/>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E5ED37" w14:textId="77777777" w:rsidR="00D42D50" w:rsidRPr="00AF5009" w:rsidRDefault="00D42D50" w:rsidP="009F2F8A">
                            <w:pPr>
                              <w:pStyle w:val="BodyText2"/>
                              <w:spacing w:after="0" w:line="240" w:lineRule="auto"/>
                              <w:rPr>
                                <w:szCs w:val="28"/>
                              </w:rPr>
                            </w:pPr>
                            <w:r>
                              <w:rPr>
                                <w:szCs w:val="28"/>
                              </w:rPr>
                              <w:t>Recruiter given new name</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2A1DA5" id="AutoShape 127" o:spid="_x0000_s1037" type="#_x0000_t109" style="position:absolute;margin-left:7.05pt;margin-top:12.55pt;width:79.25pt;height:65.95pt;z-index:251698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" fillcolor="yellow">
                <v:fill opacity="32896f"/>
                <v:textbox inset="2.5mm,1.3mm,2.5mm,1.3mm">
                  <w:txbxContent>
                    <w:p w14:paraId="42E5ED37" w14:textId="77777777" w:rsidR="00D42D50" w:rsidRPr="00AF5009" w:rsidRDefault="00D42D50" w:rsidP="009F2F8A">
                      <w:pPr>
                        <w:pStyle w:val="BodyText2"/>
                        <w:spacing w:after="0" w:line="240" w:lineRule="auto"/>
                        <w:rPr>
                          <w:szCs w:val="28"/>
                        </w:rPr>
                      </w:pPr>
                      <w:r>
                        <w:rPr>
                          <w:szCs w:val="28"/>
                        </w:rPr>
                        <w:t>Recruiter given new name</w:t>
                      </w:r>
                    </w:p>
                  </w:txbxContent>
                </v:textbox>
              </v:shape>
            </w:pict>
          </mc:Fallback>
        </mc:AlternateContent>
      </w:r>
      <w:r w:rsidRPr="00C11D84">
        <w:rPr>
          <w:noProof/>
          <w:lang w:eastAsia="en-GB"/>
        </w:rPr>
        <mc:AlternateContent>
          <mc:Choice Requires="wps">
            <w:drawing>
              <wp:anchor distT="0" distB="0" distL="114300" distR="114300" simplePos="0" relativeHeight="251697151" behindDoc="0" locked="0" layoutInCell="1" allowOverlap="1" wp14:anchorId="01B755F3" wp14:editId="7168F516">
                <wp:simplePos x="0" y="0"/>
                <wp:positionH relativeFrom="column">
                  <wp:posOffset>3058160</wp:posOffset>
                </wp:positionH>
                <wp:positionV relativeFrom="paragraph">
                  <wp:posOffset>45720</wp:posOffset>
                </wp:positionV>
                <wp:extent cx="1851660" cy="1238250"/>
                <wp:effectExtent l="9525" t="10795" r="5715" b="8255"/>
                <wp:wrapNone/>
                <wp:docPr id="27"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1660" cy="1238250"/>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FC42C2" w14:textId="25E45524" w:rsidR="00D42D50" w:rsidRPr="00FF2699" w:rsidRDefault="00D42D50" w:rsidP="009F2F8A">
                            <w:pPr>
                              <w:pStyle w:val="BodyText2"/>
                              <w:spacing w:after="0" w:line="240" w:lineRule="auto"/>
                              <w:rPr>
                                <w:szCs w:val="28"/>
                              </w:rPr>
                            </w:pPr>
                            <w:r>
                              <w:rPr>
                                <w:szCs w:val="28"/>
                              </w:rPr>
                              <w:t xml:space="preserve">Recruiter gives candidate church form, </w:t>
                            </w:r>
                            <w:proofErr w:type="spellStart"/>
                            <w:r>
                              <w:rPr>
                                <w:szCs w:val="28"/>
                              </w:rPr>
                              <w:t>self declaration</w:t>
                            </w:r>
                            <w:proofErr w:type="spellEnd"/>
                            <w:r>
                              <w:rPr>
                                <w:szCs w:val="28"/>
                              </w:rPr>
                              <w:t xml:space="preserve"> form and information to complete DBS application online</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1B755F3" id="AutoShape 125" o:spid="_x0000_s1038" type="#_x0000_t109" style="position:absolute;margin-left:240.8pt;margin-top:3.6pt;width:145.8pt;height:97.5pt;z-index:251697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" fillcolor="yellow">
                <v:fill opacity="32896f"/>
                <v:textbox inset="2.5mm,1.3mm,2.5mm,1.3mm">
                  <w:txbxContent>
                    <w:p w14:paraId="2BFC42C2" w14:textId="25E45524" w:rsidR="00D42D50" w:rsidRPr="00FF2699" w:rsidRDefault="00D42D50" w:rsidP="009F2F8A">
                      <w:pPr>
                        <w:pStyle w:val="BodyText2"/>
                        <w:spacing w:after="0" w:line="240" w:lineRule="auto"/>
                        <w:rPr>
                          <w:szCs w:val="28"/>
                        </w:rPr>
                      </w:pPr>
                      <w:r>
                        <w:rPr>
                          <w:szCs w:val="28"/>
                        </w:rPr>
                        <w:t xml:space="preserve">Recruiter gives candidate church form, </w:t>
                      </w:r>
                      <w:proofErr w:type="spellStart"/>
                      <w:r>
                        <w:rPr>
                          <w:szCs w:val="28"/>
                        </w:rPr>
                        <w:t>self declaration</w:t>
                      </w:r>
                      <w:proofErr w:type="spellEnd"/>
                      <w:r>
                        <w:rPr>
                          <w:szCs w:val="28"/>
                        </w:rPr>
                        <w:t xml:space="preserve"> form and information to complete DBS application online</w:t>
                      </w:r>
                    </w:p>
                  </w:txbxContent>
                </v:textbox>
              </v:shape>
            </w:pict>
          </mc:Fallback>
        </mc:AlternateContent>
      </w:r>
      <w:r w:rsidRPr="00C11D84">
        <w:rPr>
          <w:noProof/>
          <w:lang w:eastAsia="en-GB"/>
        </w:rPr>
        <mc:AlternateContent>
          <mc:Choice Requires="wps">
            <w:drawing>
              <wp:anchor distT="0" distB="0" distL="114300" distR="114300" simplePos="0" relativeHeight="251708415" behindDoc="0" locked="0" layoutInCell="1" allowOverlap="1" wp14:anchorId="628F3478" wp14:editId="2ADCCA85">
                <wp:simplePos x="0" y="0"/>
                <wp:positionH relativeFrom="column">
                  <wp:posOffset>5439410</wp:posOffset>
                </wp:positionH>
                <wp:positionV relativeFrom="paragraph">
                  <wp:posOffset>159385</wp:posOffset>
                </wp:positionV>
                <wp:extent cx="1403985" cy="579120"/>
                <wp:effectExtent l="9525" t="10160" r="5715" b="10795"/>
                <wp:wrapNone/>
                <wp:docPr id="26"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985" cy="579120"/>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14F1EA" w14:textId="77777777" w:rsidR="00D42D50" w:rsidRPr="007F719D" w:rsidRDefault="00D42D50" w:rsidP="009F2F8A">
                            <w:pPr>
                              <w:pStyle w:val="BodyText2"/>
                              <w:spacing w:after="0" w:line="240" w:lineRule="auto"/>
                              <w:rPr>
                                <w:szCs w:val="28"/>
                              </w:rPr>
                            </w:pPr>
                            <w:r>
                              <w:rPr>
                                <w:szCs w:val="28"/>
                              </w:rPr>
                              <w:t xml:space="preserve">Candidate fills in </w:t>
                            </w:r>
                            <w:r w:rsidRPr="00AF5009">
                              <w:rPr>
                                <w:szCs w:val="28"/>
                              </w:rPr>
                              <w:t>form</w:t>
                            </w:r>
                            <w:r>
                              <w:rPr>
                                <w:szCs w:val="28"/>
                              </w:rPr>
                              <w:t>s</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28F3478" id="AutoShape 137" o:spid="_x0000_s1039" type="#_x0000_t109" style="position:absolute;margin-left:428.3pt;margin-top:12.55pt;width:110.55pt;height:45.6pt;z-index:2517084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" fillcolor="yellow">
                <v:fill opacity="32896f"/>
                <v:textbox inset="2.5mm,1.3mm,2.5mm,1.3mm">
                  <w:txbxContent>
                    <w:p w14:paraId="3214F1EA" w14:textId="77777777" w:rsidR="00D42D50" w:rsidRPr="007F719D" w:rsidRDefault="00D42D50" w:rsidP="009F2F8A">
                      <w:pPr>
                        <w:pStyle w:val="BodyText2"/>
                        <w:spacing w:after="0" w:line="240" w:lineRule="auto"/>
                        <w:rPr>
                          <w:szCs w:val="28"/>
                        </w:rPr>
                      </w:pPr>
                      <w:r>
                        <w:rPr>
                          <w:szCs w:val="28"/>
                        </w:rPr>
                        <w:t xml:space="preserve">Candidate fills in </w:t>
                      </w:r>
                      <w:r w:rsidRPr="00AF5009">
                        <w:rPr>
                          <w:szCs w:val="28"/>
                        </w:rPr>
                        <w:t>form</w:t>
                      </w:r>
                      <w:r>
                        <w:rPr>
                          <w:szCs w:val="28"/>
                        </w:rPr>
                        <w:t>s</w:t>
                      </w:r>
                    </w:p>
                  </w:txbxContent>
                </v:textbox>
              </v:shape>
            </w:pict>
          </mc:Fallback>
        </mc:AlternateContent>
      </w:r>
    </w:p>
    <w:p w14:paraId="2F938D26" w14:textId="46906B76" w:rsidR="009F2F8A" w:rsidRPr="00C11D84" w:rsidRDefault="009F2F8A" w:rsidP="009F2F8A">
      <w:pPr>
        <w:pStyle w:val="BodyText"/>
      </w:pPr>
      <w:r w:rsidRPr="00C11D84">
        <w:rPr>
          <w:noProof/>
          <w:lang w:eastAsia="en-GB"/>
        </w:rPr>
        <mc:AlternateContent>
          <mc:Choice Requires="wps">
            <w:drawing>
              <wp:anchor distT="0" distB="0" distL="114300" distR="114300" simplePos="0" relativeHeight="251715583" behindDoc="0" locked="0" layoutInCell="1" allowOverlap="1" wp14:anchorId="73520B82" wp14:editId="2D906719">
                <wp:simplePos x="0" y="0"/>
                <wp:positionH relativeFrom="column">
                  <wp:posOffset>1096010</wp:posOffset>
                </wp:positionH>
                <wp:positionV relativeFrom="paragraph">
                  <wp:posOffset>30480</wp:posOffset>
                </wp:positionV>
                <wp:extent cx="529590" cy="332105"/>
                <wp:effectExtent l="0" t="1270" r="13335" b="28575"/>
                <wp:wrapNone/>
                <wp:docPr id="25"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C7C8F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44" o:spid="_x0000_s1026" type="#_x0000_t13" style="position:absolute;margin-left:86.3pt;margin-top:2.4pt;width:41.7pt;height:26.15pt;z-index:2517155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07391" behindDoc="0" locked="0" layoutInCell="1" allowOverlap="1" wp14:anchorId="17D00114" wp14:editId="21C60B53">
                <wp:simplePos x="0" y="0"/>
                <wp:positionH relativeFrom="column">
                  <wp:posOffset>2528570</wp:posOffset>
                </wp:positionH>
                <wp:positionV relativeFrom="paragraph">
                  <wp:posOffset>30480</wp:posOffset>
                </wp:positionV>
                <wp:extent cx="529590" cy="332105"/>
                <wp:effectExtent l="3810" t="1905" r="19050" b="27940"/>
                <wp:wrapNone/>
                <wp:docPr id="24"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81940E" id="AutoShape 136" o:spid="_x0000_s1026" type="#_x0000_t13" style="position:absolute;margin-left:199.1pt;margin-top:2.4pt;width:41.7pt;height:26.15pt;z-index:2517073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04319" behindDoc="0" locked="0" layoutInCell="1" allowOverlap="1" wp14:anchorId="45AD2553" wp14:editId="1E7DC782">
                <wp:simplePos x="0" y="0"/>
                <wp:positionH relativeFrom="column">
                  <wp:posOffset>4909820</wp:posOffset>
                </wp:positionH>
                <wp:positionV relativeFrom="paragraph">
                  <wp:posOffset>57785</wp:posOffset>
                </wp:positionV>
                <wp:extent cx="529590" cy="332105"/>
                <wp:effectExtent l="5715" t="635" r="17145" b="29210"/>
                <wp:wrapNone/>
                <wp:docPr id="23"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E25875" id="AutoShape 133" o:spid="_x0000_s1026" type="#_x0000_t13" style="position:absolute;margin-left:386.6pt;margin-top:4.55pt;width:41.7pt;height:26.15pt;z-index:251704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01247" behindDoc="0" locked="0" layoutInCell="1" allowOverlap="1" wp14:anchorId="5A5B7E59" wp14:editId="030AF80C">
                <wp:simplePos x="0" y="0"/>
                <wp:positionH relativeFrom="column">
                  <wp:posOffset>6843395</wp:posOffset>
                </wp:positionH>
                <wp:positionV relativeFrom="paragraph">
                  <wp:posOffset>57785</wp:posOffset>
                </wp:positionV>
                <wp:extent cx="529590" cy="332105"/>
                <wp:effectExtent l="3810" t="635" r="19050" b="29210"/>
                <wp:wrapNone/>
                <wp:docPr id="22" name="AutoShap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E108207" id="AutoShape 130" o:spid="_x0000_s1026" type="#_x0000_t13" style="position:absolute;margin-left:538.85pt;margin-top:4.55pt;width:41.7pt;height:26.15pt;z-index:251701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688959" behindDoc="0" locked="0" layoutInCell="1" allowOverlap="1" wp14:anchorId="56DAA46C" wp14:editId="1CE2A8B1">
                <wp:simplePos x="0" y="0"/>
                <wp:positionH relativeFrom="column">
                  <wp:posOffset>7517765</wp:posOffset>
                </wp:positionH>
                <wp:positionV relativeFrom="paragraph">
                  <wp:posOffset>4086860</wp:posOffset>
                </wp:positionV>
                <wp:extent cx="1790065" cy="763905"/>
                <wp:effectExtent l="12065" t="10160" r="7620" b="6985"/>
                <wp:wrapNone/>
                <wp:docPr id="21"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065" cy="763905"/>
                        </a:xfrm>
                        <a:prstGeom prst="flowChartProcess">
                          <a:avLst/>
                        </a:prstGeom>
                        <a:solidFill>
                          <a:srgbClr val="00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F799C8" w14:textId="77777777" w:rsidR="00D42D50" w:rsidRPr="00AF5009" w:rsidRDefault="00D42D50" w:rsidP="009F2F8A">
                            <w:pPr>
                              <w:pStyle w:val="BodyText2"/>
                              <w:spacing w:after="0" w:line="240" w:lineRule="auto"/>
                              <w:rPr>
                                <w:szCs w:val="28"/>
                              </w:rPr>
                            </w:pPr>
                            <w:r w:rsidRPr="00AF5009">
                              <w:rPr>
                                <w:szCs w:val="28"/>
                              </w:rPr>
                              <w:t xml:space="preserve">Pastor informs </w:t>
                            </w:r>
                          </w:p>
                          <w:p w14:paraId="6BD3623F" w14:textId="77777777" w:rsidR="00D42D50" w:rsidRPr="00AF5009" w:rsidRDefault="00D42D50" w:rsidP="009F2F8A">
                            <w:pPr>
                              <w:pStyle w:val="BodyText2"/>
                              <w:spacing w:after="0" w:line="240" w:lineRule="auto"/>
                              <w:rPr>
                                <w:szCs w:val="28"/>
                              </w:rPr>
                            </w:pPr>
                            <w:r w:rsidRPr="00AF5009">
                              <w:rPr>
                                <w:szCs w:val="28"/>
                              </w:rPr>
                              <w:t>candidate.</w:t>
                            </w:r>
                          </w:p>
                          <w:p w14:paraId="276D0DDD" w14:textId="77777777" w:rsidR="00D42D50" w:rsidRPr="00AF5009" w:rsidRDefault="00D42D50" w:rsidP="009F2F8A">
                            <w:pPr>
                              <w:pStyle w:val="BodyText2"/>
                              <w:rPr>
                                <w:szCs w:val="28"/>
                              </w:rPr>
                            </w:pPr>
                            <w:r w:rsidRPr="00AF5009">
                              <w:rPr>
                                <w:szCs w:val="28"/>
                              </w:rPr>
                              <w:t>Explanation to Elders</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6DAA46C" id="AutoShape 116" o:spid="_x0000_s1040" type="#_x0000_t109" style="position:absolute;margin-left:591.95pt;margin-top:321.8pt;width:140.95pt;height:60.15pt;z-index:2516889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" fillcolor="lime">
                <v:fill opacity="32896f"/>
                <v:textbox inset="2.5mm,1.3mm,2.5mm,1.3mm">
                  <w:txbxContent>
                    <w:p w14:paraId="2EF799C8" w14:textId="77777777" w:rsidR="00D42D50" w:rsidRPr="00AF5009" w:rsidRDefault="00D42D50" w:rsidP="009F2F8A">
                      <w:pPr>
                        <w:pStyle w:val="BodyText2"/>
                        <w:spacing w:after="0" w:line="240" w:lineRule="auto"/>
                        <w:rPr>
                          <w:szCs w:val="28"/>
                        </w:rPr>
                      </w:pPr>
                      <w:r w:rsidRPr="00AF5009">
                        <w:rPr>
                          <w:szCs w:val="28"/>
                        </w:rPr>
                        <w:t xml:space="preserve">Pastor informs </w:t>
                      </w:r>
                    </w:p>
                    <w:p w14:paraId="6BD3623F" w14:textId="77777777" w:rsidR="00D42D50" w:rsidRPr="00AF5009" w:rsidRDefault="00D42D50" w:rsidP="009F2F8A">
                      <w:pPr>
                        <w:pStyle w:val="BodyText2"/>
                        <w:spacing w:after="0" w:line="240" w:lineRule="auto"/>
                        <w:rPr>
                          <w:szCs w:val="28"/>
                        </w:rPr>
                      </w:pPr>
                      <w:r w:rsidRPr="00AF5009">
                        <w:rPr>
                          <w:szCs w:val="28"/>
                        </w:rPr>
                        <w:t>candidate.</w:t>
                      </w:r>
                    </w:p>
                    <w:p w14:paraId="276D0DDD" w14:textId="77777777" w:rsidR="00D42D50" w:rsidRPr="00AF5009" w:rsidRDefault="00D42D50" w:rsidP="009F2F8A">
                      <w:pPr>
                        <w:pStyle w:val="BodyText2"/>
                        <w:rPr>
                          <w:szCs w:val="28"/>
                        </w:rPr>
                      </w:pPr>
                      <w:r w:rsidRPr="00AF5009">
                        <w:rPr>
                          <w:szCs w:val="28"/>
                        </w:rPr>
                        <w:t>Explanation to Elders</w:t>
                      </w:r>
                    </w:p>
                  </w:txbxContent>
                </v:textbox>
              </v:shape>
            </w:pict>
          </mc:Fallback>
        </mc:AlternateContent>
      </w:r>
      <w:r w:rsidRPr="00C11D84">
        <w:rPr>
          <w:noProof/>
          <w:lang w:eastAsia="en-GB"/>
        </w:rPr>
        <mc:AlternateContent>
          <mc:Choice Requires="wps">
            <w:drawing>
              <wp:anchor distT="0" distB="0" distL="114300" distR="114300" simplePos="0" relativeHeight="251689983" behindDoc="0" locked="0" layoutInCell="1" allowOverlap="1" wp14:anchorId="3E6E5688" wp14:editId="29FA7D25">
                <wp:simplePos x="0" y="0"/>
                <wp:positionH relativeFrom="column">
                  <wp:posOffset>6325870</wp:posOffset>
                </wp:positionH>
                <wp:positionV relativeFrom="paragraph">
                  <wp:posOffset>3606800</wp:posOffset>
                </wp:positionV>
                <wp:extent cx="558165" cy="304800"/>
                <wp:effectExtent l="1270" t="0" r="2540" b="3175"/>
                <wp:wrapNone/>
                <wp:docPr id="2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304800"/>
                        </a:xfrm>
                        <a:prstGeom prst="rect">
                          <a:avLst/>
                        </a:prstGeom>
                        <a:noFill/>
                        <a:ln>
                          <a:noFill/>
                        </a:ln>
                        <a:extLst>
                          <a:ext uri="{909E8E84-426E-40DD-AFC4-6F175D3DCCD1}">
                            <a14:hiddenFill xmlns:a14="http://schemas.microsoft.com/office/drawing/2010/main">
                              <a:solidFill>
                                <a:srgbClr val="FFFF0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88AE2" w14:textId="77777777" w:rsidR="00D42D50" w:rsidRDefault="00D42D50" w:rsidP="009F2F8A">
                            <w:pPr>
                              <w:autoSpaceDE w:val="0"/>
                              <w:autoSpaceDN w:val="0"/>
                              <w:adjustRightInd w:val="0"/>
                              <w:jc w:val="center"/>
                              <w:rPr>
                                <w:rFonts w:cs="Arial"/>
                                <w:color w:val="000000"/>
                                <w:sz w:val="48"/>
                                <w:szCs w:val="48"/>
                              </w:rPr>
                            </w:pPr>
                            <w:r>
                              <w:rPr>
                                <w:rFonts w:cs="Arial"/>
                                <w:color w:val="000000"/>
                                <w:sz w:val="28"/>
                                <w:szCs w:val="28"/>
                              </w:rPr>
                              <w:t>No</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E6E5688" id="Text Box 117" o:spid="_x0000_s1041" type="#_x0000_t202" style="position:absolute;margin-left:498.1pt;margin-top:284pt;width:43.95pt;height:24pt;z-index:251689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" filled="f" fillcolor="yellow" stroked="f">
                <v:fill opacity="32896f"/>
                <v:textbox inset="2.5mm,1.3mm,2.5mm,1.3mm">
                  <w:txbxContent>
                    <w:p w14:paraId="74F88AE2" w14:textId="77777777" w:rsidR="00D42D50" w:rsidRDefault="00D42D50" w:rsidP="009F2F8A">
                      <w:pPr>
                        <w:autoSpaceDE w:val="0"/>
                        <w:autoSpaceDN w:val="0"/>
                        <w:adjustRightInd w:val="0"/>
                        <w:jc w:val="center"/>
                        <w:rPr>
                          <w:rFonts w:cs="Arial"/>
                          <w:color w:val="000000"/>
                          <w:sz w:val="48"/>
                          <w:szCs w:val="48"/>
                        </w:rPr>
                      </w:pPr>
                      <w:r>
                        <w:rPr>
                          <w:rFonts w:cs="Arial"/>
                          <w:color w:val="000000"/>
                          <w:sz w:val="28"/>
                          <w:szCs w:val="28"/>
                        </w:rPr>
                        <w:t>No</w:t>
                      </w:r>
                    </w:p>
                  </w:txbxContent>
                </v:textbox>
              </v:shape>
            </w:pict>
          </mc:Fallback>
        </mc:AlternateContent>
      </w:r>
      <w:r w:rsidRPr="00C11D84">
        <w:rPr>
          <w:noProof/>
          <w:lang w:eastAsia="en-GB"/>
        </w:rPr>
        <mc:AlternateContent>
          <mc:Choice Requires="wps">
            <w:drawing>
              <wp:anchor distT="0" distB="0" distL="114300" distR="114300" simplePos="0" relativeHeight="251714559" behindDoc="0" locked="0" layoutInCell="1" allowOverlap="1" wp14:anchorId="099FB0D6" wp14:editId="4E4FC4A7">
                <wp:simplePos x="0" y="0"/>
                <wp:positionH relativeFrom="column">
                  <wp:posOffset>5890260</wp:posOffset>
                </wp:positionH>
                <wp:positionV relativeFrom="paragraph">
                  <wp:posOffset>3635375</wp:posOffset>
                </wp:positionV>
                <wp:extent cx="1629410" cy="351790"/>
                <wp:effectExtent l="0" t="263525" r="0" b="203835"/>
                <wp:wrapNone/>
                <wp:docPr id="19"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546241">
                          <a:off x="0" y="0"/>
                          <a:ext cx="1629410" cy="351790"/>
                        </a:xfrm>
                        <a:prstGeom prst="rightArrow">
                          <a:avLst>
                            <a:gd name="adj1" fmla="val 50000"/>
                            <a:gd name="adj2" fmla="val 115794"/>
                          </a:avLst>
                        </a:prstGeom>
                        <a:solidFill>
                          <a:srgbClr val="FF0000">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9118EA" id="AutoShape 143" o:spid="_x0000_s1026" type="#_x0000_t13" style="position:absolute;margin-left:463.8pt;margin-top:286.25pt;width:128.3pt;height:27.7pt;rotation:1688908fd;z-index:2517145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" fillcolor="red"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691007" behindDoc="0" locked="0" layoutInCell="1" allowOverlap="1" wp14:anchorId="65381C5F" wp14:editId="34A56352">
                <wp:simplePos x="0" y="0"/>
                <wp:positionH relativeFrom="column">
                  <wp:posOffset>1786255</wp:posOffset>
                </wp:positionH>
                <wp:positionV relativeFrom="paragraph">
                  <wp:posOffset>2750820</wp:posOffset>
                </wp:positionV>
                <wp:extent cx="1752600" cy="754380"/>
                <wp:effectExtent l="5080" t="7620" r="13970" b="9525"/>
                <wp:wrapNone/>
                <wp:docPr id="18"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54380"/>
                        </a:xfrm>
                        <a:prstGeom prst="flowChartAlternateProcess">
                          <a:avLst/>
                        </a:prstGeom>
                        <a:solidFill>
                          <a:srgbClr val="FFFF00">
                            <a:alpha val="50000"/>
                          </a:srgbClr>
                        </a:solidFill>
                        <a:ln w="9525">
                          <a:solidFill>
                            <a:srgbClr val="000000"/>
                          </a:solidFill>
                          <a:miter lim="800000"/>
                          <a:headEnd/>
                          <a:tailEnd/>
                        </a:ln>
                      </wps:spPr>
                      <wps:txbx>
                        <w:txbxContent>
                          <w:p w14:paraId="3B6FBE34" w14:textId="77777777" w:rsidR="00D42D50" w:rsidRPr="00152F74" w:rsidRDefault="00D42D50" w:rsidP="009F2F8A">
                            <w:pPr>
                              <w:pStyle w:val="BodyText2"/>
                              <w:spacing w:after="0" w:line="240" w:lineRule="auto"/>
                              <w:rPr>
                                <w:szCs w:val="28"/>
                              </w:rPr>
                            </w:pPr>
                            <w:r w:rsidRPr="00152F74">
                              <w:rPr>
                                <w:szCs w:val="28"/>
                              </w:rPr>
                              <w:t>Applicant Informed appropriatel</w:t>
                            </w:r>
                            <w:r>
                              <w:rPr>
                                <w:szCs w:val="28"/>
                              </w:rPr>
                              <w:t>y</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81C5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8" o:spid="_x0000_s1042" type="#_x0000_t176" style="position:absolute;margin-left:140.65pt;margin-top:216.6pt;width:138pt;height:59.4pt;z-index:251691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" fillcolor="yellow">
                <v:fill opacity="32896f"/>
                <v:textbox inset="2.5mm,1.3mm,2.5mm,1.3mm">
                  <w:txbxContent>
                    <w:p w14:paraId="3B6FBE34" w14:textId="77777777" w:rsidR="00D42D50" w:rsidRPr="00152F74" w:rsidRDefault="00D42D50" w:rsidP="009F2F8A">
                      <w:pPr>
                        <w:pStyle w:val="BodyText2"/>
                        <w:spacing w:after="0" w:line="240" w:lineRule="auto"/>
                        <w:rPr>
                          <w:szCs w:val="28"/>
                        </w:rPr>
                      </w:pPr>
                      <w:r w:rsidRPr="00152F74">
                        <w:rPr>
                          <w:szCs w:val="28"/>
                        </w:rPr>
                        <w:t>Applicant Informed appropriatel</w:t>
                      </w:r>
                      <w:r>
                        <w:rPr>
                          <w:szCs w:val="28"/>
                        </w:rPr>
                        <w:t>y</w:t>
                      </w:r>
                    </w:p>
                  </w:txbxContent>
                </v:textbox>
              </v:shape>
            </w:pict>
          </mc:Fallback>
        </mc:AlternateContent>
      </w:r>
      <w:r w:rsidRPr="00C11D84">
        <w:rPr>
          <w:noProof/>
          <w:lang w:eastAsia="en-GB"/>
        </w:rPr>
        <mc:AlternateContent>
          <mc:Choice Requires="wps">
            <w:drawing>
              <wp:anchor distT="0" distB="0" distL="114300" distR="114300" simplePos="0" relativeHeight="251700223" behindDoc="0" locked="0" layoutInCell="1" allowOverlap="1" wp14:anchorId="47E00F77" wp14:editId="79BE176D">
                <wp:simplePos x="0" y="0"/>
                <wp:positionH relativeFrom="column">
                  <wp:posOffset>3538855</wp:posOffset>
                </wp:positionH>
                <wp:positionV relativeFrom="paragraph">
                  <wp:posOffset>2875915</wp:posOffset>
                </wp:positionV>
                <wp:extent cx="581660" cy="322580"/>
                <wp:effectExtent l="5080" t="8890" r="13335" b="30480"/>
                <wp:wrapNone/>
                <wp:docPr id="17"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660" cy="322580"/>
                        </a:xfrm>
                        <a:prstGeom prst="rightArrow">
                          <a:avLst>
                            <a:gd name="adj1" fmla="val 50000"/>
                            <a:gd name="adj2" fmla="val 45079"/>
                          </a:avLst>
                        </a:prstGeom>
                        <a:solidFill>
                          <a:srgbClr val="00B050">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6E83978" id="AutoShape 129" o:spid="_x0000_s1026" type="#_x0000_t13" style="position:absolute;margin-left:278.65pt;margin-top:226.45pt;width:45.8pt;height:25.4pt;rotation:180;z-index:251700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" fillcolor="#00b050"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13535" behindDoc="0" locked="0" layoutInCell="1" allowOverlap="1" wp14:anchorId="0C95B094" wp14:editId="65A3DA88">
                <wp:simplePos x="0" y="0"/>
                <wp:positionH relativeFrom="column">
                  <wp:posOffset>4845050</wp:posOffset>
                </wp:positionH>
                <wp:positionV relativeFrom="paragraph">
                  <wp:posOffset>2290445</wp:posOffset>
                </wp:positionV>
                <wp:extent cx="529590" cy="332105"/>
                <wp:effectExtent l="0" t="1270" r="20320" b="31115"/>
                <wp:wrapNone/>
                <wp:docPr id="16"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B9A1A6A" id="AutoShape 142" o:spid="_x0000_s1026" type="#_x0000_t13" style="position:absolute;margin-left:381.5pt;margin-top:180.35pt;width:41.7pt;height:26.15pt;rotation:90;z-index:2517135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09439" behindDoc="0" locked="0" layoutInCell="1" allowOverlap="1" wp14:anchorId="5A037928" wp14:editId="524BE6FF">
                <wp:simplePos x="0" y="0"/>
                <wp:positionH relativeFrom="column">
                  <wp:posOffset>6637020</wp:posOffset>
                </wp:positionH>
                <wp:positionV relativeFrom="paragraph">
                  <wp:posOffset>2875915</wp:posOffset>
                </wp:positionV>
                <wp:extent cx="505460" cy="381635"/>
                <wp:effectExtent l="0" t="0" r="1270" b="0"/>
                <wp:wrapNone/>
                <wp:docPr id="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381635"/>
                        </a:xfrm>
                        <a:prstGeom prst="rect">
                          <a:avLst/>
                        </a:prstGeom>
                        <a:noFill/>
                        <a:ln>
                          <a:noFill/>
                        </a:ln>
                        <a:extLst>
                          <a:ext uri="{909E8E84-426E-40DD-AFC4-6F175D3DCCD1}">
                            <a14:hiddenFill xmlns:a14="http://schemas.microsoft.com/office/drawing/2010/main">
                              <a:solidFill>
                                <a:srgbClr val="FFFF0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7DCF7" w14:textId="77777777" w:rsidR="00D42D50" w:rsidRDefault="00D42D50" w:rsidP="009F2F8A">
                            <w:pPr>
                              <w:autoSpaceDE w:val="0"/>
                              <w:autoSpaceDN w:val="0"/>
                              <w:adjustRightInd w:val="0"/>
                              <w:jc w:val="center"/>
                              <w:rPr>
                                <w:rFonts w:cs="Arial"/>
                                <w:color w:val="000000"/>
                                <w:sz w:val="48"/>
                                <w:szCs w:val="48"/>
                              </w:rPr>
                            </w:pPr>
                            <w:r>
                              <w:rPr>
                                <w:rFonts w:cs="Arial"/>
                                <w:color w:val="000000"/>
                                <w:sz w:val="28"/>
                                <w:szCs w:val="28"/>
                              </w:rPr>
                              <w:t>Yes</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037928" id="Text Box 138" o:spid="_x0000_s1043" type="#_x0000_t202" style="position:absolute;margin-left:522.6pt;margin-top:226.45pt;width:39.8pt;height:30.05pt;z-index:2517094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" filled="f" fillcolor="yellow" stroked="f">
                <v:fill opacity="32896f"/>
                <v:textbox inset="2.5mm,1.3mm,2.5mm,1.3mm">
                  <w:txbxContent>
                    <w:p w14:paraId="6DB7DCF7" w14:textId="77777777" w:rsidR="00D42D50" w:rsidRDefault="00D42D50" w:rsidP="009F2F8A">
                      <w:pPr>
                        <w:autoSpaceDE w:val="0"/>
                        <w:autoSpaceDN w:val="0"/>
                        <w:adjustRightInd w:val="0"/>
                        <w:jc w:val="center"/>
                        <w:rPr>
                          <w:rFonts w:cs="Arial"/>
                          <w:color w:val="000000"/>
                          <w:sz w:val="48"/>
                          <w:szCs w:val="48"/>
                        </w:rPr>
                      </w:pPr>
                      <w:r>
                        <w:rPr>
                          <w:rFonts w:cs="Arial"/>
                          <w:color w:val="000000"/>
                          <w:sz w:val="28"/>
                          <w:szCs w:val="28"/>
                        </w:rPr>
                        <w:t>Yes</w:t>
                      </w:r>
                    </w:p>
                  </w:txbxContent>
                </v:textbox>
              </v:shape>
            </w:pict>
          </mc:Fallback>
        </mc:AlternateContent>
      </w:r>
      <w:r w:rsidRPr="00C11D84">
        <w:rPr>
          <w:noProof/>
          <w:lang w:eastAsia="en-GB"/>
        </w:rPr>
        <mc:AlternateContent>
          <mc:Choice Requires="wps">
            <w:drawing>
              <wp:anchor distT="0" distB="0" distL="114300" distR="114300" simplePos="0" relativeHeight="251702271" behindDoc="0" locked="0" layoutInCell="1" allowOverlap="1" wp14:anchorId="44E99AF4" wp14:editId="50EA6612">
                <wp:simplePos x="0" y="0"/>
                <wp:positionH relativeFrom="column">
                  <wp:posOffset>6082665</wp:posOffset>
                </wp:positionH>
                <wp:positionV relativeFrom="paragraph">
                  <wp:posOffset>2875915</wp:posOffset>
                </wp:positionV>
                <wp:extent cx="1435100" cy="381635"/>
                <wp:effectExtent l="5715" t="8890" r="16510" b="28575"/>
                <wp:wrapNone/>
                <wp:docPr id="30"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35100" cy="381635"/>
                        </a:xfrm>
                        <a:prstGeom prst="rightArrow">
                          <a:avLst>
                            <a:gd name="adj1" fmla="val 50000"/>
                            <a:gd name="adj2" fmla="val 94010"/>
                          </a:avLst>
                        </a:prstGeom>
                        <a:solidFill>
                          <a:srgbClr val="00B050">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882DCD" id="AutoShape 131" o:spid="_x0000_s1026" type="#_x0000_t13" style="position:absolute;margin-left:478.95pt;margin-top:226.45pt;width:113pt;height:30.05pt;rotation:180;z-index:251702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" fillcolor="#00b050"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693055" behindDoc="0" locked="0" layoutInCell="1" allowOverlap="1" wp14:anchorId="4B5A9BCD" wp14:editId="6E17EA73">
                <wp:simplePos x="0" y="0"/>
                <wp:positionH relativeFrom="column">
                  <wp:posOffset>4120515</wp:posOffset>
                </wp:positionH>
                <wp:positionV relativeFrom="paragraph">
                  <wp:posOffset>2777490</wp:posOffset>
                </wp:positionV>
                <wp:extent cx="1962150" cy="572135"/>
                <wp:effectExtent l="5715" t="5715" r="13335" b="12700"/>
                <wp:wrapNone/>
                <wp:docPr id="31"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72135"/>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53840E" w14:textId="77777777" w:rsidR="00D42D50" w:rsidRPr="00251364" w:rsidRDefault="00D42D50" w:rsidP="009F2F8A">
                            <w:pPr>
                              <w:pStyle w:val="Heading5"/>
                              <w:spacing w:before="0"/>
                              <w:rPr>
                                <w:rFonts w:ascii="Calibri" w:hAnsi="Calibri" w:cs="Arial"/>
                                <w:b/>
                                <w:i/>
                                <w:color w:val="auto"/>
                                <w:sz w:val="28"/>
                                <w:szCs w:val="28"/>
                              </w:rPr>
                            </w:pPr>
                            <w:r w:rsidRPr="00251364">
                              <w:rPr>
                                <w:rFonts w:asciiTheme="minorHAnsi" w:eastAsiaTheme="minorEastAsia" w:hAnsiTheme="minorHAnsi" w:cstheme="minorBidi"/>
                                <w:b/>
                                <w:bCs/>
                                <w:i/>
                                <w:iCs/>
                                <w:color w:val="auto"/>
                                <w:sz w:val="28"/>
                                <w:szCs w:val="28"/>
                                <w:lang w:eastAsia="en-GB"/>
                              </w:rPr>
                              <w:t>DBS outcome returned to Lead Recruiter</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5A9BCD" id="AutoShape 121" o:spid="_x0000_s1044" type="#_x0000_t109" style="position:absolute;margin-left:324.45pt;margin-top:218.7pt;width:154.5pt;height:45.05pt;z-index:251693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" fillcolor="yellow">
                <v:fill opacity="32896f"/>
                <v:textbox inset="2.5mm,1.3mm,2.5mm,1.3mm">
                  <w:txbxContent>
                    <w:p w14:paraId="6E53840E" w14:textId="77777777" w:rsidR="00D42D50" w:rsidRPr="00251364" w:rsidRDefault="00D42D50" w:rsidP="009F2F8A">
                      <w:pPr>
                        <w:pStyle w:val="Heading5"/>
                        <w:spacing w:before="0"/>
                        <w:rPr>
                          <w:rFonts w:ascii="Calibri" w:hAnsi="Calibri" w:cs="Arial"/>
                          <w:b/>
                          <w:i/>
                          <w:color w:val="auto"/>
                          <w:sz w:val="28"/>
                          <w:szCs w:val="28"/>
                        </w:rPr>
                      </w:pPr>
                      <w:r w:rsidRPr="00251364">
                        <w:rPr>
                          <w:rFonts w:asciiTheme="minorHAnsi" w:eastAsiaTheme="minorEastAsia" w:hAnsiTheme="minorHAnsi" w:cstheme="minorBidi"/>
                          <w:b/>
                          <w:bCs/>
                          <w:i/>
                          <w:iCs/>
                          <w:color w:val="auto"/>
                          <w:sz w:val="28"/>
                          <w:szCs w:val="28"/>
                          <w:lang w:eastAsia="en-GB"/>
                        </w:rPr>
                        <w:t>DBS outcome returned to Lead Recruiter</w:t>
                      </w:r>
                    </w:p>
                  </w:txbxContent>
                </v:textbox>
              </v:shape>
            </w:pict>
          </mc:Fallback>
        </mc:AlternateContent>
      </w:r>
      <w:r w:rsidRPr="00C11D84">
        <w:rPr>
          <w:noProof/>
          <w:lang w:eastAsia="en-GB"/>
        </w:rPr>
        <mc:AlternateContent>
          <mc:Choice Requires="wps">
            <w:drawing>
              <wp:anchor distT="0" distB="0" distL="114300" distR="114300" simplePos="0" relativeHeight="251692031" behindDoc="0" locked="0" layoutInCell="1" allowOverlap="1" wp14:anchorId="268A3BF5" wp14:editId="202AFB59">
                <wp:simplePos x="0" y="0"/>
                <wp:positionH relativeFrom="column">
                  <wp:posOffset>8098790</wp:posOffset>
                </wp:positionH>
                <wp:positionV relativeFrom="paragraph">
                  <wp:posOffset>3606800</wp:posOffset>
                </wp:positionV>
                <wp:extent cx="433705" cy="390525"/>
                <wp:effectExtent l="2540" t="0" r="1905" b="3175"/>
                <wp:wrapNone/>
                <wp:docPr id="67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33705" cy="390525"/>
                        </a:xfrm>
                        <a:prstGeom prst="rect">
                          <a:avLst/>
                        </a:prstGeom>
                        <a:noFill/>
                        <a:ln>
                          <a:noFill/>
                        </a:ln>
                        <a:extLst>
                          <a:ext uri="{909E8E84-426E-40DD-AFC4-6F175D3DCCD1}">
                            <a14:hiddenFill xmlns:a14="http://schemas.microsoft.com/office/drawing/2010/main">
                              <a:solidFill>
                                <a:srgbClr val="FFFF0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8F699" w14:textId="77777777" w:rsidR="00D42D50" w:rsidRDefault="00D42D50" w:rsidP="009F2F8A">
                            <w:pPr>
                              <w:autoSpaceDE w:val="0"/>
                              <w:autoSpaceDN w:val="0"/>
                              <w:adjustRightInd w:val="0"/>
                              <w:jc w:val="center"/>
                              <w:rPr>
                                <w:rFonts w:cs="Arial"/>
                                <w:color w:val="000000"/>
                                <w:sz w:val="48"/>
                                <w:szCs w:val="48"/>
                              </w:rPr>
                            </w:pPr>
                            <w:r>
                              <w:rPr>
                                <w:rFonts w:cs="Arial"/>
                                <w:color w:val="000000"/>
                                <w:sz w:val="28"/>
                                <w:szCs w:val="28"/>
                              </w:rPr>
                              <w:t>No</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8A3BF5" id="Text Box 119" o:spid="_x0000_s1045" type="#_x0000_t202" style="position:absolute;margin-left:637.7pt;margin-top:284pt;width:34.15pt;height:30.75pt;flip:x;z-index:251692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" filled="f" fillcolor="yellow" stroked="f">
                <v:fill opacity="32896f"/>
                <v:textbox inset="2.5mm,1.3mm,2.5mm,1.3mm">
                  <w:txbxContent>
                    <w:p w14:paraId="6CB8F699" w14:textId="77777777" w:rsidR="00D42D50" w:rsidRDefault="00D42D50" w:rsidP="009F2F8A">
                      <w:pPr>
                        <w:autoSpaceDE w:val="0"/>
                        <w:autoSpaceDN w:val="0"/>
                        <w:adjustRightInd w:val="0"/>
                        <w:jc w:val="center"/>
                        <w:rPr>
                          <w:rFonts w:cs="Arial"/>
                          <w:color w:val="000000"/>
                          <w:sz w:val="48"/>
                          <w:szCs w:val="48"/>
                        </w:rPr>
                      </w:pPr>
                      <w:r>
                        <w:rPr>
                          <w:rFonts w:cs="Arial"/>
                          <w:color w:val="000000"/>
                          <w:sz w:val="28"/>
                          <w:szCs w:val="28"/>
                        </w:rPr>
                        <w:t>No</w:t>
                      </w:r>
                    </w:p>
                  </w:txbxContent>
                </v:textbox>
              </v:shape>
            </w:pict>
          </mc:Fallback>
        </mc:AlternateContent>
      </w:r>
      <w:r w:rsidRPr="00C11D84">
        <w:rPr>
          <w:noProof/>
          <w:lang w:eastAsia="en-GB"/>
        </w:rPr>
        <mc:AlternateContent>
          <mc:Choice Requires="wps">
            <w:drawing>
              <wp:anchor distT="0" distB="0" distL="114300" distR="114300" simplePos="0" relativeHeight="251703295" behindDoc="0" locked="0" layoutInCell="1" allowOverlap="1" wp14:anchorId="2BF95AE7" wp14:editId="18211408">
                <wp:simplePos x="0" y="0"/>
                <wp:positionH relativeFrom="column">
                  <wp:posOffset>8014335</wp:posOffset>
                </wp:positionH>
                <wp:positionV relativeFrom="paragraph">
                  <wp:posOffset>3589655</wp:posOffset>
                </wp:positionV>
                <wp:extent cx="581660" cy="412115"/>
                <wp:effectExtent l="2540" t="0" r="13970" b="27940"/>
                <wp:wrapNone/>
                <wp:docPr id="673"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81660" cy="412115"/>
                        </a:xfrm>
                        <a:prstGeom prst="rightArrow">
                          <a:avLst>
                            <a:gd name="adj1" fmla="val 50000"/>
                            <a:gd name="adj2" fmla="val 35285"/>
                          </a:avLst>
                        </a:prstGeom>
                        <a:solidFill>
                          <a:srgbClr val="FF0000">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80AB5C" id="AutoShape 132" o:spid="_x0000_s1026" type="#_x0000_t13" style="position:absolute;margin-left:631.05pt;margin-top:282.65pt;width:45.8pt;height:32.45pt;rotation:90;z-index:251703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" fillcolor="red"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06367" behindDoc="0" locked="0" layoutInCell="1" allowOverlap="1" wp14:anchorId="480A2EA7" wp14:editId="49AC9BE7">
                <wp:simplePos x="0" y="0"/>
                <wp:positionH relativeFrom="column">
                  <wp:posOffset>8000365</wp:posOffset>
                </wp:positionH>
                <wp:positionV relativeFrom="paragraph">
                  <wp:posOffset>2174240</wp:posOffset>
                </wp:positionV>
                <wp:extent cx="529590" cy="332105"/>
                <wp:effectExtent l="2540" t="8890" r="17780" b="33020"/>
                <wp:wrapNone/>
                <wp:docPr id="674"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3D69E4" id="AutoShape 135" o:spid="_x0000_s1026" type="#_x0000_t13" style="position:absolute;margin-left:629.95pt;margin-top:171.2pt;width:41.7pt;height:26.15pt;rotation:90;z-index:251706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694079" behindDoc="0" locked="0" layoutInCell="1" allowOverlap="1" wp14:anchorId="7DE5C195" wp14:editId="72407B12">
                <wp:simplePos x="0" y="0"/>
                <wp:positionH relativeFrom="column">
                  <wp:posOffset>7517765</wp:posOffset>
                </wp:positionH>
                <wp:positionV relativeFrom="paragraph">
                  <wp:posOffset>2685415</wp:posOffset>
                </wp:positionV>
                <wp:extent cx="1971675" cy="819785"/>
                <wp:effectExtent l="12065" t="8890" r="6985" b="9525"/>
                <wp:wrapNone/>
                <wp:docPr id="675"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19785"/>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23FF0C" w14:textId="77777777" w:rsidR="00D42D50" w:rsidRPr="00AF5009" w:rsidRDefault="00D42D50" w:rsidP="009F2F8A">
                            <w:pPr>
                              <w:pStyle w:val="BodyText2"/>
                              <w:spacing w:after="0" w:line="240" w:lineRule="auto"/>
                              <w:rPr>
                                <w:szCs w:val="28"/>
                              </w:rPr>
                            </w:pPr>
                            <w:r>
                              <w:rPr>
                                <w:szCs w:val="28"/>
                              </w:rPr>
                              <w:t xml:space="preserve">Returned </w:t>
                            </w:r>
                            <w:proofErr w:type="gramStart"/>
                            <w:r>
                              <w:rPr>
                                <w:szCs w:val="28"/>
                              </w:rPr>
                              <w:t>references  given</w:t>
                            </w:r>
                            <w:proofErr w:type="gramEnd"/>
                            <w:r>
                              <w:rPr>
                                <w:szCs w:val="28"/>
                              </w:rPr>
                              <w:t xml:space="preserve"> to Recruiter </w:t>
                            </w:r>
                            <w:r w:rsidRPr="00AF5009">
                              <w:rPr>
                                <w:szCs w:val="28"/>
                              </w:rPr>
                              <w:t xml:space="preserve"> </w:t>
                            </w:r>
                            <w:r>
                              <w:rPr>
                                <w:szCs w:val="28"/>
                              </w:rPr>
                              <w:t xml:space="preserve">for checking </w:t>
                            </w:r>
                          </w:p>
                        </w:txbxContent>
                      </wps:txbx>
                      <wps:bodyPr rot="0" vert="horz" wrap="square" lIns="54000" tIns="46800" rIns="54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DE5C195" id="AutoShape 122" o:spid="_x0000_s1046" type="#_x0000_t109" style="position:absolute;margin-left:591.95pt;margin-top:211.45pt;width:155.25pt;height:64.55pt;z-index:251694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" fillcolor="yellow">
                <v:fill opacity="32896f"/>
                <v:textbox inset="1.5mm,1.3mm,1.5mm,1.3mm">
                  <w:txbxContent>
                    <w:p w14:paraId="3D23FF0C" w14:textId="77777777" w:rsidR="00D42D50" w:rsidRPr="00AF5009" w:rsidRDefault="00D42D50" w:rsidP="009F2F8A">
                      <w:pPr>
                        <w:pStyle w:val="BodyText2"/>
                        <w:spacing w:after="0" w:line="240" w:lineRule="auto"/>
                        <w:rPr>
                          <w:szCs w:val="28"/>
                        </w:rPr>
                      </w:pPr>
                      <w:r>
                        <w:rPr>
                          <w:szCs w:val="28"/>
                        </w:rPr>
                        <w:t xml:space="preserve">Returned </w:t>
                      </w:r>
                      <w:proofErr w:type="gramStart"/>
                      <w:r>
                        <w:rPr>
                          <w:szCs w:val="28"/>
                        </w:rPr>
                        <w:t>references  given</w:t>
                      </w:r>
                      <w:proofErr w:type="gramEnd"/>
                      <w:r>
                        <w:rPr>
                          <w:szCs w:val="28"/>
                        </w:rPr>
                        <w:t xml:space="preserve"> to Recruiter </w:t>
                      </w:r>
                      <w:r w:rsidRPr="00AF5009">
                        <w:rPr>
                          <w:szCs w:val="28"/>
                        </w:rPr>
                        <w:t xml:space="preserve"> </w:t>
                      </w:r>
                      <w:r>
                        <w:rPr>
                          <w:szCs w:val="28"/>
                        </w:rPr>
                        <w:t xml:space="preserve">for checking </w:t>
                      </w:r>
                    </w:p>
                  </w:txbxContent>
                </v:textbox>
              </v:shape>
            </w:pict>
          </mc:Fallback>
        </mc:AlternateContent>
      </w:r>
      <w:r w:rsidRPr="00C11D84">
        <w:rPr>
          <w:noProof/>
          <w:lang w:eastAsia="en-GB"/>
        </w:rPr>
        <mc:AlternateContent>
          <mc:Choice Requires="wps">
            <w:drawing>
              <wp:anchor distT="0" distB="0" distL="114300" distR="114300" simplePos="0" relativeHeight="251710463" behindDoc="0" locked="0" layoutInCell="1" allowOverlap="1" wp14:anchorId="2EBE4AD1" wp14:editId="5548EF58">
                <wp:simplePos x="0" y="0"/>
                <wp:positionH relativeFrom="column">
                  <wp:posOffset>4120515</wp:posOffset>
                </wp:positionH>
                <wp:positionV relativeFrom="paragraph">
                  <wp:posOffset>1410335</wp:posOffset>
                </wp:positionV>
                <wp:extent cx="2233930" cy="781685"/>
                <wp:effectExtent l="5715" t="10160" r="8255" b="8255"/>
                <wp:wrapNone/>
                <wp:docPr id="676"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930" cy="781685"/>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F0A384C" w14:textId="5C0F0FD4" w:rsidR="00D42D50" w:rsidRPr="003E2B39" w:rsidRDefault="00D42D50" w:rsidP="009F2F8A">
                            <w:pPr>
                              <w:pStyle w:val="BodyText2"/>
                              <w:spacing w:after="0" w:line="240" w:lineRule="auto"/>
                              <w:rPr>
                                <w:szCs w:val="28"/>
                              </w:rPr>
                            </w:pPr>
                            <w:r>
                              <w:rPr>
                                <w:szCs w:val="28"/>
                              </w:rPr>
                              <w:t>Recruiter completes ID and verification checking and sends DBS to 31:8.</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BE4AD1" id="AutoShape 139" o:spid="_x0000_s1047" type="#_x0000_t109" style="position:absolute;margin-left:324.45pt;margin-top:111.05pt;width:175.9pt;height:61.55pt;z-index:2517104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" fillcolor="yellow">
                <v:fill opacity="32896f"/>
                <v:textbox inset="2.5mm,1.3mm,2.5mm,1.3mm">
                  <w:txbxContent>
                    <w:p w14:paraId="6F0A384C" w14:textId="5C0F0FD4" w:rsidR="00D42D50" w:rsidRPr="003E2B39" w:rsidRDefault="00D42D50" w:rsidP="009F2F8A">
                      <w:pPr>
                        <w:pStyle w:val="BodyText2"/>
                        <w:spacing w:after="0" w:line="240" w:lineRule="auto"/>
                        <w:rPr>
                          <w:szCs w:val="28"/>
                        </w:rPr>
                      </w:pPr>
                      <w:r>
                        <w:rPr>
                          <w:szCs w:val="28"/>
                        </w:rPr>
                        <w:t>Recruiter completes ID and verification checking and sends DBS to 31:8.</w:t>
                      </w:r>
                    </w:p>
                  </w:txbxContent>
                </v:textbox>
              </v:shape>
            </w:pict>
          </mc:Fallback>
        </mc:AlternateContent>
      </w:r>
      <w:r w:rsidRPr="00C11D84">
        <w:rPr>
          <w:noProof/>
          <w:lang w:eastAsia="en-GB"/>
        </w:rPr>
        <mc:AlternateContent>
          <mc:Choice Requires="wps">
            <w:drawing>
              <wp:anchor distT="0" distB="0" distL="114300" distR="114300" simplePos="0" relativeHeight="251705343" behindDoc="0" locked="0" layoutInCell="1" allowOverlap="1" wp14:anchorId="6A12DE61" wp14:editId="70EA2027">
                <wp:simplePos x="0" y="0"/>
                <wp:positionH relativeFrom="column">
                  <wp:posOffset>6354445</wp:posOffset>
                </wp:positionH>
                <wp:positionV relativeFrom="paragraph">
                  <wp:posOffset>1078230</wp:posOffset>
                </wp:positionV>
                <wp:extent cx="529590" cy="332105"/>
                <wp:effectExtent l="0" t="68580" r="12065" b="75565"/>
                <wp:wrapNone/>
                <wp:docPr id="677"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383055">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53447C" id="AutoShape 134" o:spid="_x0000_s1026" type="#_x0000_t13" style="position:absolute;margin-left:500.35pt;margin-top:84.9pt;width:41.7pt;height:26.15pt;rotation:9156532fd;z-index:251705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711487" behindDoc="0" locked="0" layoutInCell="1" allowOverlap="1" wp14:anchorId="4529472F" wp14:editId="5A76098B">
                <wp:simplePos x="0" y="0"/>
                <wp:positionH relativeFrom="column">
                  <wp:posOffset>8000365</wp:posOffset>
                </wp:positionH>
                <wp:positionV relativeFrom="paragraph">
                  <wp:posOffset>1082675</wp:posOffset>
                </wp:positionV>
                <wp:extent cx="529590" cy="332105"/>
                <wp:effectExtent l="2540" t="3175" r="17780" b="29210"/>
                <wp:wrapNone/>
                <wp:docPr id="680"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332105"/>
                        </a:xfrm>
                        <a:prstGeom prst="rightArrow">
                          <a:avLst>
                            <a:gd name="adj1" fmla="val 50000"/>
                            <a:gd name="adj2" fmla="val 39866"/>
                          </a:avLst>
                        </a:prstGeom>
                        <a:solidFill>
                          <a:srgbClr val="A5A5A5">
                            <a:alpha val="50000"/>
                          </a:srgbClr>
                        </a:solidFill>
                        <a:ln>
                          <a:noFill/>
                        </a:ln>
                        <a:effectLst>
                          <a:outerShdw dist="28398" dir="3806097" algn="ctr" rotWithShape="0">
                            <a:srgbClr val="375623">
                              <a:alpha val="50000"/>
                            </a:srgbClr>
                          </a:outerShdw>
                        </a:effectLst>
                        <a:extLst>
                          <a:ext uri="{91240B29-F687-4F45-9708-019B960494DF}">
                            <a14:hiddenLine xmlns:a14="http://schemas.microsoft.com/office/drawing/2010/main" w="38100" algn="ctr">
                              <a:solidFill>
                                <a:srgbClr val="000000"/>
                              </a:solidFill>
                              <a:miter lim="800000"/>
                              <a:headEnd/>
                              <a:tailEnd/>
                            </a14:hiddenLine>
                          </a:ext>
                        </a:extLst>
                      </wps:spPr>
                      <wps:bodyPr rot="0" vert="horz" wrap="square" lIns="18000" tIns="10800" rIns="18000" bIns="118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8C4C40" id="AutoShape 140" o:spid="_x0000_s1026" type="#_x0000_t13" style="position:absolute;margin-left:629.95pt;margin-top:85.25pt;width:41.7pt;height:26.15pt;rotation:90;z-index:2517114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" fillcolor="#a5a5a5" stroked="f" strokeweight="3pt">
                <v:fill opacity="32896f"/>
                <v:shadow on="t" color="#375623" opacity=".5" offset="1pt"/>
                <v:textbox inset=".5mm,.3mm,.5mm,3.3mm"/>
              </v:shape>
            </w:pict>
          </mc:Fallback>
        </mc:AlternateContent>
      </w:r>
      <w:r w:rsidRPr="00C11D84">
        <w:rPr>
          <w:noProof/>
          <w:lang w:eastAsia="en-GB"/>
        </w:rPr>
        <mc:AlternateContent>
          <mc:Choice Requires="wps">
            <w:drawing>
              <wp:anchor distT="0" distB="0" distL="114300" distR="114300" simplePos="0" relativeHeight="251696127" behindDoc="0" locked="0" layoutInCell="1" allowOverlap="1" wp14:anchorId="25EA2C1D" wp14:editId="23AB0983">
                <wp:simplePos x="0" y="0"/>
                <wp:positionH relativeFrom="column">
                  <wp:posOffset>3342640</wp:posOffset>
                </wp:positionH>
                <wp:positionV relativeFrom="paragraph">
                  <wp:posOffset>57785</wp:posOffset>
                </wp:positionV>
                <wp:extent cx="533400" cy="304800"/>
                <wp:effectExtent l="0" t="635" r="635" b="0"/>
                <wp:wrapNone/>
                <wp:docPr id="68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04800"/>
                        </a:xfrm>
                        <a:prstGeom prst="rect">
                          <a:avLst/>
                        </a:prstGeom>
                        <a:noFill/>
                        <a:ln>
                          <a:noFill/>
                        </a:ln>
                        <a:extLst>
                          <a:ext uri="{909E8E84-426E-40DD-AFC4-6F175D3DCCD1}">
                            <a14:hiddenFill xmlns:a14="http://schemas.microsoft.com/office/drawing/2010/main">
                              <a:solidFill>
                                <a:srgbClr val="FFFF00">
                                  <a:alpha val="50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93F25" w14:textId="77777777" w:rsidR="00D42D50" w:rsidRDefault="00D42D50" w:rsidP="009F2F8A">
                            <w:pPr>
                              <w:autoSpaceDE w:val="0"/>
                              <w:autoSpaceDN w:val="0"/>
                              <w:adjustRightInd w:val="0"/>
                              <w:jc w:val="center"/>
                              <w:rPr>
                                <w:rFonts w:cs="Arial"/>
                                <w:color w:val="000000"/>
                                <w:sz w:val="48"/>
                                <w:szCs w:val="48"/>
                              </w:rPr>
                            </w:pP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A2C1D" id="Text Box 124" o:spid="_x0000_s1048" type="#_x0000_t202" style="position:absolute;margin-left:263.2pt;margin-top:4.55pt;width:42pt;height:24pt;z-index:251696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" filled="f" fillcolor="yellow" stroked="f">
                <v:fill opacity="32896f"/>
                <v:textbox inset="2.5mm,1.3mm,2.5mm,1.3mm">
                  <w:txbxContent>
                    <w:p w14:paraId="26793F25" w14:textId="77777777" w:rsidR="00D42D50" w:rsidRDefault="00D42D50" w:rsidP="009F2F8A">
                      <w:pPr>
                        <w:autoSpaceDE w:val="0"/>
                        <w:autoSpaceDN w:val="0"/>
                        <w:adjustRightInd w:val="0"/>
                        <w:jc w:val="center"/>
                        <w:rPr>
                          <w:rFonts w:cs="Arial"/>
                          <w:color w:val="000000"/>
                          <w:sz w:val="48"/>
                          <w:szCs w:val="48"/>
                        </w:rPr>
                      </w:pPr>
                    </w:p>
                  </w:txbxContent>
                </v:textbox>
              </v:shape>
            </w:pict>
          </mc:Fallback>
        </mc:AlternateContent>
      </w:r>
      <w:r w:rsidRPr="00C11D84">
        <w:rPr>
          <w:noProof/>
          <w:lang w:eastAsia="en-GB"/>
        </w:rPr>
        <mc:AlternateContent>
          <mc:Choice Requires="wps">
            <w:drawing>
              <wp:anchor distT="45720" distB="45720" distL="114300" distR="114300" simplePos="0" relativeHeight="251695103" behindDoc="0" locked="0" layoutInCell="1" allowOverlap="1" wp14:anchorId="7398AA2C" wp14:editId="42C5540B">
                <wp:simplePos x="0" y="0"/>
                <wp:positionH relativeFrom="column">
                  <wp:posOffset>-4445</wp:posOffset>
                </wp:positionH>
                <wp:positionV relativeFrom="paragraph">
                  <wp:posOffset>2961640</wp:posOffset>
                </wp:positionV>
                <wp:extent cx="1566545" cy="543560"/>
                <wp:effectExtent l="0" t="0" r="0" b="0"/>
                <wp:wrapNone/>
                <wp:docPr id="682" name="Text 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654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3E4018" w14:textId="77777777" w:rsidR="00D42D50" w:rsidRDefault="00D42D50" w:rsidP="009F2F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98AA2C" id="Text Box 682" o:spid="_x0000_s1049" type="#_x0000_t202" style="position:absolute;margin-left:-.35pt;margin-top:233.2pt;width:123.35pt;height:42.8pt;z-index:25169510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" stroked="f">
                <v:textbox>
                  <w:txbxContent>
                    <w:p w14:paraId="603E4018" w14:textId="77777777" w:rsidR="00D42D50" w:rsidRDefault="00D42D50" w:rsidP="009F2F8A"/>
                  </w:txbxContent>
                </v:textbox>
              </v:shape>
            </w:pict>
          </mc:Fallback>
        </mc:AlternateContent>
      </w:r>
    </w:p>
    <w:p w14:paraId="4A9AABEB" w14:textId="77777777" w:rsidR="009F2F8A" w:rsidRPr="00C11D84" w:rsidRDefault="009F2F8A" w:rsidP="009F2F8A">
      <w:pPr>
        <w:rPr>
          <w:lang w:val="x-none" w:eastAsia="x-none"/>
        </w:rPr>
      </w:pPr>
    </w:p>
    <w:p w14:paraId="2AC22A4B" w14:textId="77777777" w:rsidR="009F2F8A" w:rsidRPr="00C11D84" w:rsidRDefault="009F2F8A" w:rsidP="009F2F8A">
      <w:pPr>
        <w:rPr>
          <w:lang w:val="x-none" w:eastAsia="x-none"/>
        </w:rPr>
      </w:pPr>
    </w:p>
    <w:p w14:paraId="75DD4381" w14:textId="77777777" w:rsidR="009F2F8A" w:rsidRPr="00C11D84" w:rsidRDefault="009F2F8A" w:rsidP="009F2F8A">
      <w:pPr>
        <w:rPr>
          <w:lang w:val="x-none" w:eastAsia="x-none"/>
        </w:rPr>
      </w:pPr>
    </w:p>
    <w:p w14:paraId="447397E9" w14:textId="77777777" w:rsidR="009F2F8A" w:rsidRPr="00C11D84" w:rsidRDefault="009F2F8A" w:rsidP="009F2F8A">
      <w:pPr>
        <w:rPr>
          <w:lang w:val="x-none" w:eastAsia="x-none"/>
        </w:rPr>
      </w:pPr>
    </w:p>
    <w:p w14:paraId="731986D1" w14:textId="50ED44F0" w:rsidR="00AC1EB8" w:rsidRPr="00C11D84" w:rsidRDefault="00AC1EB8" w:rsidP="00AC1EB8">
      <w:pPr>
        <w:pStyle w:val="BodyText"/>
      </w:pPr>
      <w:r w:rsidRPr="00C11D84">
        <w:rPr>
          <w:b/>
          <w:sz w:val="32"/>
          <w:szCs w:val="32"/>
        </w:rPr>
        <w:t xml:space="preserve">         </w:t>
      </w:r>
    </w:p>
    <w:p w14:paraId="598128A3" w14:textId="2D7772A6" w:rsidR="00AC1EB8" w:rsidRPr="00C11D84" w:rsidRDefault="00251364">
      <w:pPr>
        <w:rPr>
          <w:rFonts w:asciiTheme="minorHAnsi" w:eastAsiaTheme="minorEastAsia" w:hAnsiTheme="minorHAnsi" w:cstheme="minorBidi"/>
          <w:b/>
          <w:bCs/>
          <w:i/>
          <w:iCs/>
          <w:sz w:val="28"/>
          <w:szCs w:val="28"/>
          <w:lang w:eastAsia="en-GB"/>
        </w:rPr>
      </w:pPr>
      <w:r w:rsidRPr="00C11D84">
        <w:rPr>
          <w:noProof/>
          <w:lang w:eastAsia="en-GB"/>
        </w:rPr>
        <mc:AlternateContent>
          <mc:Choice Requires="wps">
            <w:drawing>
              <wp:anchor distT="0" distB="0" distL="114300" distR="114300" simplePos="0" relativeHeight="251699199" behindDoc="0" locked="0" layoutInCell="1" allowOverlap="1" wp14:anchorId="60E06E1A" wp14:editId="6DE3919A">
                <wp:simplePos x="0" y="0"/>
                <wp:positionH relativeFrom="column">
                  <wp:posOffset>7376160</wp:posOffset>
                </wp:positionH>
                <wp:positionV relativeFrom="paragraph">
                  <wp:posOffset>334645</wp:posOffset>
                </wp:positionV>
                <wp:extent cx="1819275" cy="742950"/>
                <wp:effectExtent l="0" t="0" r="28575" b="19050"/>
                <wp:wrapNone/>
                <wp:docPr id="679"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742950"/>
                        </a:xfrm>
                        <a:prstGeom prst="flowChartProcess">
                          <a:avLst/>
                        </a:prstGeom>
                        <a:solidFill>
                          <a:srgbClr val="FFFF0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4103FA" w14:textId="3A0BD950" w:rsidR="00D42D50" w:rsidRPr="00AF5009" w:rsidRDefault="00D42D50" w:rsidP="009F2F8A">
                            <w:pPr>
                              <w:pStyle w:val="BodyText2"/>
                              <w:spacing w:after="0" w:line="240" w:lineRule="auto"/>
                              <w:rPr>
                                <w:szCs w:val="28"/>
                              </w:rPr>
                            </w:pPr>
                            <w:r>
                              <w:rPr>
                                <w:szCs w:val="28"/>
                              </w:rPr>
                              <w:t>Recruiter sends for references</w:t>
                            </w:r>
                          </w:p>
                        </w:txbxContent>
                      </wps:txbx>
                      <wps:bodyPr rot="0" vert="horz" wrap="square" lIns="90000" tIns="46800" rIns="90000" bIns="4680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0E06E1A" id="AutoShape 128" o:spid="_x0000_s1050" type="#_x0000_t109" style="position:absolute;margin-left:580.8pt;margin-top:26.35pt;width:143.25pt;height:58.5pt;z-index:251699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" fillcolor="yellow">
                <v:fill opacity="32896f"/>
                <v:textbox inset="2.5mm,1.3mm,2.5mm,1.3mm">
                  <w:txbxContent>
                    <w:p w14:paraId="0F4103FA" w14:textId="3A0BD950" w:rsidR="00D42D50" w:rsidRPr="00AF5009" w:rsidRDefault="00D42D50" w:rsidP="009F2F8A">
                      <w:pPr>
                        <w:pStyle w:val="BodyText2"/>
                        <w:spacing w:after="0" w:line="240" w:lineRule="auto"/>
                        <w:rPr>
                          <w:szCs w:val="28"/>
                        </w:rPr>
                      </w:pPr>
                      <w:r>
                        <w:rPr>
                          <w:szCs w:val="28"/>
                        </w:rPr>
                        <w:t>Recruiter sends for references</w:t>
                      </w:r>
                    </w:p>
                  </w:txbxContent>
                </v:textbox>
              </v:shape>
            </w:pict>
          </mc:Fallback>
        </mc:AlternateContent>
      </w:r>
      <w:r w:rsidR="00AC1EB8" w:rsidRPr="00C11D84">
        <w:rPr>
          <w:rFonts w:asciiTheme="minorHAnsi" w:eastAsiaTheme="minorEastAsia" w:hAnsiTheme="minorHAnsi" w:cstheme="minorBidi"/>
          <w:b/>
          <w:bCs/>
          <w:i/>
          <w:iCs/>
          <w:sz w:val="28"/>
          <w:szCs w:val="28"/>
          <w:lang w:eastAsia="en-GB"/>
        </w:rPr>
        <w:br w:type="page"/>
      </w:r>
    </w:p>
    <w:p w14:paraId="7DED4AE2" w14:textId="77777777" w:rsidR="00F84206" w:rsidRPr="00C11D84" w:rsidRDefault="00F84206" w:rsidP="00E0318D">
      <w:pPr>
        <w:pStyle w:val="Heading1"/>
        <w:rPr>
          <w:rFonts w:eastAsiaTheme="minorEastAsia"/>
          <w:lang w:eastAsia="en-GB"/>
        </w:rPr>
        <w:sectPr w:rsidR="00F84206" w:rsidRPr="00C11D84" w:rsidSect="00C11D84">
          <w:pgSz w:w="16834" w:h="11909" w:orient="landscape" w:code="9"/>
          <w:pgMar w:top="851" w:right="845" w:bottom="851" w:left="1134" w:header="720" w:footer="578" w:gutter="0"/>
          <w:cols w:space="720"/>
          <w:titlePg/>
          <w:docGrid w:linePitch="360"/>
        </w:sectPr>
      </w:pPr>
    </w:p>
    <w:p w14:paraId="3E04DCB5" w14:textId="4F418A58" w:rsidR="00DF22E9" w:rsidRDefault="00DF22E9" w:rsidP="00DF22E9">
      <w:pPr>
        <w:pStyle w:val="NoSpacing"/>
        <w:rPr>
          <w:b/>
          <w:sz w:val="28"/>
          <w:szCs w:val="28"/>
        </w:rPr>
      </w:pPr>
      <w:r w:rsidRPr="00F03514">
        <w:rPr>
          <w:rFonts w:asciiTheme="minorHAnsi" w:eastAsiaTheme="minorHAnsi" w:hAnsiTheme="minorHAnsi" w:cstheme="minorHAnsi"/>
          <w:b/>
          <w:sz w:val="28"/>
          <w:szCs w:val="28"/>
        </w:rPr>
        <w:lastRenderedPageBreak/>
        <w:t xml:space="preserve">APPENDIX </w:t>
      </w:r>
      <w:r w:rsidR="00824665">
        <w:rPr>
          <w:rFonts w:asciiTheme="minorHAnsi" w:eastAsiaTheme="minorHAnsi" w:hAnsiTheme="minorHAnsi" w:cstheme="minorHAnsi"/>
          <w:b/>
          <w:sz w:val="28"/>
          <w:szCs w:val="28"/>
        </w:rPr>
        <w:t>7</w:t>
      </w:r>
      <w:r w:rsidRPr="00F03514">
        <w:rPr>
          <w:b/>
          <w:sz w:val="32"/>
          <w:szCs w:val="28"/>
        </w:rPr>
        <w:t xml:space="preserve"> </w:t>
      </w:r>
      <w:r>
        <w:rPr>
          <w:b/>
          <w:sz w:val="32"/>
          <w:szCs w:val="28"/>
        </w:rPr>
        <w:t>–</w:t>
      </w:r>
      <w:r w:rsidRPr="00F03514">
        <w:rPr>
          <w:b/>
          <w:sz w:val="32"/>
          <w:szCs w:val="28"/>
        </w:rPr>
        <w:t xml:space="preserve"> </w:t>
      </w:r>
      <w:r>
        <w:rPr>
          <w:b/>
          <w:sz w:val="28"/>
          <w:szCs w:val="28"/>
        </w:rPr>
        <w:t>RISK ASSESSMENT EXAMPLE</w:t>
      </w:r>
      <w:r w:rsidRPr="00C11D84">
        <w:rPr>
          <w:b/>
          <w:sz w:val="28"/>
          <w:szCs w:val="28"/>
        </w:rPr>
        <w:t xml:space="preserve">      </w:t>
      </w:r>
    </w:p>
    <w:p w14:paraId="06B476E5" w14:textId="77777777" w:rsidR="00E0318D" w:rsidRPr="00C11D84" w:rsidRDefault="00E0318D" w:rsidP="00AC1EB8">
      <w:pPr>
        <w:rPr>
          <w:rFonts w:ascii="Arial" w:hAnsi="Arial" w:cs="Arial"/>
          <w:sz w:val="24"/>
          <w:szCs w:val="24"/>
        </w:rPr>
      </w:pP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666"/>
      </w:tblGrid>
      <w:tr w:rsidR="00E0318D" w:rsidRPr="00C11D84" w14:paraId="21A3A224" w14:textId="77777777" w:rsidTr="00E0318D">
        <w:tc>
          <w:tcPr>
            <w:tcW w:w="4536" w:type="dxa"/>
            <w:tcBorders>
              <w:top w:val="nil"/>
              <w:left w:val="nil"/>
              <w:bottom w:val="nil"/>
            </w:tcBorders>
          </w:tcPr>
          <w:p w14:paraId="10476CD2" w14:textId="182A9A4D" w:rsidR="00E0318D" w:rsidRPr="00E0318D" w:rsidRDefault="00DF22E9" w:rsidP="00E0318D">
            <w:pPr>
              <w:pStyle w:val="Heading1"/>
            </w:pPr>
            <w:r>
              <w:t>Mount Pleasant Group</w:t>
            </w:r>
          </w:p>
        </w:tc>
        <w:tc>
          <w:tcPr>
            <w:tcW w:w="5666" w:type="dxa"/>
            <w:vAlign w:val="center"/>
          </w:tcPr>
          <w:p w14:paraId="1F2676AE" w14:textId="71189965" w:rsidR="00E0318D" w:rsidRPr="00C11D84" w:rsidRDefault="00E0318D" w:rsidP="00E0318D">
            <w:pPr>
              <w:rPr>
                <w:rFonts w:ascii="Arial" w:hAnsi="Arial" w:cs="Arial"/>
                <w:sz w:val="24"/>
                <w:szCs w:val="24"/>
              </w:rPr>
            </w:pPr>
          </w:p>
        </w:tc>
      </w:tr>
    </w:tbl>
    <w:p w14:paraId="683687B7" w14:textId="77777777" w:rsidR="00AC1EB8" w:rsidRPr="00C11D84" w:rsidRDefault="00AC1EB8" w:rsidP="00AC1EB8">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666"/>
      </w:tblGrid>
      <w:tr w:rsidR="00DF22E9" w:rsidRPr="00C11D84" w14:paraId="4F404EB7" w14:textId="77777777" w:rsidTr="00297E25">
        <w:tc>
          <w:tcPr>
            <w:tcW w:w="4536" w:type="dxa"/>
            <w:tcBorders>
              <w:top w:val="nil"/>
              <w:left w:val="nil"/>
              <w:bottom w:val="nil"/>
            </w:tcBorders>
          </w:tcPr>
          <w:p w14:paraId="1892EC33" w14:textId="77777777" w:rsidR="00DF22E9" w:rsidRPr="00C11D84" w:rsidRDefault="00DF22E9" w:rsidP="00297E25">
            <w:pPr>
              <w:pStyle w:val="Heading1"/>
            </w:pPr>
            <w:r w:rsidRPr="00C11D84">
              <w:t>GENERIC RISK ASSESSMENT FOR</w:t>
            </w:r>
          </w:p>
        </w:tc>
        <w:tc>
          <w:tcPr>
            <w:tcW w:w="5666" w:type="dxa"/>
            <w:vAlign w:val="center"/>
          </w:tcPr>
          <w:p w14:paraId="577C1BB8" w14:textId="77777777" w:rsidR="00DF22E9" w:rsidRPr="00C11D84" w:rsidRDefault="00DF22E9" w:rsidP="00297E25">
            <w:pPr>
              <w:rPr>
                <w:rFonts w:ascii="Arial" w:hAnsi="Arial" w:cs="Arial"/>
                <w:sz w:val="24"/>
                <w:szCs w:val="24"/>
              </w:rPr>
            </w:pPr>
            <w:r w:rsidRPr="00C11D84">
              <w:rPr>
                <w:rFonts w:ascii="Arial" w:hAnsi="Arial" w:cs="Arial"/>
                <w:sz w:val="24"/>
                <w:szCs w:val="24"/>
              </w:rPr>
              <w:t xml:space="preserve">WALKING OUT IN LOCAL AREA </w:t>
            </w:r>
          </w:p>
        </w:tc>
      </w:tr>
    </w:tbl>
    <w:p w14:paraId="1E285A16" w14:textId="77777777" w:rsidR="00E0318D" w:rsidRDefault="00E0318D" w:rsidP="00AC1EB8">
      <w:pPr>
        <w:pStyle w:val="BodyText"/>
        <w:rPr>
          <w:rFonts w:ascii="Arial" w:hAnsi="Arial" w:cs="Arial"/>
        </w:rPr>
      </w:pPr>
    </w:p>
    <w:p w14:paraId="424E74CE" w14:textId="55FB20DB" w:rsidR="00AC1EB8" w:rsidRPr="00C11D84" w:rsidRDefault="00AC1EB8" w:rsidP="00AC1EB8">
      <w:pPr>
        <w:pStyle w:val="BodyText"/>
        <w:rPr>
          <w:rFonts w:ascii="Arial" w:hAnsi="Arial" w:cs="Arial"/>
        </w:rPr>
      </w:pPr>
      <w:r w:rsidRPr="00C11D84">
        <w:rPr>
          <w:rFonts w:ascii="Arial" w:hAnsi="Arial" w:cs="Arial"/>
        </w:rPr>
        <w:t>Add a Specific Risk Assessment for your particular visit.  All Residual Risk Ratings must be LOW otherwise re-assess control measures.</w:t>
      </w:r>
    </w:p>
    <w:p w14:paraId="56E3CFA3" w14:textId="42FF2A04" w:rsidR="00AC1EB8" w:rsidRPr="00C11D84" w:rsidRDefault="00AC1EB8" w:rsidP="001C6DBE">
      <w:pPr>
        <w:pStyle w:val="Heading2"/>
        <w:rPr>
          <w:color w:val="auto"/>
        </w:rPr>
      </w:pPr>
      <w:r w:rsidRPr="00C11D84">
        <w:rPr>
          <w:color w:val="auto"/>
        </w:rPr>
        <w:t>RISK RATING:</w:t>
      </w:r>
      <w:r w:rsidRPr="00C11D84">
        <w:rPr>
          <w:color w:val="auto"/>
        </w:rPr>
        <w:tab/>
        <w:t>A = LOW Risk</w:t>
      </w:r>
      <w:r w:rsidRPr="00C11D84">
        <w:rPr>
          <w:color w:val="auto"/>
        </w:rPr>
        <w:tab/>
        <w:t xml:space="preserve">        B = MEDIUM Risk</w:t>
      </w:r>
      <w:r w:rsidRPr="00C11D84">
        <w:rPr>
          <w:color w:val="auto"/>
        </w:rPr>
        <w:tab/>
      </w:r>
      <w:r w:rsidRPr="00C11D84">
        <w:rPr>
          <w:color w:val="auto"/>
        </w:rPr>
        <w:tab/>
        <w:t>C = HIGH Risk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gridCol w:w="1243"/>
      </w:tblGrid>
      <w:tr w:rsidR="00C11D84" w:rsidRPr="00C11D84" w14:paraId="2872DA78" w14:textId="77777777" w:rsidTr="00AC1EB8">
        <w:tc>
          <w:tcPr>
            <w:tcW w:w="2943" w:type="dxa"/>
          </w:tcPr>
          <w:p w14:paraId="7CA18105" w14:textId="77777777" w:rsidR="00AC1EB8" w:rsidRPr="00C11D84" w:rsidRDefault="00AC1EB8" w:rsidP="00177C8C">
            <w:pPr>
              <w:rPr>
                <w:rFonts w:ascii="Arial" w:hAnsi="Arial" w:cs="Arial"/>
                <w:b/>
                <w:bCs/>
                <w:sz w:val="24"/>
                <w:szCs w:val="24"/>
              </w:rPr>
            </w:pPr>
            <w:r w:rsidRPr="00C11D84">
              <w:rPr>
                <w:rFonts w:ascii="Arial" w:hAnsi="Arial" w:cs="Arial"/>
                <w:b/>
                <w:bCs/>
                <w:sz w:val="24"/>
                <w:szCs w:val="24"/>
              </w:rPr>
              <w:t>Significant Hazards and Identification of Risk</w:t>
            </w:r>
          </w:p>
          <w:p w14:paraId="5ADF90BB" w14:textId="77777777" w:rsidR="00AC1EB8" w:rsidRPr="00C11D84" w:rsidRDefault="00AC1EB8" w:rsidP="00177C8C">
            <w:pPr>
              <w:rPr>
                <w:rFonts w:ascii="Arial" w:hAnsi="Arial" w:cs="Arial"/>
                <w:b/>
                <w:bCs/>
                <w:sz w:val="24"/>
                <w:szCs w:val="24"/>
              </w:rPr>
            </w:pPr>
          </w:p>
        </w:tc>
        <w:tc>
          <w:tcPr>
            <w:tcW w:w="6237" w:type="dxa"/>
          </w:tcPr>
          <w:p w14:paraId="4DC02FC6" w14:textId="77777777" w:rsidR="00AC1EB8" w:rsidRPr="00C11D84" w:rsidRDefault="00AC1EB8" w:rsidP="00177C8C">
            <w:pPr>
              <w:rPr>
                <w:rFonts w:ascii="Arial" w:hAnsi="Arial" w:cs="Arial"/>
                <w:b/>
                <w:bCs/>
                <w:sz w:val="24"/>
                <w:szCs w:val="24"/>
              </w:rPr>
            </w:pPr>
            <w:r w:rsidRPr="00C11D84">
              <w:rPr>
                <w:rFonts w:ascii="Arial" w:hAnsi="Arial" w:cs="Arial"/>
                <w:b/>
                <w:bCs/>
                <w:sz w:val="24"/>
                <w:szCs w:val="24"/>
              </w:rPr>
              <w:t>Control Measures</w:t>
            </w:r>
          </w:p>
          <w:p w14:paraId="60F5909A" w14:textId="77777777" w:rsidR="00AC1EB8" w:rsidRPr="00C11D84" w:rsidRDefault="00AC1EB8" w:rsidP="00177C8C">
            <w:pPr>
              <w:rPr>
                <w:rFonts w:ascii="Arial" w:hAnsi="Arial" w:cs="Arial"/>
                <w:sz w:val="24"/>
                <w:szCs w:val="24"/>
              </w:rPr>
            </w:pPr>
            <w:r w:rsidRPr="00C11D84">
              <w:rPr>
                <w:rFonts w:ascii="Arial" w:hAnsi="Arial" w:cs="Arial"/>
                <w:sz w:val="24"/>
                <w:szCs w:val="24"/>
              </w:rPr>
              <w:t>Include any relevant sources of guidance</w:t>
            </w:r>
          </w:p>
        </w:tc>
        <w:tc>
          <w:tcPr>
            <w:tcW w:w="1243" w:type="dxa"/>
          </w:tcPr>
          <w:p w14:paraId="47B93D56" w14:textId="77777777" w:rsidR="00AC1EB8" w:rsidRPr="00C11D84" w:rsidRDefault="00AC1EB8" w:rsidP="00177C8C">
            <w:pPr>
              <w:rPr>
                <w:rFonts w:ascii="Arial" w:hAnsi="Arial" w:cs="Arial"/>
                <w:b/>
                <w:bCs/>
                <w:sz w:val="24"/>
                <w:szCs w:val="24"/>
              </w:rPr>
            </w:pPr>
            <w:r w:rsidRPr="00C11D84">
              <w:rPr>
                <w:rFonts w:ascii="Arial" w:hAnsi="Arial" w:cs="Arial"/>
                <w:b/>
                <w:bCs/>
                <w:sz w:val="24"/>
                <w:szCs w:val="24"/>
              </w:rPr>
              <w:t>Residual Risk Rating</w:t>
            </w:r>
          </w:p>
        </w:tc>
      </w:tr>
      <w:tr w:rsidR="00AC1EB8" w:rsidRPr="00C11D84" w14:paraId="44286B21" w14:textId="77777777" w:rsidTr="004A598A">
        <w:trPr>
          <w:trHeight w:val="4550"/>
        </w:trPr>
        <w:tc>
          <w:tcPr>
            <w:tcW w:w="2943" w:type="dxa"/>
          </w:tcPr>
          <w:p w14:paraId="39F1974F" w14:textId="77777777" w:rsidR="00AC1EB8" w:rsidRPr="00DF22E9" w:rsidRDefault="00AC1EB8" w:rsidP="00177C8C">
            <w:pPr>
              <w:rPr>
                <w:rFonts w:ascii="Arial" w:hAnsi="Arial" w:cs="Arial"/>
                <w:sz w:val="24"/>
                <w:szCs w:val="24"/>
              </w:rPr>
            </w:pPr>
          </w:p>
          <w:p w14:paraId="04469296" w14:textId="77777777" w:rsidR="00AC1EB8" w:rsidRPr="00DF22E9" w:rsidRDefault="00AC1EB8" w:rsidP="00177C8C">
            <w:pPr>
              <w:pStyle w:val="BodyText2"/>
              <w:spacing w:after="0"/>
              <w:rPr>
                <w:rFonts w:ascii="Arial" w:hAnsi="Arial" w:cs="Arial"/>
                <w:b w:val="0"/>
                <w:bCs w:val="0"/>
                <w:i w:val="0"/>
                <w:iCs w:val="0"/>
                <w:sz w:val="24"/>
                <w:szCs w:val="24"/>
              </w:rPr>
            </w:pPr>
            <w:r w:rsidRPr="00DF22E9">
              <w:rPr>
                <w:rFonts w:ascii="Arial" w:hAnsi="Arial" w:cs="Arial"/>
                <w:b w:val="0"/>
                <w:bCs w:val="0"/>
                <w:i w:val="0"/>
                <w:iCs w:val="0"/>
                <w:sz w:val="24"/>
                <w:szCs w:val="24"/>
              </w:rPr>
              <w:t>Danger from passing traffic and crossing roads.</w:t>
            </w:r>
          </w:p>
          <w:p w14:paraId="227232A6" w14:textId="77777777" w:rsidR="00AC1EB8" w:rsidRPr="00DF22E9" w:rsidRDefault="00AC1EB8" w:rsidP="00177C8C">
            <w:pPr>
              <w:rPr>
                <w:rFonts w:ascii="Arial" w:hAnsi="Arial" w:cs="Arial"/>
                <w:sz w:val="24"/>
                <w:szCs w:val="24"/>
              </w:rPr>
            </w:pPr>
          </w:p>
          <w:p w14:paraId="120DDFF3" w14:textId="77777777" w:rsidR="00AC1EB8" w:rsidRPr="00DF22E9" w:rsidRDefault="00AC1EB8" w:rsidP="00177C8C">
            <w:pPr>
              <w:rPr>
                <w:rFonts w:ascii="Arial" w:hAnsi="Arial" w:cs="Arial"/>
                <w:sz w:val="24"/>
                <w:szCs w:val="24"/>
              </w:rPr>
            </w:pPr>
          </w:p>
          <w:p w14:paraId="3955385B" w14:textId="77777777" w:rsidR="00AC1EB8" w:rsidRPr="00DF22E9" w:rsidRDefault="00AC1EB8" w:rsidP="00177C8C">
            <w:pPr>
              <w:rPr>
                <w:rFonts w:ascii="Arial" w:hAnsi="Arial" w:cs="Arial"/>
                <w:sz w:val="24"/>
                <w:szCs w:val="24"/>
              </w:rPr>
            </w:pPr>
          </w:p>
          <w:p w14:paraId="155FD50D" w14:textId="77777777" w:rsidR="00AC1EB8" w:rsidRPr="00DF22E9" w:rsidRDefault="00AC1EB8" w:rsidP="00177C8C">
            <w:pPr>
              <w:rPr>
                <w:rFonts w:ascii="Arial" w:hAnsi="Arial" w:cs="Arial"/>
                <w:sz w:val="24"/>
                <w:szCs w:val="24"/>
              </w:rPr>
            </w:pPr>
          </w:p>
          <w:p w14:paraId="187D0CF8" w14:textId="77777777" w:rsidR="00AC1EB8" w:rsidRPr="00DF22E9" w:rsidRDefault="00AC1EB8" w:rsidP="00177C8C">
            <w:pPr>
              <w:rPr>
                <w:rFonts w:ascii="Arial" w:hAnsi="Arial" w:cs="Arial"/>
                <w:sz w:val="24"/>
                <w:szCs w:val="24"/>
              </w:rPr>
            </w:pPr>
          </w:p>
          <w:p w14:paraId="1067573F" w14:textId="77777777" w:rsidR="00AC1EB8" w:rsidRPr="00DF22E9" w:rsidRDefault="00AC1EB8" w:rsidP="00177C8C">
            <w:pPr>
              <w:rPr>
                <w:rFonts w:ascii="Arial" w:hAnsi="Arial" w:cs="Arial"/>
                <w:sz w:val="24"/>
                <w:szCs w:val="24"/>
              </w:rPr>
            </w:pPr>
          </w:p>
          <w:p w14:paraId="678AB47F" w14:textId="77777777" w:rsidR="00AC1EB8" w:rsidRPr="00DF22E9" w:rsidRDefault="00AC1EB8" w:rsidP="00177C8C">
            <w:pPr>
              <w:rPr>
                <w:rFonts w:ascii="Arial" w:hAnsi="Arial" w:cs="Arial"/>
                <w:sz w:val="24"/>
                <w:szCs w:val="24"/>
              </w:rPr>
            </w:pPr>
          </w:p>
          <w:p w14:paraId="4F3B5735" w14:textId="77777777" w:rsidR="00AC1EB8" w:rsidRPr="00DF22E9" w:rsidRDefault="00AC1EB8" w:rsidP="00177C8C">
            <w:pPr>
              <w:rPr>
                <w:rFonts w:ascii="Arial" w:hAnsi="Arial" w:cs="Arial"/>
                <w:sz w:val="24"/>
                <w:szCs w:val="24"/>
              </w:rPr>
            </w:pPr>
            <w:r w:rsidRPr="00DF22E9">
              <w:rPr>
                <w:rFonts w:ascii="Arial" w:hAnsi="Arial" w:cs="Arial"/>
                <w:sz w:val="24"/>
                <w:szCs w:val="24"/>
              </w:rPr>
              <w:t>Uneven pavements.</w:t>
            </w:r>
          </w:p>
          <w:p w14:paraId="328D7BC0" w14:textId="77777777" w:rsidR="00AC1EB8" w:rsidRPr="00DF22E9" w:rsidRDefault="00AC1EB8" w:rsidP="00177C8C">
            <w:pPr>
              <w:rPr>
                <w:rFonts w:ascii="Arial" w:hAnsi="Arial" w:cs="Arial"/>
                <w:sz w:val="24"/>
                <w:szCs w:val="24"/>
              </w:rPr>
            </w:pPr>
            <w:r w:rsidRPr="00DF22E9">
              <w:rPr>
                <w:rFonts w:ascii="Arial" w:hAnsi="Arial" w:cs="Arial"/>
                <w:sz w:val="24"/>
                <w:szCs w:val="24"/>
              </w:rPr>
              <w:t>Low branches across path way</w:t>
            </w:r>
          </w:p>
          <w:p w14:paraId="78D13303" w14:textId="77777777" w:rsidR="00AC1EB8" w:rsidRPr="00DF22E9" w:rsidRDefault="00AC1EB8" w:rsidP="00177C8C">
            <w:pPr>
              <w:rPr>
                <w:rFonts w:ascii="Arial" w:hAnsi="Arial" w:cs="Arial"/>
                <w:sz w:val="24"/>
                <w:szCs w:val="24"/>
              </w:rPr>
            </w:pPr>
            <w:r w:rsidRPr="00DF22E9">
              <w:rPr>
                <w:rFonts w:ascii="Arial" w:hAnsi="Arial" w:cs="Arial"/>
                <w:sz w:val="24"/>
                <w:szCs w:val="24"/>
              </w:rPr>
              <w:t>Dog mess on path</w:t>
            </w:r>
          </w:p>
        </w:tc>
        <w:tc>
          <w:tcPr>
            <w:tcW w:w="6237" w:type="dxa"/>
          </w:tcPr>
          <w:p w14:paraId="49A184D1" w14:textId="77777777" w:rsidR="00AC1EB8" w:rsidRPr="00C11D84" w:rsidRDefault="00AC1EB8" w:rsidP="00177C8C">
            <w:pPr>
              <w:jc w:val="both"/>
              <w:rPr>
                <w:rFonts w:ascii="Arial" w:hAnsi="Arial" w:cs="Arial"/>
                <w:sz w:val="24"/>
                <w:szCs w:val="24"/>
              </w:rPr>
            </w:pPr>
          </w:p>
          <w:p w14:paraId="547131AC" w14:textId="77777777" w:rsidR="00AC1EB8" w:rsidRPr="00C11D84" w:rsidRDefault="00AC1EB8" w:rsidP="00177C8C">
            <w:pPr>
              <w:jc w:val="both"/>
              <w:rPr>
                <w:rFonts w:ascii="Arial" w:hAnsi="Arial" w:cs="Arial"/>
                <w:sz w:val="24"/>
                <w:szCs w:val="24"/>
              </w:rPr>
            </w:pPr>
            <w:r w:rsidRPr="00C11D84">
              <w:rPr>
                <w:rFonts w:ascii="Arial" w:hAnsi="Arial" w:cs="Arial"/>
                <w:sz w:val="24"/>
                <w:szCs w:val="24"/>
              </w:rPr>
              <w:t>Ensure that children are supervised following recommendations as follows:</w:t>
            </w:r>
          </w:p>
          <w:p w14:paraId="158B74F8" w14:textId="77777777" w:rsidR="00AC1EB8" w:rsidRPr="00C11D84" w:rsidRDefault="00AC1EB8" w:rsidP="00177C8C">
            <w:pPr>
              <w:jc w:val="both"/>
              <w:rPr>
                <w:rFonts w:ascii="Arial" w:hAnsi="Arial" w:cs="Arial"/>
                <w:sz w:val="24"/>
                <w:szCs w:val="24"/>
              </w:rPr>
            </w:pPr>
            <w:r w:rsidRPr="00C11D84">
              <w:rPr>
                <w:rFonts w:ascii="Arial" w:hAnsi="Arial" w:cs="Arial"/>
                <w:sz w:val="24"/>
                <w:szCs w:val="24"/>
              </w:rPr>
              <w:t>Adult-pupil ratios:</w:t>
            </w:r>
          </w:p>
          <w:p w14:paraId="4420CBD7" w14:textId="77777777" w:rsidR="00DF22E9" w:rsidRPr="00DF22E9" w:rsidRDefault="00AC1EB8" w:rsidP="00177C8C">
            <w:pPr>
              <w:jc w:val="both"/>
              <w:rPr>
                <w:rFonts w:ascii="Arial" w:hAnsi="Arial" w:cs="Arial"/>
                <w:sz w:val="24"/>
                <w:szCs w:val="24"/>
              </w:rPr>
            </w:pPr>
            <w:r w:rsidRPr="00DF22E9">
              <w:rPr>
                <w:rFonts w:ascii="Arial" w:hAnsi="Arial" w:cs="Arial"/>
                <w:sz w:val="24"/>
                <w:szCs w:val="24"/>
              </w:rPr>
              <w:t xml:space="preserve">1 adult for every 6 children for 4 – </w:t>
            </w:r>
            <w:proofErr w:type="gramStart"/>
            <w:r w:rsidRPr="00DF22E9">
              <w:rPr>
                <w:rFonts w:ascii="Arial" w:hAnsi="Arial" w:cs="Arial"/>
                <w:sz w:val="24"/>
                <w:szCs w:val="24"/>
              </w:rPr>
              <w:t>7 year olds</w:t>
            </w:r>
            <w:proofErr w:type="gramEnd"/>
            <w:r w:rsidRPr="00DF22E9">
              <w:rPr>
                <w:rFonts w:ascii="Arial" w:hAnsi="Arial" w:cs="Arial"/>
                <w:sz w:val="24"/>
                <w:szCs w:val="24"/>
              </w:rPr>
              <w:t xml:space="preserve"> </w:t>
            </w:r>
          </w:p>
          <w:p w14:paraId="22130DA3" w14:textId="385F893D" w:rsidR="00AC1EB8" w:rsidRPr="00DF22E9" w:rsidRDefault="00AC1EB8" w:rsidP="00177C8C">
            <w:pPr>
              <w:jc w:val="both"/>
              <w:rPr>
                <w:rFonts w:ascii="Arial" w:hAnsi="Arial" w:cs="Arial"/>
                <w:sz w:val="24"/>
                <w:szCs w:val="24"/>
              </w:rPr>
            </w:pPr>
            <w:r w:rsidRPr="00DF22E9">
              <w:rPr>
                <w:rFonts w:ascii="Arial" w:hAnsi="Arial" w:cs="Arial"/>
                <w:sz w:val="24"/>
                <w:szCs w:val="24"/>
              </w:rPr>
              <w:t>Min 2 adults</w:t>
            </w:r>
          </w:p>
          <w:p w14:paraId="608ECAD7" w14:textId="77777777" w:rsidR="00AC1EB8" w:rsidRPr="00C11D84" w:rsidRDefault="00AC1EB8" w:rsidP="00177C8C">
            <w:pPr>
              <w:jc w:val="both"/>
              <w:rPr>
                <w:rFonts w:ascii="Arial" w:hAnsi="Arial" w:cs="Arial"/>
                <w:b/>
                <w:bCs/>
                <w:sz w:val="24"/>
                <w:szCs w:val="24"/>
              </w:rPr>
            </w:pPr>
          </w:p>
          <w:p w14:paraId="6DE1C760" w14:textId="54F976F9" w:rsidR="00AC1EB8" w:rsidRPr="00C11D84" w:rsidRDefault="00AC1EB8" w:rsidP="00177C8C">
            <w:pPr>
              <w:jc w:val="both"/>
              <w:rPr>
                <w:rFonts w:ascii="Arial" w:hAnsi="Arial" w:cs="Arial"/>
                <w:b/>
                <w:bCs/>
                <w:sz w:val="24"/>
                <w:szCs w:val="24"/>
              </w:rPr>
            </w:pPr>
            <w:r w:rsidRPr="00DF22E9">
              <w:rPr>
                <w:rFonts w:ascii="Arial" w:hAnsi="Arial" w:cs="Arial"/>
                <w:sz w:val="24"/>
                <w:szCs w:val="24"/>
              </w:rPr>
              <w:t xml:space="preserve">The above </w:t>
            </w:r>
            <w:r w:rsidR="00A976B0" w:rsidRPr="00DF22E9">
              <w:rPr>
                <w:rFonts w:ascii="Arial" w:hAnsi="Arial" w:cs="Arial"/>
                <w:sz w:val="24"/>
                <w:szCs w:val="24"/>
              </w:rPr>
              <w:t xml:space="preserve">is an </w:t>
            </w:r>
            <w:r w:rsidRPr="00DF22E9">
              <w:rPr>
                <w:rFonts w:ascii="Arial" w:hAnsi="Arial" w:cs="Arial"/>
                <w:sz w:val="24"/>
                <w:szCs w:val="24"/>
              </w:rPr>
              <w:t>example only.  Specific minimum ratios are given in the main policy (Page 1</w:t>
            </w:r>
            <w:r w:rsidR="00DF22E9" w:rsidRPr="00DF22E9">
              <w:rPr>
                <w:rFonts w:ascii="Arial" w:hAnsi="Arial" w:cs="Arial"/>
                <w:sz w:val="24"/>
                <w:szCs w:val="24"/>
              </w:rPr>
              <w:t>2</w:t>
            </w:r>
            <w:r w:rsidRPr="00DF22E9">
              <w:rPr>
                <w:rFonts w:ascii="Arial" w:hAnsi="Arial" w:cs="Arial"/>
                <w:sz w:val="24"/>
                <w:szCs w:val="24"/>
              </w:rPr>
              <w:t>) for both indoor and outdoor activities</w:t>
            </w:r>
            <w:r w:rsidRPr="00C11D84">
              <w:rPr>
                <w:rFonts w:ascii="Arial" w:hAnsi="Arial" w:cs="Arial"/>
                <w:b/>
                <w:bCs/>
                <w:sz w:val="24"/>
                <w:szCs w:val="24"/>
              </w:rPr>
              <w:t>.</w:t>
            </w:r>
          </w:p>
          <w:p w14:paraId="09AA94FB" w14:textId="77777777" w:rsidR="00AC1EB8" w:rsidRPr="00C11D84" w:rsidRDefault="00AC1EB8" w:rsidP="00177C8C">
            <w:pPr>
              <w:jc w:val="both"/>
              <w:rPr>
                <w:rFonts w:ascii="Arial" w:hAnsi="Arial" w:cs="Arial"/>
                <w:sz w:val="24"/>
                <w:szCs w:val="24"/>
              </w:rPr>
            </w:pPr>
          </w:p>
          <w:p w14:paraId="70221242" w14:textId="77777777" w:rsidR="00AC1EB8" w:rsidRPr="00C11D84" w:rsidRDefault="00AC1EB8" w:rsidP="00177C8C">
            <w:pPr>
              <w:jc w:val="both"/>
              <w:rPr>
                <w:rFonts w:ascii="Arial" w:hAnsi="Arial" w:cs="Arial"/>
                <w:sz w:val="24"/>
                <w:szCs w:val="24"/>
              </w:rPr>
            </w:pPr>
            <w:r w:rsidRPr="00C11D84">
              <w:rPr>
                <w:rFonts w:ascii="Arial" w:hAnsi="Arial" w:cs="Arial"/>
                <w:sz w:val="24"/>
                <w:szCs w:val="24"/>
              </w:rPr>
              <w:t>Leaders to supervise from the front of groups, wherever possible, to minimise accidents/incidents, warn group of any hazards.</w:t>
            </w:r>
          </w:p>
          <w:p w14:paraId="66236D34" w14:textId="77777777" w:rsidR="00AC1EB8" w:rsidRPr="00C11D84" w:rsidRDefault="00AC1EB8" w:rsidP="00177C8C">
            <w:pPr>
              <w:jc w:val="both"/>
              <w:rPr>
                <w:rFonts w:ascii="Arial" w:hAnsi="Arial" w:cs="Arial"/>
                <w:sz w:val="24"/>
                <w:szCs w:val="24"/>
              </w:rPr>
            </w:pPr>
          </w:p>
          <w:p w14:paraId="78214E36" w14:textId="77777777" w:rsidR="00AC1EB8" w:rsidRPr="00C11D84" w:rsidRDefault="00AC1EB8" w:rsidP="00177C8C">
            <w:pPr>
              <w:jc w:val="both"/>
              <w:rPr>
                <w:rFonts w:ascii="Arial" w:hAnsi="Arial" w:cs="Arial"/>
                <w:sz w:val="24"/>
                <w:szCs w:val="24"/>
              </w:rPr>
            </w:pPr>
            <w:r w:rsidRPr="00C11D84">
              <w:rPr>
                <w:rFonts w:ascii="Arial" w:hAnsi="Arial" w:cs="Arial"/>
                <w:sz w:val="24"/>
                <w:szCs w:val="24"/>
              </w:rPr>
              <w:t>Leader to ensure that a mobile phone is taken on trip.</w:t>
            </w:r>
          </w:p>
        </w:tc>
        <w:tc>
          <w:tcPr>
            <w:tcW w:w="1243" w:type="dxa"/>
          </w:tcPr>
          <w:p w14:paraId="30C26428" w14:textId="77777777" w:rsidR="00AC1EB8" w:rsidRPr="00C11D84" w:rsidRDefault="00AC1EB8" w:rsidP="00177C8C">
            <w:pPr>
              <w:rPr>
                <w:rFonts w:ascii="Arial" w:hAnsi="Arial" w:cs="Arial"/>
                <w:b/>
                <w:bCs/>
                <w:sz w:val="24"/>
                <w:szCs w:val="24"/>
              </w:rPr>
            </w:pPr>
          </w:p>
          <w:p w14:paraId="2C8913CC" w14:textId="77777777" w:rsidR="00AC1EB8" w:rsidRPr="00C11D84" w:rsidRDefault="00AC1EB8" w:rsidP="00177C8C">
            <w:pPr>
              <w:rPr>
                <w:rFonts w:ascii="Arial" w:hAnsi="Arial" w:cs="Arial"/>
                <w:b/>
                <w:bCs/>
                <w:sz w:val="24"/>
                <w:szCs w:val="24"/>
              </w:rPr>
            </w:pPr>
          </w:p>
          <w:p w14:paraId="21C9349B" w14:textId="77777777" w:rsidR="00AC1EB8" w:rsidRPr="00C11D84" w:rsidRDefault="00AC1EB8" w:rsidP="00177C8C">
            <w:pPr>
              <w:rPr>
                <w:rFonts w:ascii="Arial" w:hAnsi="Arial" w:cs="Arial"/>
                <w:b/>
                <w:bCs/>
                <w:sz w:val="24"/>
                <w:szCs w:val="24"/>
              </w:rPr>
            </w:pPr>
            <w:r w:rsidRPr="00C11D84">
              <w:rPr>
                <w:rFonts w:ascii="Arial" w:hAnsi="Arial" w:cs="Arial"/>
                <w:b/>
                <w:bCs/>
                <w:sz w:val="24"/>
                <w:szCs w:val="24"/>
              </w:rPr>
              <w:t>LOW</w:t>
            </w:r>
          </w:p>
          <w:p w14:paraId="3EF3DA54" w14:textId="77777777" w:rsidR="00AC1EB8" w:rsidRPr="00C11D84" w:rsidRDefault="00AC1EB8" w:rsidP="00177C8C">
            <w:pPr>
              <w:rPr>
                <w:rFonts w:ascii="Arial" w:hAnsi="Arial" w:cs="Arial"/>
                <w:b/>
                <w:bCs/>
                <w:sz w:val="24"/>
                <w:szCs w:val="24"/>
              </w:rPr>
            </w:pPr>
          </w:p>
          <w:p w14:paraId="2C0B8EF3" w14:textId="77777777" w:rsidR="00AC1EB8" w:rsidRPr="00C11D84" w:rsidRDefault="00AC1EB8" w:rsidP="00177C8C">
            <w:pPr>
              <w:rPr>
                <w:rFonts w:ascii="Arial" w:hAnsi="Arial" w:cs="Arial"/>
                <w:b/>
                <w:bCs/>
                <w:sz w:val="24"/>
                <w:szCs w:val="24"/>
              </w:rPr>
            </w:pPr>
          </w:p>
          <w:p w14:paraId="5277D03A" w14:textId="77777777" w:rsidR="00AC1EB8" w:rsidRPr="00C11D84" w:rsidRDefault="00AC1EB8" w:rsidP="00177C8C">
            <w:pPr>
              <w:rPr>
                <w:rFonts w:ascii="Arial" w:hAnsi="Arial" w:cs="Arial"/>
                <w:b/>
                <w:bCs/>
                <w:sz w:val="24"/>
                <w:szCs w:val="24"/>
              </w:rPr>
            </w:pPr>
          </w:p>
          <w:p w14:paraId="597C13A4" w14:textId="77777777" w:rsidR="00AC1EB8" w:rsidRPr="00C11D84" w:rsidRDefault="00AC1EB8" w:rsidP="00177C8C">
            <w:pPr>
              <w:rPr>
                <w:rFonts w:ascii="Arial" w:hAnsi="Arial" w:cs="Arial"/>
                <w:b/>
                <w:bCs/>
                <w:sz w:val="24"/>
                <w:szCs w:val="24"/>
              </w:rPr>
            </w:pPr>
          </w:p>
          <w:p w14:paraId="080A5ADD" w14:textId="77777777" w:rsidR="00AC1EB8" w:rsidRPr="00C11D84" w:rsidRDefault="00AC1EB8" w:rsidP="00177C8C">
            <w:pPr>
              <w:rPr>
                <w:rFonts w:ascii="Arial" w:hAnsi="Arial" w:cs="Arial"/>
                <w:b/>
                <w:bCs/>
                <w:sz w:val="24"/>
                <w:szCs w:val="24"/>
              </w:rPr>
            </w:pPr>
          </w:p>
          <w:p w14:paraId="104C936D" w14:textId="77777777" w:rsidR="00AC1EB8" w:rsidRPr="00C11D84" w:rsidRDefault="00AC1EB8" w:rsidP="00177C8C">
            <w:pPr>
              <w:rPr>
                <w:rFonts w:ascii="Arial" w:hAnsi="Arial" w:cs="Arial"/>
                <w:b/>
                <w:bCs/>
                <w:sz w:val="24"/>
                <w:szCs w:val="24"/>
              </w:rPr>
            </w:pPr>
          </w:p>
          <w:p w14:paraId="64C0667B" w14:textId="77777777" w:rsidR="00AC1EB8" w:rsidRPr="00C11D84" w:rsidRDefault="00AC1EB8" w:rsidP="00177C8C">
            <w:pPr>
              <w:rPr>
                <w:rFonts w:ascii="Arial" w:hAnsi="Arial" w:cs="Arial"/>
                <w:b/>
                <w:bCs/>
                <w:sz w:val="24"/>
                <w:szCs w:val="24"/>
              </w:rPr>
            </w:pPr>
            <w:r w:rsidRPr="00C11D84">
              <w:rPr>
                <w:rFonts w:ascii="Arial" w:hAnsi="Arial" w:cs="Arial"/>
                <w:b/>
                <w:bCs/>
                <w:sz w:val="24"/>
                <w:szCs w:val="24"/>
              </w:rPr>
              <w:t>LOW</w:t>
            </w:r>
          </w:p>
        </w:tc>
      </w:tr>
    </w:tbl>
    <w:p w14:paraId="6B7CEB78" w14:textId="77777777" w:rsidR="005949B9" w:rsidRDefault="005949B9" w:rsidP="005949B9">
      <w:pPr>
        <w:ind w:left="109"/>
        <w:rPr>
          <w:rFonts w:ascii="Gadugi" w:eastAsia="Tahoma" w:hAnsi="Tahoma" w:cs="Tahoma"/>
          <w:b/>
          <w:sz w:val="20"/>
          <w:lang w:eastAsia="en-GB" w:bidi="en-GB"/>
        </w:rPr>
      </w:pPr>
    </w:p>
    <w:p w14:paraId="326258B3" w14:textId="65204C6E" w:rsidR="005949B9" w:rsidRPr="00F03514" w:rsidRDefault="005949B9" w:rsidP="005949B9">
      <w:pPr>
        <w:ind w:left="109"/>
        <w:rPr>
          <w:rFonts w:asciiTheme="minorHAnsi" w:eastAsia="Tahoma" w:hAnsiTheme="minorHAnsi" w:cstheme="minorHAnsi"/>
          <w:b/>
          <w:sz w:val="20"/>
          <w:lang w:eastAsia="en-GB" w:bidi="en-GB"/>
        </w:rPr>
      </w:pPr>
      <w:r w:rsidRPr="00C11D84">
        <w:rPr>
          <w:rFonts w:asciiTheme="minorHAnsi" w:eastAsiaTheme="minorHAnsi" w:hAnsiTheme="minorHAnsi" w:cstheme="minorHAnsi"/>
          <w:b/>
          <w:sz w:val="28"/>
          <w:szCs w:val="28"/>
        </w:rPr>
        <w:t xml:space="preserve">APPENDIX </w:t>
      </w:r>
      <w:r w:rsidR="00824665">
        <w:rPr>
          <w:rFonts w:asciiTheme="minorHAnsi" w:eastAsiaTheme="minorHAnsi" w:hAnsiTheme="minorHAnsi" w:cstheme="minorHAnsi"/>
          <w:b/>
          <w:sz w:val="28"/>
          <w:szCs w:val="28"/>
        </w:rPr>
        <w:t>8</w:t>
      </w:r>
      <w:r>
        <w:rPr>
          <w:rFonts w:asciiTheme="minorHAnsi" w:eastAsiaTheme="minorHAnsi" w:hAnsiTheme="minorHAnsi" w:cstheme="minorHAnsi"/>
          <w:b/>
          <w:sz w:val="28"/>
          <w:szCs w:val="28"/>
        </w:rPr>
        <w:t xml:space="preserve"> - DATA </w:t>
      </w:r>
      <w:proofErr w:type="gramStart"/>
      <w:r>
        <w:rPr>
          <w:rFonts w:asciiTheme="minorHAnsi" w:eastAsiaTheme="minorHAnsi" w:hAnsiTheme="minorHAnsi" w:cstheme="minorHAnsi"/>
          <w:b/>
          <w:sz w:val="28"/>
          <w:szCs w:val="28"/>
        </w:rPr>
        <w:t xml:space="preserve">PROTECTION  </w:t>
      </w:r>
      <w:r w:rsidRPr="00F03514">
        <w:rPr>
          <w:rFonts w:asciiTheme="minorHAnsi" w:eastAsia="Tahoma" w:hAnsiTheme="minorHAnsi" w:cstheme="minorHAnsi"/>
          <w:b/>
          <w:sz w:val="28"/>
          <w:szCs w:val="28"/>
          <w:lang w:eastAsia="en-GB" w:bidi="en-GB"/>
        </w:rPr>
        <w:t>MOUNT</w:t>
      </w:r>
      <w:proofErr w:type="gramEnd"/>
      <w:r w:rsidRPr="00F03514">
        <w:rPr>
          <w:rFonts w:asciiTheme="minorHAnsi" w:eastAsia="Tahoma" w:hAnsiTheme="minorHAnsi" w:cstheme="minorHAnsi"/>
          <w:b/>
          <w:sz w:val="28"/>
          <w:szCs w:val="28"/>
          <w:lang w:eastAsia="en-GB" w:bidi="en-GB"/>
        </w:rPr>
        <w:t xml:space="preserve"> PLEASANT BAPTIST CHURCH</w:t>
      </w:r>
    </w:p>
    <w:p w14:paraId="01F1997B" w14:textId="77777777" w:rsidR="005949B9" w:rsidRPr="00C11D84" w:rsidRDefault="005949B9" w:rsidP="005949B9">
      <w:pPr>
        <w:widowControl w:val="0"/>
        <w:autoSpaceDE w:val="0"/>
        <w:autoSpaceDN w:val="0"/>
        <w:ind w:left="109" w:right="139"/>
        <w:rPr>
          <w:rFonts w:asciiTheme="minorHAnsi" w:eastAsia="Tahoma" w:hAnsiTheme="minorHAnsi" w:cstheme="minorHAnsi"/>
          <w:sz w:val="24"/>
          <w:szCs w:val="24"/>
          <w:lang w:eastAsia="en-GB" w:bidi="en-GB"/>
        </w:rPr>
      </w:pPr>
      <w:r w:rsidRPr="00C11D84">
        <w:rPr>
          <w:rFonts w:asciiTheme="minorHAnsi" w:eastAsia="Tahoma" w:hAnsiTheme="minorHAnsi" w:cstheme="minorHAnsi"/>
          <w:sz w:val="24"/>
          <w:szCs w:val="24"/>
          <w:lang w:eastAsia="en-GB" w:bidi="en-GB"/>
        </w:rPr>
        <w:t>Under Data Protection legislation the church Charity Trustees of Mount Pleasant Baptist Church are the Data Controller and the Church Administrator acts as our Data Protection Officer.</w:t>
      </w:r>
    </w:p>
    <w:p w14:paraId="2C99BDFB" w14:textId="77777777" w:rsidR="005949B9" w:rsidRPr="00C11D84" w:rsidRDefault="005949B9" w:rsidP="005949B9">
      <w:pPr>
        <w:widowControl w:val="0"/>
        <w:autoSpaceDE w:val="0"/>
        <w:autoSpaceDN w:val="0"/>
        <w:ind w:left="109" w:right="349"/>
        <w:rPr>
          <w:rFonts w:asciiTheme="minorHAnsi" w:eastAsia="Tahoma" w:hAnsiTheme="minorHAnsi" w:cstheme="minorHAnsi"/>
          <w:sz w:val="24"/>
          <w:szCs w:val="24"/>
          <w:lang w:eastAsia="en-GB" w:bidi="en-GB"/>
        </w:rPr>
      </w:pPr>
      <w:r w:rsidRPr="00C11D84">
        <w:rPr>
          <w:rFonts w:asciiTheme="minorHAnsi" w:eastAsia="Tahoma" w:hAnsiTheme="minorHAnsi" w:cstheme="minorHAnsi"/>
          <w:sz w:val="24"/>
          <w:szCs w:val="24"/>
          <w:lang w:eastAsia="en-GB" w:bidi="en-GB"/>
        </w:rPr>
        <w:t xml:space="preserve">We are collecting this information to enable the church to </w:t>
      </w:r>
      <w:proofErr w:type="gramStart"/>
      <w:r w:rsidRPr="00C11D84">
        <w:rPr>
          <w:rFonts w:asciiTheme="minorHAnsi" w:eastAsia="Tahoma" w:hAnsiTheme="minorHAnsi" w:cstheme="minorHAnsi"/>
          <w:sz w:val="24"/>
          <w:szCs w:val="24"/>
          <w:lang w:eastAsia="en-GB" w:bidi="en-GB"/>
        </w:rPr>
        <w:t>run  Junior</w:t>
      </w:r>
      <w:proofErr w:type="gramEnd"/>
      <w:r w:rsidRPr="00C11D84">
        <w:rPr>
          <w:rFonts w:asciiTheme="minorHAnsi" w:eastAsia="Tahoma" w:hAnsiTheme="minorHAnsi" w:cstheme="minorHAnsi"/>
          <w:sz w:val="24"/>
          <w:szCs w:val="24"/>
          <w:lang w:eastAsia="en-GB" w:bidi="en-GB"/>
        </w:rPr>
        <w:t xml:space="preserve"> Church safely and ensure we can contact you (or other nominated adult) in case of an emergency. Data Protection legislation allows us to process this information as we regard it as being in the church’s legitimate interest. If you are unable to supply the information requested then we will be unable to accept your child in Junior Church.</w:t>
      </w:r>
    </w:p>
    <w:p w14:paraId="211A05CD" w14:textId="77777777" w:rsidR="005949B9" w:rsidRPr="00C11D84" w:rsidRDefault="005949B9" w:rsidP="005949B9">
      <w:pPr>
        <w:widowControl w:val="0"/>
        <w:autoSpaceDE w:val="0"/>
        <w:autoSpaceDN w:val="0"/>
        <w:ind w:left="109" w:right="833"/>
        <w:rPr>
          <w:rFonts w:asciiTheme="minorHAnsi" w:eastAsia="Tahoma" w:hAnsiTheme="minorHAnsi" w:cstheme="minorHAnsi"/>
          <w:sz w:val="24"/>
          <w:szCs w:val="24"/>
          <w:lang w:eastAsia="en-GB" w:bidi="en-GB"/>
        </w:rPr>
      </w:pPr>
      <w:r w:rsidRPr="00C11D84">
        <w:rPr>
          <w:rFonts w:asciiTheme="minorHAnsi" w:eastAsia="Tahoma" w:hAnsiTheme="minorHAnsi" w:cstheme="minorHAnsi"/>
          <w:sz w:val="24"/>
          <w:szCs w:val="24"/>
          <w:lang w:eastAsia="en-GB" w:bidi="en-GB"/>
        </w:rPr>
        <w:t>The information you supply will be held in paper form in a folder which will be kept securely. It may also be held in electronic format. Only the Minister(s) and Junior Church leaders will have access to this information.</w:t>
      </w:r>
    </w:p>
    <w:p w14:paraId="7E5D5C1D" w14:textId="77777777" w:rsidR="005949B9" w:rsidRPr="00C11D84" w:rsidRDefault="005949B9" w:rsidP="005949B9">
      <w:pPr>
        <w:widowControl w:val="0"/>
        <w:autoSpaceDE w:val="0"/>
        <w:autoSpaceDN w:val="0"/>
        <w:ind w:left="109" w:right="349"/>
        <w:rPr>
          <w:rFonts w:asciiTheme="minorHAnsi" w:eastAsia="Tahoma" w:hAnsiTheme="minorHAnsi" w:cstheme="minorHAnsi"/>
          <w:sz w:val="24"/>
          <w:szCs w:val="24"/>
          <w:lang w:eastAsia="en-GB" w:bidi="en-GB"/>
        </w:rPr>
      </w:pPr>
      <w:r w:rsidRPr="00C11D84">
        <w:rPr>
          <w:rFonts w:asciiTheme="minorHAnsi" w:eastAsia="Tahoma" w:hAnsiTheme="minorHAnsi" w:cstheme="minorHAnsi"/>
          <w:sz w:val="24"/>
          <w:szCs w:val="24"/>
          <w:lang w:eastAsia="en-GB" w:bidi="en-GB"/>
        </w:rPr>
        <w:t xml:space="preserve">The forms will be destroyed once your child has finished attending, and any electronic record deleted, unless you have ticked the box asking us to keep you informed about future </w:t>
      </w:r>
      <w:proofErr w:type="gramStart"/>
      <w:r w:rsidRPr="00C11D84">
        <w:rPr>
          <w:rFonts w:asciiTheme="minorHAnsi" w:eastAsia="Tahoma" w:hAnsiTheme="minorHAnsi" w:cstheme="minorHAnsi"/>
          <w:sz w:val="24"/>
          <w:szCs w:val="24"/>
          <w:lang w:eastAsia="en-GB" w:bidi="en-GB"/>
        </w:rPr>
        <w:t>activities</w:t>
      </w:r>
      <w:proofErr w:type="gramEnd"/>
      <w:r w:rsidRPr="00C11D84">
        <w:rPr>
          <w:rFonts w:asciiTheme="minorHAnsi" w:eastAsia="Tahoma" w:hAnsiTheme="minorHAnsi" w:cstheme="minorHAnsi"/>
          <w:sz w:val="24"/>
          <w:szCs w:val="24"/>
          <w:lang w:eastAsia="en-GB" w:bidi="en-GB"/>
        </w:rPr>
        <w:t xml:space="preserve"> we think your child might be interested in attending. If this is the </w:t>
      </w:r>
      <w:proofErr w:type="gramStart"/>
      <w:r w:rsidRPr="00C11D84">
        <w:rPr>
          <w:rFonts w:asciiTheme="minorHAnsi" w:eastAsia="Tahoma" w:hAnsiTheme="minorHAnsi" w:cstheme="minorHAnsi"/>
          <w:sz w:val="24"/>
          <w:szCs w:val="24"/>
          <w:lang w:eastAsia="en-GB" w:bidi="en-GB"/>
        </w:rPr>
        <w:t>case</w:t>
      </w:r>
      <w:proofErr w:type="gramEnd"/>
      <w:r w:rsidRPr="00C11D84">
        <w:rPr>
          <w:rFonts w:asciiTheme="minorHAnsi" w:eastAsia="Tahoma" w:hAnsiTheme="minorHAnsi" w:cstheme="minorHAnsi"/>
          <w:sz w:val="24"/>
          <w:szCs w:val="24"/>
          <w:lang w:eastAsia="en-GB" w:bidi="en-GB"/>
        </w:rPr>
        <w:t xml:space="preserve"> we will retain your details for the sole purpose of notifying you of such events. We will NOT pass on this information to anyone else. You have the right to ask to be removed from this circulation list at any time.</w:t>
      </w:r>
    </w:p>
    <w:p w14:paraId="08D1FF06" w14:textId="03907400" w:rsidR="005949B9" w:rsidRDefault="005949B9" w:rsidP="005949B9">
      <w:pPr>
        <w:widowControl w:val="0"/>
        <w:autoSpaceDE w:val="0"/>
        <w:autoSpaceDN w:val="0"/>
        <w:ind w:left="109" w:right="625"/>
        <w:rPr>
          <w:rFonts w:cs="Arial"/>
          <w:b/>
          <w:bCs/>
          <w:sz w:val="24"/>
          <w:szCs w:val="24"/>
        </w:rPr>
      </w:pPr>
      <w:r w:rsidRPr="00C11D84">
        <w:rPr>
          <w:rFonts w:asciiTheme="minorHAnsi" w:eastAsia="Tahoma" w:hAnsiTheme="minorHAnsi" w:cstheme="minorHAnsi"/>
          <w:sz w:val="24"/>
          <w:szCs w:val="24"/>
          <w:lang w:eastAsia="en-GB" w:bidi="en-GB"/>
        </w:rPr>
        <w:t xml:space="preserve">If you are concerned about the way your information is being </w:t>
      </w:r>
      <w:proofErr w:type="gramStart"/>
      <w:r w:rsidRPr="00C11D84">
        <w:rPr>
          <w:rFonts w:asciiTheme="minorHAnsi" w:eastAsia="Tahoma" w:hAnsiTheme="minorHAnsi" w:cstheme="minorHAnsi"/>
          <w:sz w:val="24"/>
          <w:szCs w:val="24"/>
          <w:lang w:eastAsia="en-GB" w:bidi="en-GB"/>
        </w:rPr>
        <w:t>handled</w:t>
      </w:r>
      <w:proofErr w:type="gramEnd"/>
      <w:r w:rsidRPr="00C11D84">
        <w:rPr>
          <w:rFonts w:asciiTheme="minorHAnsi" w:eastAsia="Tahoma" w:hAnsiTheme="minorHAnsi" w:cstheme="minorHAnsi"/>
          <w:sz w:val="24"/>
          <w:szCs w:val="24"/>
          <w:lang w:eastAsia="en-GB" w:bidi="en-GB"/>
        </w:rPr>
        <w:t xml:space="preserve"> please speak to our Data Protection Officer. If you are still unhappy you have the right to complain to the Information Commissioners Office.</w:t>
      </w:r>
    </w:p>
    <w:p w14:paraId="452CB37D" w14:textId="166E60EA" w:rsidR="005949B9" w:rsidRPr="005324A3" w:rsidRDefault="005949B9" w:rsidP="005949B9">
      <w:pPr>
        <w:pStyle w:val="BodyText"/>
        <w:rPr>
          <w:b/>
          <w:sz w:val="28"/>
          <w:szCs w:val="28"/>
        </w:rPr>
      </w:pPr>
      <w:r w:rsidRPr="00C11D84">
        <w:rPr>
          <w:b/>
          <w:sz w:val="28"/>
          <w:szCs w:val="28"/>
        </w:rPr>
        <w:lastRenderedPageBreak/>
        <w:t>APPENDIX</w:t>
      </w:r>
      <w:r>
        <w:rPr>
          <w:b/>
          <w:sz w:val="28"/>
          <w:szCs w:val="28"/>
        </w:rPr>
        <w:t xml:space="preserve"> </w:t>
      </w:r>
      <w:r w:rsidR="008B6FF0">
        <w:rPr>
          <w:b/>
          <w:sz w:val="28"/>
          <w:szCs w:val="28"/>
        </w:rPr>
        <w:t>9</w:t>
      </w:r>
      <w:r>
        <w:rPr>
          <w:b/>
          <w:sz w:val="28"/>
          <w:szCs w:val="28"/>
        </w:rPr>
        <w:t xml:space="preserve"> -</w:t>
      </w:r>
      <w:r w:rsidRPr="00C11D84">
        <w:rPr>
          <w:b/>
          <w:sz w:val="28"/>
          <w:szCs w:val="28"/>
        </w:rPr>
        <w:t xml:space="preserve"> EQUAL OPPORTUNITIES POLICY</w:t>
      </w:r>
    </w:p>
    <w:p w14:paraId="5EEEA83C" w14:textId="77777777" w:rsidR="005949B9" w:rsidRPr="00C11D84" w:rsidRDefault="005949B9" w:rsidP="005949B9">
      <w:pPr>
        <w:pStyle w:val="BodyText"/>
        <w:spacing w:after="0"/>
      </w:pPr>
      <w:r w:rsidRPr="00C11D84">
        <w:t>This organisation is committed to providing a vital, practical response to the needs of those we serve, regardless of race, religion, lifestyle, sex, sexuality, physical/mental disability, offending background or any other factor.</w:t>
      </w:r>
    </w:p>
    <w:p w14:paraId="04B9003C" w14:textId="77777777" w:rsidR="005949B9" w:rsidRPr="00C11D84" w:rsidRDefault="005949B9" w:rsidP="005949B9">
      <w:pPr>
        <w:pStyle w:val="BodyText"/>
        <w:spacing w:after="0"/>
        <w:rPr>
          <w:sz w:val="16"/>
          <w:szCs w:val="16"/>
        </w:rPr>
      </w:pPr>
    </w:p>
    <w:p w14:paraId="484AA9A1" w14:textId="77777777" w:rsidR="005949B9" w:rsidRPr="00C11D84" w:rsidRDefault="005949B9" w:rsidP="005949B9">
      <w:pPr>
        <w:pStyle w:val="BodyText"/>
        <w:spacing w:after="0"/>
      </w:pPr>
      <w:r w:rsidRPr="00C11D84">
        <w:t xml:space="preserve">As an organisation using the Disclosure and Barring Service (DBS) to assess </w:t>
      </w:r>
      <w:proofErr w:type="gramStart"/>
      <w:r w:rsidRPr="00C11D84">
        <w:t>applicants</w:t>
      </w:r>
      <w:proofErr w:type="gramEnd"/>
      <w:r w:rsidRPr="00C11D84">
        <w:t xml:space="preserve"> suitability for positions of trust, Mount Pleasant Baptist Church undertakes to treat all applicants for positions fairly. It undertakes not to discriminate unfairly against any subject of disclosure on the basis of conviction or other information received.  </w:t>
      </w:r>
    </w:p>
    <w:p w14:paraId="735A694A" w14:textId="77777777" w:rsidR="005949B9" w:rsidRPr="00C11D84" w:rsidRDefault="005949B9" w:rsidP="005949B9">
      <w:pPr>
        <w:pStyle w:val="BodyText"/>
        <w:spacing w:after="0"/>
        <w:rPr>
          <w:sz w:val="16"/>
          <w:szCs w:val="16"/>
        </w:rPr>
      </w:pPr>
    </w:p>
    <w:p w14:paraId="6E8639FC" w14:textId="77777777" w:rsidR="005949B9" w:rsidRPr="00C11D84" w:rsidRDefault="005949B9" w:rsidP="005949B9">
      <w:pPr>
        <w:pStyle w:val="BodyText"/>
        <w:spacing w:after="0"/>
      </w:pPr>
      <w:r w:rsidRPr="00C11D84">
        <w:t>We actively promote equality of opportunity for all, with the right mix of talent, skills and potential and welcome applications from a wide range of candidates, including those with criminal records. We select all candidates for interview based on their skills, qualifications, experience and commitment to the Christian values of the organisation.</w:t>
      </w:r>
    </w:p>
    <w:p w14:paraId="2E6B6D5D" w14:textId="77777777" w:rsidR="005949B9" w:rsidRPr="00C11D84" w:rsidRDefault="005949B9" w:rsidP="005949B9">
      <w:pPr>
        <w:pStyle w:val="BodyText"/>
        <w:spacing w:after="0"/>
        <w:rPr>
          <w:sz w:val="16"/>
          <w:szCs w:val="16"/>
        </w:rPr>
      </w:pPr>
    </w:p>
    <w:p w14:paraId="6A4F4327" w14:textId="77777777" w:rsidR="005949B9" w:rsidRPr="00C11D84" w:rsidRDefault="005949B9" w:rsidP="005949B9">
      <w:pPr>
        <w:pStyle w:val="BodyText"/>
        <w:spacing w:after="0"/>
      </w:pPr>
      <w:r w:rsidRPr="00C11D84">
        <w:t>A Disclosure is only requested after a thorough risk assessment has indicated that one is both proportionate and relevant to the position concerned. For those positions where a Disclosure is required, all application forms, job adverts and recruitment briefs will contain a statement that a Disclosure will be requested in the event of the individual being offered a position.</w:t>
      </w:r>
    </w:p>
    <w:p w14:paraId="7DD01C1C" w14:textId="77777777" w:rsidR="005949B9" w:rsidRPr="00C11D84" w:rsidRDefault="005949B9" w:rsidP="005949B9">
      <w:pPr>
        <w:pStyle w:val="BodyText"/>
        <w:spacing w:after="0"/>
        <w:rPr>
          <w:sz w:val="16"/>
          <w:szCs w:val="16"/>
        </w:rPr>
      </w:pPr>
    </w:p>
    <w:p w14:paraId="33D3626C" w14:textId="77777777" w:rsidR="005949B9" w:rsidRPr="00C11D84" w:rsidRDefault="005949B9" w:rsidP="005949B9">
      <w:pPr>
        <w:pStyle w:val="BodyText"/>
        <w:spacing w:after="0"/>
      </w:pPr>
      <w:r w:rsidRPr="00C11D84">
        <w:t>Where a Disclosure is to form part of the recruitment process, we encourage all applicants called for interview to provide details of any criminal record at an early stage in the application process. We request that this information is sent under separate, confidential cover to the recruiter within the organisation and we guarantee that this information will only be seen by those who need to see it as part of a recruitment process.</w:t>
      </w:r>
    </w:p>
    <w:p w14:paraId="4F7393A3" w14:textId="77777777" w:rsidR="005949B9" w:rsidRPr="00C11D84" w:rsidRDefault="005949B9" w:rsidP="005949B9">
      <w:pPr>
        <w:pStyle w:val="BodyText"/>
        <w:spacing w:after="0"/>
        <w:rPr>
          <w:sz w:val="16"/>
          <w:szCs w:val="16"/>
        </w:rPr>
      </w:pPr>
    </w:p>
    <w:p w14:paraId="1FF3BC38" w14:textId="77777777" w:rsidR="005949B9" w:rsidRPr="00C11D84" w:rsidRDefault="005949B9" w:rsidP="005949B9">
      <w:pPr>
        <w:pStyle w:val="BodyText"/>
        <w:spacing w:after="0"/>
      </w:pPr>
      <w:r w:rsidRPr="00C11D84">
        <w:t xml:space="preserve">Unless the nature of the position allows </w:t>
      </w:r>
      <w:smartTag w:uri="urn:schemas-microsoft-com:office:smarttags" w:element="place">
        <w:smartTag w:uri="urn:schemas-microsoft-com:office:smarttags" w:element="PlaceName">
          <w:r w:rsidRPr="00C11D84">
            <w:t>Mount Pleasant</w:t>
          </w:r>
        </w:smartTag>
        <w:r w:rsidRPr="00C11D84">
          <w:t xml:space="preserve"> </w:t>
        </w:r>
        <w:smartTag w:uri="urn:schemas-microsoft-com:office:smarttags" w:element="PlaceName">
          <w:r w:rsidRPr="00C11D84">
            <w:t>Baptist</w:t>
          </w:r>
        </w:smartTag>
        <w:r w:rsidRPr="00C11D84">
          <w:t xml:space="preserve"> </w:t>
        </w:r>
        <w:smartTag w:uri="urn:schemas-microsoft-com:office:smarttags" w:element="PlaceType">
          <w:r w:rsidRPr="00C11D84">
            <w:t>Church</w:t>
          </w:r>
        </w:smartTag>
      </w:smartTag>
      <w:r w:rsidRPr="00C11D84">
        <w:t xml:space="preserve"> to ask questions about your entire criminal record, we ask only about “unspent </w:t>
      </w:r>
      <w:proofErr w:type="gramStart"/>
      <w:r w:rsidRPr="00C11D84">
        <w:t>“ convictions</w:t>
      </w:r>
      <w:proofErr w:type="gramEnd"/>
      <w:r w:rsidRPr="00C11D84">
        <w:t xml:space="preserve"> as defined in the Rehabilitation of Offenders act 1974.</w:t>
      </w:r>
    </w:p>
    <w:p w14:paraId="64886850" w14:textId="77777777" w:rsidR="005949B9" w:rsidRPr="00C11D84" w:rsidRDefault="005949B9" w:rsidP="005949B9">
      <w:pPr>
        <w:pStyle w:val="BodyText"/>
        <w:spacing w:after="0"/>
        <w:rPr>
          <w:sz w:val="16"/>
          <w:szCs w:val="16"/>
        </w:rPr>
      </w:pPr>
    </w:p>
    <w:p w14:paraId="6016B933" w14:textId="77777777" w:rsidR="005949B9" w:rsidRPr="00C11D84" w:rsidRDefault="005949B9" w:rsidP="005949B9">
      <w:pPr>
        <w:pStyle w:val="BodyText"/>
        <w:spacing w:after="0"/>
      </w:pPr>
      <w:r w:rsidRPr="00C11D84">
        <w:t xml:space="preserve">We ensure that all those in the organisation who are involved in the recruitment process have been suitably trained to identify and assess the relevance of circumstances of offences. We will also ensure that they have received appropriate guidance and training in the relevant legislation relating to the employment of ex-offenders </w:t>
      </w:r>
      <w:proofErr w:type="spellStart"/>
      <w:r w:rsidRPr="00C11D84">
        <w:t>eg</w:t>
      </w:r>
      <w:proofErr w:type="spellEnd"/>
      <w:r w:rsidRPr="00C11D84">
        <w:t xml:space="preserve"> the Rehabilitation of offenders act 1974.</w:t>
      </w:r>
    </w:p>
    <w:p w14:paraId="62CBC832" w14:textId="77777777" w:rsidR="005949B9" w:rsidRPr="00C11D84" w:rsidRDefault="005949B9" w:rsidP="005949B9">
      <w:pPr>
        <w:pStyle w:val="BodyText"/>
        <w:spacing w:after="0"/>
        <w:rPr>
          <w:sz w:val="16"/>
          <w:szCs w:val="16"/>
        </w:rPr>
      </w:pPr>
    </w:p>
    <w:p w14:paraId="3ECC0ADE" w14:textId="77777777" w:rsidR="005949B9" w:rsidRPr="00C11D84" w:rsidRDefault="005949B9" w:rsidP="005949B9">
      <w:pPr>
        <w:pStyle w:val="BodyText"/>
        <w:spacing w:after="0"/>
      </w:pPr>
      <w:r w:rsidRPr="00C11D84">
        <w:t>At interview or in a separate discussion, we ensure that an open and measured discussion takes place on the subject of any offences or other matter that might be relevant to the position. Failure to reveal information that is directly related to the position sought could lead to the withdrawal of an offer of employment or voluntary work.</w:t>
      </w:r>
    </w:p>
    <w:p w14:paraId="34C9C549" w14:textId="77777777" w:rsidR="005949B9" w:rsidRPr="00C11D84" w:rsidRDefault="005949B9" w:rsidP="005949B9">
      <w:pPr>
        <w:pStyle w:val="BodyText"/>
        <w:spacing w:after="0"/>
        <w:rPr>
          <w:sz w:val="16"/>
          <w:szCs w:val="16"/>
        </w:rPr>
      </w:pPr>
    </w:p>
    <w:p w14:paraId="3BA244CE" w14:textId="77777777" w:rsidR="005949B9" w:rsidRPr="00C11D84" w:rsidRDefault="005949B9" w:rsidP="005949B9">
      <w:pPr>
        <w:pStyle w:val="BodyText"/>
        <w:spacing w:after="0"/>
      </w:pPr>
      <w:r w:rsidRPr="00C11D84">
        <w:t>We make every subject of a DBS Disclosure aware of the existence of the code of practice and make a copy available on request.</w:t>
      </w:r>
    </w:p>
    <w:p w14:paraId="5B367105" w14:textId="77777777" w:rsidR="005949B9" w:rsidRPr="00C11D84" w:rsidRDefault="005949B9" w:rsidP="005949B9">
      <w:pPr>
        <w:pStyle w:val="BodyText"/>
        <w:spacing w:after="0"/>
        <w:rPr>
          <w:sz w:val="16"/>
          <w:szCs w:val="16"/>
        </w:rPr>
      </w:pPr>
    </w:p>
    <w:p w14:paraId="3AB14925" w14:textId="77777777" w:rsidR="005949B9" w:rsidRDefault="005949B9" w:rsidP="005949B9">
      <w:pPr>
        <w:pStyle w:val="BodyText"/>
        <w:spacing w:after="0"/>
      </w:pPr>
      <w:r w:rsidRPr="00C11D84">
        <w:t xml:space="preserve">We undertake to discuss any matter revealed in a disclosure with the person seeking the position before withdrawing a </w:t>
      </w:r>
      <w:proofErr w:type="gramStart"/>
      <w:r w:rsidRPr="00C11D84">
        <w:t>conditional  offer</w:t>
      </w:r>
      <w:proofErr w:type="gramEnd"/>
      <w:r w:rsidRPr="00C11D84">
        <w:t xml:space="preserve"> of employment.</w:t>
      </w:r>
    </w:p>
    <w:p w14:paraId="174C66D4" w14:textId="77777777" w:rsidR="005949B9" w:rsidRDefault="005949B9" w:rsidP="005949B9">
      <w:pPr>
        <w:pStyle w:val="BodyText"/>
        <w:spacing w:after="0"/>
      </w:pPr>
    </w:p>
    <w:p w14:paraId="41A1392B" w14:textId="3E4FD287" w:rsidR="009F2F8A" w:rsidRPr="005949B9" w:rsidRDefault="005949B9" w:rsidP="005949B9">
      <w:pPr>
        <w:pStyle w:val="BodyText"/>
        <w:spacing w:after="0"/>
      </w:pPr>
      <w:r w:rsidRPr="00C11D84">
        <w:t>Having a criminal record will not bar you from working with us. This will depend on the nature of the position and the circumstances and background of your offences.</w:t>
      </w:r>
      <w:r w:rsidR="009F2F8A" w:rsidRPr="00C11D84">
        <w:rPr>
          <w:lang w:eastAsia="en-GB"/>
        </w:rPr>
        <w:br w:type="page"/>
      </w:r>
    </w:p>
    <w:p w14:paraId="36B15D65" w14:textId="23D649C8" w:rsidR="00E35BE9" w:rsidRPr="004A598A" w:rsidRDefault="004A598A" w:rsidP="005324A3">
      <w:pPr>
        <w:pStyle w:val="ListParagraph"/>
        <w:rPr>
          <w:b/>
          <w:bCs/>
          <w:sz w:val="28"/>
          <w:szCs w:val="28"/>
          <w:lang w:eastAsia="en-GB"/>
        </w:rPr>
      </w:pPr>
      <w:r w:rsidRPr="004A598A">
        <w:rPr>
          <w:b/>
          <w:bCs/>
          <w:sz w:val="28"/>
          <w:szCs w:val="28"/>
          <w:lang w:eastAsia="en-GB"/>
        </w:rPr>
        <w:lastRenderedPageBreak/>
        <w:t xml:space="preserve">APPENDIX </w:t>
      </w:r>
      <w:r w:rsidR="008B6FF0">
        <w:rPr>
          <w:b/>
          <w:bCs/>
          <w:sz w:val="28"/>
          <w:szCs w:val="28"/>
          <w:lang w:eastAsia="en-GB"/>
        </w:rPr>
        <w:t>10</w:t>
      </w:r>
      <w:r>
        <w:rPr>
          <w:b/>
          <w:bCs/>
          <w:sz w:val="28"/>
          <w:szCs w:val="28"/>
          <w:lang w:eastAsia="en-GB"/>
        </w:rPr>
        <w:t xml:space="preserve"> – MOUNT PLEASANT - </w:t>
      </w:r>
      <w:r w:rsidRPr="004A598A">
        <w:rPr>
          <w:b/>
          <w:bCs/>
          <w:sz w:val="28"/>
          <w:szCs w:val="28"/>
          <w:lang w:eastAsia="en-GB"/>
        </w:rPr>
        <w:t>WHAT WE BELIEVE</w:t>
      </w:r>
    </w:p>
    <w:p w14:paraId="4D58B9D7" w14:textId="77777777" w:rsidR="00E35BE9" w:rsidRPr="004A598A" w:rsidRDefault="00E35BE9" w:rsidP="005324A3">
      <w:pPr>
        <w:rPr>
          <w:rFonts w:asciiTheme="minorHAnsi" w:eastAsia="Times New Roman" w:hAnsiTheme="minorHAnsi" w:cstheme="minorHAnsi"/>
          <w:b/>
          <w:bCs/>
          <w:sz w:val="16"/>
          <w:szCs w:val="16"/>
          <w:lang w:eastAsia="en-GB"/>
        </w:rPr>
      </w:pPr>
    </w:p>
    <w:p w14:paraId="0E1B3D1D" w14:textId="77777777" w:rsidR="005B5D93" w:rsidRPr="005B5D93" w:rsidRDefault="00E35BE9" w:rsidP="005324A3">
      <w:pPr>
        <w:pStyle w:val="ListParagraph"/>
        <w:numPr>
          <w:ilvl w:val="0"/>
          <w:numId w:val="57"/>
        </w:numPr>
        <w:rPr>
          <w:b/>
          <w:bCs/>
          <w:sz w:val="24"/>
          <w:szCs w:val="24"/>
          <w:lang w:eastAsia="en-GB"/>
        </w:rPr>
      </w:pPr>
      <w:r w:rsidRPr="00C11D84">
        <w:rPr>
          <w:b/>
          <w:bCs/>
          <w:sz w:val="24"/>
          <w:szCs w:val="24"/>
          <w:lang w:eastAsia="en-GB"/>
        </w:rPr>
        <w:t xml:space="preserve">We believe in living out our Christian faith as effectively as possible, making an impact with those who do not know the great news about Jesus </w:t>
      </w:r>
      <w:proofErr w:type="spellStart"/>
      <w:r w:rsidRPr="00C11D84">
        <w:rPr>
          <w:b/>
          <w:bCs/>
          <w:sz w:val="24"/>
          <w:szCs w:val="24"/>
          <w:lang w:eastAsia="en-GB"/>
        </w:rPr>
        <w:t>Christ.</w:t>
      </w:r>
      <w:r w:rsidRPr="00C11D84">
        <w:rPr>
          <w:sz w:val="24"/>
          <w:szCs w:val="24"/>
          <w:lang w:eastAsia="en-GB"/>
        </w:rPr>
        <w:t>We</w:t>
      </w:r>
      <w:proofErr w:type="spellEnd"/>
      <w:r w:rsidRPr="00C11D84">
        <w:rPr>
          <w:sz w:val="24"/>
          <w:szCs w:val="24"/>
          <w:lang w:eastAsia="en-GB"/>
        </w:rPr>
        <w:t xml:space="preserve"> believe we should share that good news of Jesus, equip people in their faith journey and see them live their faith out, in the world.</w:t>
      </w:r>
    </w:p>
    <w:p w14:paraId="52629009" w14:textId="092FE971" w:rsidR="00CA6C95" w:rsidRPr="00FE0E96" w:rsidRDefault="00E35BE9" w:rsidP="005B5D93">
      <w:pPr>
        <w:pStyle w:val="ListParagraph"/>
        <w:rPr>
          <w:b/>
          <w:bCs/>
          <w:sz w:val="24"/>
          <w:szCs w:val="24"/>
          <w:lang w:eastAsia="en-GB"/>
        </w:rPr>
      </w:pPr>
      <w:r w:rsidRPr="005B5D93">
        <w:rPr>
          <w:sz w:val="12"/>
          <w:szCs w:val="12"/>
          <w:lang w:eastAsia="en-GB"/>
        </w:rPr>
        <w:br/>
      </w:r>
      <w:r w:rsidRPr="00C11D84">
        <w:rPr>
          <w:sz w:val="24"/>
          <w:szCs w:val="24"/>
          <w:lang w:eastAsia="en-GB"/>
        </w:rPr>
        <w:t>At the church we believe in…</w:t>
      </w:r>
    </w:p>
    <w:p w14:paraId="6FEC85B6"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one true God who lives eternally in three persons—the Father, the Son and the Holy Spirit.</w:t>
      </w:r>
    </w:p>
    <w:p w14:paraId="5FD277A0"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love, grace and sovereignty of God in creating, sustaining, ruling, redeeming and judging the world.</w:t>
      </w:r>
    </w:p>
    <w:p w14:paraId="28440D2B"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divine inspiration and supreme authority of the Old and New Testament Scriptures, which are the written Word of God—fully trustworthy for faith and conduct.</w:t>
      </w:r>
    </w:p>
    <w:p w14:paraId="55B9EE81"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dignity of all people, made male and female in God's image to love, be holy and care for creation, yet corrupted by sin, which incurs divine wrath and judgement.</w:t>
      </w:r>
    </w:p>
    <w:p w14:paraId="58FFBA6E"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incarnation of God’s eternal Son, the Lord Jesus Christ—born of the virgin Mary; truly divine and truly human, yet without sin.</w:t>
      </w:r>
    </w:p>
    <w:p w14:paraId="659FF98E"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atoning sacrifice of Christ on the cross: dying in our place, paying the price of sin and defeating evil, so reconciling us with God.</w:t>
      </w:r>
    </w:p>
    <w:p w14:paraId="4535B67F"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bodily resurrection of Christ, the first fruits of our resurrection; his ascension to the Father, and his reign and mediation as the only Saviour of the world.</w:t>
      </w:r>
    </w:p>
    <w:p w14:paraId="38A6EDEB"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justification of sinners solely by the grace of God through faith in Christ.</w:t>
      </w:r>
    </w:p>
    <w:p w14:paraId="77022AA8"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ministry of God the Holy Spirit, who leads us to repentance, unites us with Christ through new birth, empowers our discipleship and enables our witness.</w:t>
      </w:r>
    </w:p>
    <w:p w14:paraId="292B6A84" w14:textId="77777777" w:rsidR="00E35BE9" w:rsidRPr="00C11D84" w:rsidRDefault="00E35BE9" w:rsidP="005324A3">
      <w:pPr>
        <w:pStyle w:val="ListParagraph"/>
        <w:numPr>
          <w:ilvl w:val="0"/>
          <w:numId w:val="57"/>
        </w:numPr>
        <w:ind w:left="714" w:hanging="357"/>
        <w:rPr>
          <w:sz w:val="24"/>
          <w:szCs w:val="24"/>
          <w:lang w:eastAsia="en-GB"/>
        </w:rPr>
      </w:pPr>
      <w:r w:rsidRPr="00C11D84">
        <w:rPr>
          <w:sz w:val="24"/>
          <w:szCs w:val="24"/>
          <w:lang w:eastAsia="en-GB"/>
        </w:rPr>
        <w:t>The Church, the body of Christ both local and universal, the priesthood of all believers—given life by the Spirit and endowed with the Spirit's gifts to worship God and proclaim the gospel, promoting justice and love.</w:t>
      </w:r>
    </w:p>
    <w:p w14:paraId="01A20A9F" w14:textId="77777777" w:rsidR="00E35BE9" w:rsidRPr="00C11D84" w:rsidRDefault="00E35BE9" w:rsidP="005324A3">
      <w:pPr>
        <w:pStyle w:val="ListParagraph"/>
        <w:numPr>
          <w:ilvl w:val="0"/>
          <w:numId w:val="57"/>
        </w:numPr>
        <w:ind w:left="714" w:hanging="357"/>
        <w:rPr>
          <w:rFonts w:ascii="Corbel" w:hAnsi="Corbel"/>
          <w:sz w:val="24"/>
          <w:szCs w:val="24"/>
          <w:lang w:eastAsia="en-GB"/>
        </w:rPr>
      </w:pPr>
      <w:r w:rsidRPr="00C11D84">
        <w:rPr>
          <w:rFonts w:ascii="Corbel" w:hAnsi="Corbel"/>
          <w:sz w:val="24"/>
          <w:szCs w:val="24"/>
          <w:lang w:eastAsia="en-GB"/>
        </w:rPr>
        <w:t>The personal and visible return of Jesus Christ to fulfil the purposes of God, who will raise all people to judgement, bring eternal life to the redeemed and eternal condemnation to the lost, and establish a new heaven and new earth.</w:t>
      </w:r>
    </w:p>
    <w:p w14:paraId="0EB12383" w14:textId="47A8F714" w:rsidR="008222B8" w:rsidRPr="00C11D84" w:rsidRDefault="00E35BE9" w:rsidP="00E35BE9">
      <w:pPr>
        <w:rPr>
          <w:rStyle w:val="Hyperlink"/>
          <w:rFonts w:ascii="Corbel" w:eastAsia="Times New Roman" w:hAnsi="Corbel"/>
          <w:color w:val="auto"/>
          <w:sz w:val="24"/>
          <w:szCs w:val="24"/>
          <w:lang w:eastAsia="en-GB"/>
        </w:rPr>
      </w:pPr>
      <w:r w:rsidRPr="00C11D84">
        <w:rPr>
          <w:rFonts w:ascii="Corbel" w:eastAsia="Times New Roman" w:hAnsi="Corbel"/>
          <w:i/>
          <w:iCs/>
          <w:sz w:val="24"/>
          <w:szCs w:val="24"/>
          <w:lang w:eastAsia="en-GB"/>
        </w:rPr>
        <w:t>This text was taken from the </w:t>
      </w:r>
      <w:hyperlink r:id="rId28" w:tgtFrame="_blank" w:history="1">
        <w:r w:rsidRPr="00C11D84">
          <w:rPr>
            <w:rStyle w:val="Hyperlink"/>
            <w:rFonts w:ascii="Corbel" w:eastAsia="Times New Roman" w:hAnsi="Corbel"/>
            <w:i/>
            <w:iCs/>
            <w:color w:val="auto"/>
            <w:sz w:val="24"/>
            <w:szCs w:val="24"/>
            <w:lang w:eastAsia="en-GB"/>
          </w:rPr>
          <w:t>Evangelical Alliance basis of faith page</w:t>
        </w:r>
      </w:hyperlink>
      <w:r w:rsidRPr="00C11D84">
        <w:rPr>
          <w:rFonts w:ascii="Corbel" w:eastAsia="Times New Roman" w:hAnsi="Corbel"/>
          <w:sz w:val="24"/>
          <w:szCs w:val="24"/>
          <w:lang w:eastAsia="en-GB"/>
        </w:rPr>
        <w:t xml:space="preserve"> and is also on the  church website </w:t>
      </w:r>
      <w:hyperlink r:id="rId29" w:history="1">
        <w:r w:rsidR="005B5D93" w:rsidRPr="00BE3BE8">
          <w:rPr>
            <w:rStyle w:val="Hyperlink"/>
            <w:rFonts w:ascii="Corbel" w:eastAsia="Times New Roman" w:hAnsi="Corbel"/>
            <w:sz w:val="24"/>
            <w:szCs w:val="24"/>
            <w:lang w:eastAsia="en-GB"/>
          </w:rPr>
          <w:t>www.mountpleasantchurch.com</w:t>
        </w:r>
      </w:hyperlink>
    </w:p>
    <w:p w14:paraId="07399FA5" w14:textId="77777777" w:rsidR="00FE0E96" w:rsidRPr="005B5D93" w:rsidRDefault="00FE0E96" w:rsidP="00F84206">
      <w:pPr>
        <w:rPr>
          <w:rStyle w:val="Hyperlink"/>
          <w:rFonts w:ascii="Corbel" w:eastAsia="Times New Roman" w:hAnsi="Corbel"/>
          <w:color w:val="auto"/>
          <w:sz w:val="16"/>
          <w:szCs w:val="16"/>
          <w:lang w:eastAsia="en-GB"/>
        </w:rPr>
      </w:pPr>
    </w:p>
    <w:p w14:paraId="694318CC" w14:textId="1D45B574" w:rsidR="008E43F5" w:rsidRPr="005B5D93" w:rsidRDefault="00E81EB6" w:rsidP="00057640">
      <w:pPr>
        <w:rPr>
          <w:i/>
          <w:iCs/>
        </w:rPr>
      </w:pPr>
      <w:r w:rsidRPr="005B5D93">
        <w:rPr>
          <w:rStyle w:val="Heading1Char"/>
        </w:rPr>
        <w:t>For more information</w:t>
      </w:r>
      <w:bookmarkEnd w:id="133"/>
      <w:bookmarkEnd w:id="134"/>
      <w:r w:rsidRPr="005B5D93">
        <w:rPr>
          <w:i/>
          <w:iCs/>
        </w:rPr>
        <w:t>:</w:t>
      </w:r>
    </w:p>
    <w:p w14:paraId="0513525D" w14:textId="77284801" w:rsidR="00E81EB6" w:rsidRDefault="008E43F5" w:rsidP="00FE0E96">
      <w:pPr>
        <w:rPr>
          <w:rFonts w:asciiTheme="minorHAnsi" w:hAnsiTheme="minorHAnsi" w:cs="Leelawadee"/>
        </w:rPr>
      </w:pPr>
      <w:r w:rsidRPr="00C11D84">
        <w:rPr>
          <w:rFonts w:asciiTheme="minorHAnsi" w:hAnsiTheme="minorHAnsi" w:cs="Leelawadee"/>
        </w:rPr>
        <w:t xml:space="preserve">Please see </w:t>
      </w:r>
      <w:hyperlink r:id="rId30" w:history="1">
        <w:r w:rsidRPr="00C11D84">
          <w:rPr>
            <w:rStyle w:val="Hyperlink"/>
            <w:rFonts w:asciiTheme="minorHAnsi" w:hAnsiTheme="minorHAnsi" w:cs="Leelawadee"/>
            <w:color w:val="auto"/>
          </w:rPr>
          <w:t>www.baptist.org.uk</w:t>
        </w:r>
      </w:hyperlink>
      <w:r w:rsidRPr="00C11D84">
        <w:rPr>
          <w:rFonts w:asciiTheme="minorHAnsi" w:hAnsiTheme="minorHAnsi" w:cs="Leelawadee"/>
        </w:rPr>
        <w:t xml:space="preserve"> for more information about safeguarding in Baptist churches, including a range of specialist guides and a library of free downloadable resources.</w:t>
      </w:r>
    </w:p>
    <w:p w14:paraId="5F5F3922" w14:textId="77777777" w:rsidR="00FE0E96" w:rsidRPr="005B5D93" w:rsidRDefault="00FE0E96" w:rsidP="00FE0E96">
      <w:pPr>
        <w:rPr>
          <w:sz w:val="16"/>
          <w:szCs w:val="16"/>
        </w:rPr>
      </w:pPr>
    </w:p>
    <w:p w14:paraId="514B6A1D" w14:textId="77777777" w:rsidR="00E81EB6" w:rsidRPr="00C11D84" w:rsidRDefault="00B3355F" w:rsidP="00057640">
      <w:pPr>
        <w:rPr>
          <w:b/>
          <w:sz w:val="24"/>
          <w:szCs w:val="24"/>
        </w:rPr>
      </w:pPr>
      <w:bookmarkStart w:id="135" w:name="_Toc497390743"/>
      <w:r w:rsidRPr="00C11D84">
        <w:rPr>
          <w:b/>
          <w:sz w:val="24"/>
          <w:szCs w:val="24"/>
        </w:rPr>
        <w:t xml:space="preserve">BUGB </w:t>
      </w:r>
      <w:r w:rsidR="00E81EB6" w:rsidRPr="00C11D84">
        <w:rPr>
          <w:b/>
          <w:sz w:val="24"/>
          <w:szCs w:val="24"/>
        </w:rPr>
        <w:t>Excellence in Safeguarding training for your church:</w:t>
      </w:r>
      <w:bookmarkEnd w:id="135"/>
    </w:p>
    <w:p w14:paraId="5532BA71" w14:textId="77777777" w:rsidR="008E43F5" w:rsidRPr="00C11D84" w:rsidRDefault="008E43F5" w:rsidP="008E43F5">
      <w:pPr>
        <w:spacing w:line="264" w:lineRule="auto"/>
        <w:rPr>
          <w:rFonts w:asciiTheme="minorHAnsi" w:hAnsiTheme="minorHAnsi" w:cs="Leelawadee"/>
        </w:rPr>
      </w:pPr>
      <w:r w:rsidRPr="00C11D84">
        <w:rPr>
          <w:rFonts w:asciiTheme="minorHAnsi" w:hAnsiTheme="minorHAnsi" w:cs="Leelawadee"/>
        </w:rPr>
        <w:t>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w:t>
      </w:r>
    </w:p>
    <w:p w14:paraId="16276E13" w14:textId="77777777" w:rsidR="008E43F5" w:rsidRPr="005B5D93" w:rsidRDefault="008E43F5" w:rsidP="00057640">
      <w:pPr>
        <w:rPr>
          <w:b/>
          <w:sz w:val="16"/>
          <w:szCs w:val="16"/>
        </w:rPr>
      </w:pPr>
    </w:p>
    <w:p w14:paraId="01B68D66" w14:textId="77777777" w:rsidR="00E81EB6" w:rsidRPr="00C11D84" w:rsidRDefault="00E81EB6" w:rsidP="00FE0E96">
      <w:pPr>
        <w:rPr>
          <w:b/>
          <w:sz w:val="24"/>
          <w:szCs w:val="24"/>
        </w:rPr>
      </w:pPr>
      <w:bookmarkStart w:id="136" w:name="_Toc497390744"/>
      <w:r w:rsidRPr="00C11D84">
        <w:rPr>
          <w:b/>
          <w:sz w:val="24"/>
          <w:szCs w:val="24"/>
        </w:rPr>
        <w:t>In an emergency:</w:t>
      </w:r>
      <w:bookmarkEnd w:id="136"/>
    </w:p>
    <w:p w14:paraId="00531F00" w14:textId="280309E1" w:rsidR="00220B18" w:rsidRPr="00FE0E96" w:rsidRDefault="00240ABB" w:rsidP="005B5D93">
      <w:pPr>
        <w:spacing w:line="264" w:lineRule="auto"/>
        <w:rPr>
          <w:rFonts w:asciiTheme="minorHAnsi" w:hAnsiTheme="minorHAnsi" w:cs="Leelawadee"/>
        </w:rPr>
      </w:pPr>
      <w:r w:rsidRPr="00C11D84">
        <w:rPr>
          <w:rFonts w:asciiTheme="minorHAnsi" w:hAnsiTheme="minorHAnsi" w:cs="Leelawadee"/>
        </w:rPr>
        <w:t>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w:t>
      </w:r>
    </w:p>
    <w:p w14:paraId="40DBFD57" w14:textId="77777777" w:rsidR="005B5D93" w:rsidRPr="00E75EDE" w:rsidRDefault="005B5D93" w:rsidP="005B5D93">
      <w:pPr>
        <w:spacing w:line="264" w:lineRule="auto"/>
        <w:rPr>
          <w:rFonts w:asciiTheme="minorHAnsi" w:hAnsiTheme="minorHAnsi" w:cs="Leelawadee"/>
          <w:b/>
          <w:sz w:val="12"/>
          <w:szCs w:val="12"/>
        </w:rPr>
      </w:pPr>
    </w:p>
    <w:p w14:paraId="4FB832B8" w14:textId="44DBF110" w:rsidR="005B5D93" w:rsidRPr="004D598F" w:rsidRDefault="005B5D93" w:rsidP="00E75EDE">
      <w:pPr>
        <w:spacing w:line="264" w:lineRule="auto"/>
        <w:rPr>
          <w:rFonts w:asciiTheme="minorHAnsi" w:hAnsiTheme="minorHAnsi" w:cs="Leelawadee"/>
          <w:b/>
          <w:sz w:val="12"/>
          <w:szCs w:val="12"/>
        </w:rPr>
      </w:pPr>
      <w:r w:rsidRPr="00E75EDE">
        <w:rPr>
          <w:rFonts w:asciiTheme="minorHAnsi" w:hAnsiTheme="minorHAnsi" w:cs="Leelawadee"/>
          <w:b/>
          <w:sz w:val="28"/>
          <w:szCs w:val="28"/>
        </w:rPr>
        <w:t xml:space="preserve">                                                                                            </w:t>
      </w:r>
    </w:p>
    <w:p w14:paraId="13A1C2C1" w14:textId="77777777" w:rsidR="00E75EDE" w:rsidRPr="00E75EDE" w:rsidRDefault="00E75EDE" w:rsidP="00E75EDE">
      <w:pPr>
        <w:spacing w:line="264" w:lineRule="auto"/>
        <w:rPr>
          <w:rFonts w:asciiTheme="minorHAnsi" w:hAnsiTheme="minorHAnsi" w:cs="Leelawadee"/>
          <w:b/>
          <w:sz w:val="12"/>
          <w:szCs w:val="12"/>
        </w:rPr>
      </w:pPr>
    </w:p>
    <w:p w14:paraId="19F9EC04" w14:textId="77777777" w:rsidR="00220B18" w:rsidRPr="00C11D84" w:rsidRDefault="00220B18" w:rsidP="00E75EDE">
      <w:pPr>
        <w:jc w:val="center"/>
        <w:rPr>
          <w:sz w:val="20"/>
          <w:szCs w:val="20"/>
        </w:rPr>
      </w:pPr>
      <w:bookmarkStart w:id="137" w:name="_Hlk27471799"/>
      <w:r w:rsidRPr="00C11D84">
        <w:rPr>
          <w:sz w:val="20"/>
          <w:szCs w:val="20"/>
        </w:rPr>
        <w:t>Safeguarding Team, Baptist Union of Great Britain, Baptist House, PO Box 44, 129 Broadway, Didcot OX11 8RT</w:t>
      </w:r>
    </w:p>
    <w:p w14:paraId="23E005EA" w14:textId="77777777" w:rsidR="00220B18" w:rsidRPr="00C11D84" w:rsidRDefault="00220B18" w:rsidP="00E75EDE">
      <w:pPr>
        <w:jc w:val="center"/>
        <w:rPr>
          <w:sz w:val="20"/>
          <w:szCs w:val="20"/>
        </w:rPr>
      </w:pPr>
      <w:r w:rsidRPr="00C11D84">
        <w:rPr>
          <w:sz w:val="20"/>
          <w:szCs w:val="20"/>
        </w:rPr>
        <w:t xml:space="preserve">Tel: 01235 517700   Email: </w:t>
      </w:r>
      <w:hyperlink r:id="rId31" w:history="1">
        <w:r w:rsidRPr="00C11D84">
          <w:rPr>
            <w:sz w:val="20"/>
            <w:szCs w:val="20"/>
            <w:u w:val="single"/>
          </w:rPr>
          <w:t>safeguarding@baptist.org.uk</w:t>
        </w:r>
      </w:hyperlink>
      <w:r w:rsidRPr="00C11D84">
        <w:rPr>
          <w:sz w:val="20"/>
          <w:szCs w:val="20"/>
        </w:rPr>
        <w:t xml:space="preserve">   Website: </w:t>
      </w:r>
      <w:hyperlink r:id="rId32" w:history="1">
        <w:r w:rsidRPr="00C11D84">
          <w:rPr>
            <w:sz w:val="20"/>
            <w:szCs w:val="20"/>
            <w:u w:val="single"/>
          </w:rPr>
          <w:t>www.baptist.org.uk</w:t>
        </w:r>
      </w:hyperlink>
    </w:p>
    <w:p w14:paraId="644FB156" w14:textId="77777777" w:rsidR="00220B18" w:rsidRPr="00C11D84" w:rsidRDefault="00220B18" w:rsidP="00E75EDE">
      <w:pPr>
        <w:jc w:val="center"/>
        <w:rPr>
          <w:sz w:val="20"/>
          <w:szCs w:val="20"/>
        </w:rPr>
      </w:pPr>
      <w:r w:rsidRPr="00C11D84">
        <w:rPr>
          <w:sz w:val="20"/>
          <w:szCs w:val="20"/>
        </w:rPr>
        <w:t>BUGB operate</w:t>
      </w:r>
      <w:r w:rsidR="00922A69" w:rsidRPr="00C11D84">
        <w:rPr>
          <w:sz w:val="20"/>
          <w:szCs w:val="20"/>
        </w:rPr>
        <w:t>s</w:t>
      </w:r>
      <w:r w:rsidRPr="00C11D84">
        <w:rPr>
          <w:sz w:val="20"/>
          <w:szCs w:val="20"/>
        </w:rPr>
        <w:t xml:space="preserve"> as a CIO with registered charity number 11813</w:t>
      </w:r>
      <w:bookmarkEnd w:id="137"/>
      <w:r w:rsidR="00A65953" w:rsidRPr="00C11D84">
        <w:rPr>
          <w:sz w:val="20"/>
          <w:szCs w:val="20"/>
        </w:rPr>
        <w:t>92</w:t>
      </w:r>
    </w:p>
    <w:sectPr w:rsidR="00220B18" w:rsidRPr="00C11D84" w:rsidSect="00C11D84">
      <w:pgSz w:w="11909" w:h="16834" w:code="9"/>
      <w:pgMar w:top="1134" w:right="851" w:bottom="845" w:left="851" w:header="720" w:footer="5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BD01" w14:textId="77777777" w:rsidR="00672275" w:rsidRDefault="00672275" w:rsidP="00512542">
      <w:r>
        <w:separator/>
      </w:r>
    </w:p>
  </w:endnote>
  <w:endnote w:type="continuationSeparator" w:id="0">
    <w:p w14:paraId="52AA05C2" w14:textId="77777777" w:rsidR="00672275" w:rsidRDefault="00672275"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DE"/>
    <w:family w:val="swiss"/>
    <w:pitch w:val="variable"/>
    <w:sig w:usb0="81000003" w:usb1="00000000" w:usb2="00000000" w:usb3="00000000" w:csb0="00010001" w:csb1="00000000"/>
  </w:font>
  <w:font w:name="MV Boli">
    <w:panose1 w:val="02000500030200090000"/>
    <w:charset w:val="00"/>
    <w:family w:val="auto"/>
    <w:pitch w:val="variable"/>
    <w:sig w:usb0="00000003" w:usb1="00000000" w:usb2="00000100" w:usb3="00000000" w:csb0="00000001"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9C92" w14:textId="4BBDB536" w:rsidR="00D42D50" w:rsidRDefault="00D42D50">
    <w:pPr>
      <w:pStyle w:val="Footer"/>
    </w:pPr>
    <w:r w:rsidRPr="00A70D91">
      <w:rPr>
        <w:sz w:val="20"/>
        <w:szCs w:val="20"/>
      </w:rPr>
      <w:tab/>
    </w:r>
  </w:p>
  <w:p w14:paraId="6DF74D2D" w14:textId="77777777" w:rsidR="00D42D50" w:rsidRPr="00CD1B5A" w:rsidRDefault="00D42D50" w:rsidP="00A70D91">
    <w:pPr>
      <w:pStyle w:val="Footer"/>
      <w:jc w:val="right"/>
      <w:rPr>
        <w:rFonts w:ascii="Leelawadee" w:hAnsi="Leelawadee" w:cs="Leelawadee"/>
      </w:rPr>
    </w:pPr>
    <w:r>
      <w:fldChar w:fldCharType="begin"/>
    </w:r>
    <w:r>
      <w:instrText xml:space="preserve"> PAGE   \* MERGEFORMAT </w:instrText>
    </w:r>
    <w:r>
      <w:fldChar w:fldCharType="separate"/>
    </w:r>
    <w:r w:rsidR="000415E6">
      <w:rPr>
        <w:noProof/>
      </w:rPr>
      <w:t>46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0080266"/>
      <w:docPartObj>
        <w:docPartGallery w:val="Page Numbers (Bottom of Page)"/>
        <w:docPartUnique/>
      </w:docPartObj>
    </w:sdtPr>
    <w:sdtEndPr>
      <w:rPr>
        <w:noProof/>
      </w:rPr>
    </w:sdtEndPr>
    <w:sdtContent>
      <w:p w14:paraId="54D60395" w14:textId="0BF48C98" w:rsidR="000415E6" w:rsidRDefault="000415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2CD9B91" w14:textId="77777777" w:rsidR="000415E6" w:rsidRDefault="00041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B417A" w14:textId="77777777" w:rsidR="00672275" w:rsidRDefault="00672275" w:rsidP="00512542">
      <w:r>
        <w:separator/>
      </w:r>
    </w:p>
  </w:footnote>
  <w:footnote w:type="continuationSeparator" w:id="0">
    <w:p w14:paraId="6B98AF8D" w14:textId="77777777" w:rsidR="00672275" w:rsidRDefault="00672275" w:rsidP="0051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901D" w14:textId="192E3DF2" w:rsidR="00D42D50" w:rsidRDefault="00D42D50" w:rsidP="008E43F5">
    <w:pPr>
      <w:pStyle w:val="Header"/>
      <w:jc w:val="right"/>
    </w:pPr>
  </w:p>
  <w:p w14:paraId="30987051" w14:textId="77777777" w:rsidR="00D42D50" w:rsidRDefault="00D42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B259AF"/>
    <w:multiLevelType w:val="hybridMultilevel"/>
    <w:tmpl w:val="7A40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B95636"/>
    <w:multiLevelType w:val="hybridMultilevel"/>
    <w:tmpl w:val="B06C9C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0722660"/>
    <w:multiLevelType w:val="hybridMultilevel"/>
    <w:tmpl w:val="D5444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10"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8B3B5B"/>
    <w:multiLevelType w:val="multilevel"/>
    <w:tmpl w:val="B870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87800"/>
    <w:multiLevelType w:val="multilevel"/>
    <w:tmpl w:val="B03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756104"/>
    <w:multiLevelType w:val="multilevel"/>
    <w:tmpl w:val="5F72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C84A15"/>
    <w:multiLevelType w:val="hybridMultilevel"/>
    <w:tmpl w:val="7DD6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F91C15"/>
    <w:multiLevelType w:val="hybridMultilevel"/>
    <w:tmpl w:val="9FC4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DF75CB"/>
    <w:multiLevelType w:val="multilevel"/>
    <w:tmpl w:val="56E4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25"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5715626"/>
    <w:multiLevelType w:val="multilevel"/>
    <w:tmpl w:val="8F02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F517B"/>
    <w:multiLevelType w:val="hybridMultilevel"/>
    <w:tmpl w:val="B9AED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546D05"/>
    <w:multiLevelType w:val="multilevel"/>
    <w:tmpl w:val="643C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805E5"/>
    <w:multiLevelType w:val="multilevel"/>
    <w:tmpl w:val="8830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29219C"/>
    <w:multiLevelType w:val="hybridMultilevel"/>
    <w:tmpl w:val="D57A3C50"/>
    <w:lvl w:ilvl="0" w:tplc="6D8E507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88F1BAF"/>
    <w:multiLevelType w:val="multilevel"/>
    <w:tmpl w:val="5BF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2977AF5"/>
    <w:multiLevelType w:val="multilevel"/>
    <w:tmpl w:val="CE50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32E27A2"/>
    <w:multiLevelType w:val="multilevel"/>
    <w:tmpl w:val="64FA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33777F8"/>
    <w:multiLevelType w:val="hybridMultilevel"/>
    <w:tmpl w:val="4F549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6B1970DA"/>
    <w:multiLevelType w:val="hybridMultilevel"/>
    <w:tmpl w:val="6338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590773993">
    <w:abstractNumId w:val="7"/>
  </w:num>
  <w:num w:numId="2" w16cid:durableId="1561938968">
    <w:abstractNumId w:val="34"/>
  </w:num>
  <w:num w:numId="3" w16cid:durableId="1134953980">
    <w:abstractNumId w:val="17"/>
  </w:num>
  <w:num w:numId="4" w16cid:durableId="1031028855">
    <w:abstractNumId w:val="13"/>
  </w:num>
  <w:num w:numId="5" w16cid:durableId="1247350459">
    <w:abstractNumId w:val="24"/>
  </w:num>
  <w:num w:numId="6" w16cid:durableId="837617728">
    <w:abstractNumId w:val="58"/>
  </w:num>
  <w:num w:numId="7" w16cid:durableId="1543907605">
    <w:abstractNumId w:val="32"/>
  </w:num>
  <w:num w:numId="8" w16cid:durableId="1584028870">
    <w:abstractNumId w:val="25"/>
  </w:num>
  <w:num w:numId="9" w16cid:durableId="706182031">
    <w:abstractNumId w:val="45"/>
  </w:num>
  <w:num w:numId="10" w16cid:durableId="930046187">
    <w:abstractNumId w:val="42"/>
  </w:num>
  <w:num w:numId="11" w16cid:durableId="1744526562">
    <w:abstractNumId w:val="49"/>
  </w:num>
  <w:num w:numId="12" w16cid:durableId="688220772">
    <w:abstractNumId w:val="50"/>
  </w:num>
  <w:num w:numId="13" w16cid:durableId="1372681009">
    <w:abstractNumId w:val="5"/>
  </w:num>
  <w:num w:numId="14" w16cid:durableId="575015070">
    <w:abstractNumId w:val="26"/>
  </w:num>
  <w:num w:numId="15" w16cid:durableId="1099132591">
    <w:abstractNumId w:val="31"/>
  </w:num>
  <w:num w:numId="16" w16cid:durableId="199901068">
    <w:abstractNumId w:val="10"/>
  </w:num>
  <w:num w:numId="17" w16cid:durableId="1330669914">
    <w:abstractNumId w:val="9"/>
  </w:num>
  <w:num w:numId="18" w16cid:durableId="7685562">
    <w:abstractNumId w:val="1"/>
  </w:num>
  <w:num w:numId="19" w16cid:durableId="904491789">
    <w:abstractNumId w:val="3"/>
  </w:num>
  <w:num w:numId="20" w16cid:durableId="1870676993">
    <w:abstractNumId w:val="39"/>
  </w:num>
  <w:num w:numId="21" w16cid:durableId="1239561237">
    <w:abstractNumId w:val="40"/>
  </w:num>
  <w:num w:numId="22" w16cid:durableId="383912247">
    <w:abstractNumId w:val="20"/>
  </w:num>
  <w:num w:numId="23" w16cid:durableId="1714311022">
    <w:abstractNumId w:val="14"/>
  </w:num>
  <w:num w:numId="24" w16cid:durableId="1887133348">
    <w:abstractNumId w:val="21"/>
  </w:num>
  <w:num w:numId="25" w16cid:durableId="723067395">
    <w:abstractNumId w:val="56"/>
  </w:num>
  <w:num w:numId="26" w16cid:durableId="218201906">
    <w:abstractNumId w:val="30"/>
  </w:num>
  <w:num w:numId="27" w16cid:durableId="1787503483">
    <w:abstractNumId w:val="11"/>
  </w:num>
  <w:num w:numId="28" w16cid:durableId="608270532">
    <w:abstractNumId w:val="52"/>
  </w:num>
  <w:num w:numId="29" w16cid:durableId="573005166">
    <w:abstractNumId w:val="0"/>
  </w:num>
  <w:num w:numId="30" w16cid:durableId="956302353">
    <w:abstractNumId w:val="28"/>
  </w:num>
  <w:num w:numId="31" w16cid:durableId="1335885875">
    <w:abstractNumId w:val="55"/>
  </w:num>
  <w:num w:numId="32" w16cid:durableId="324742838">
    <w:abstractNumId w:val="15"/>
  </w:num>
  <w:num w:numId="33" w16cid:durableId="1731614289">
    <w:abstractNumId w:val="29"/>
  </w:num>
  <w:num w:numId="34" w16cid:durableId="706566415">
    <w:abstractNumId w:val="43"/>
  </w:num>
  <w:num w:numId="35" w16cid:durableId="1299414292">
    <w:abstractNumId w:val="54"/>
  </w:num>
  <w:num w:numId="36" w16cid:durableId="397826747">
    <w:abstractNumId w:val="57"/>
  </w:num>
  <w:num w:numId="37" w16cid:durableId="619647391">
    <w:abstractNumId w:val="33"/>
  </w:num>
  <w:num w:numId="38" w16cid:durableId="866874537">
    <w:abstractNumId w:val="38"/>
  </w:num>
  <w:num w:numId="39" w16cid:durableId="499388391">
    <w:abstractNumId w:val="44"/>
  </w:num>
  <w:num w:numId="40" w16cid:durableId="1131241546">
    <w:abstractNumId w:val="4"/>
  </w:num>
  <w:num w:numId="41" w16cid:durableId="553153676">
    <w:abstractNumId w:val="35"/>
  </w:num>
  <w:num w:numId="42" w16cid:durableId="1595557087">
    <w:abstractNumId w:val="53"/>
  </w:num>
  <w:num w:numId="43" w16cid:durableId="1879394848">
    <w:abstractNumId w:val="41"/>
  </w:num>
  <w:num w:numId="44" w16cid:durableId="1054502007">
    <w:abstractNumId w:val="18"/>
  </w:num>
  <w:num w:numId="45" w16cid:durableId="953095005">
    <w:abstractNumId w:val="46"/>
  </w:num>
  <w:num w:numId="46" w16cid:durableId="600575261">
    <w:abstractNumId w:val="12"/>
  </w:num>
  <w:num w:numId="47" w16cid:durableId="1173837773">
    <w:abstractNumId w:val="23"/>
  </w:num>
  <w:num w:numId="48" w16cid:durableId="1492789787">
    <w:abstractNumId w:val="27"/>
  </w:num>
  <w:num w:numId="49" w16cid:durableId="524951072">
    <w:abstractNumId w:val="47"/>
  </w:num>
  <w:num w:numId="50" w16cid:durableId="1260869696">
    <w:abstractNumId w:val="16"/>
  </w:num>
  <w:num w:numId="51" w16cid:durableId="29308983">
    <w:abstractNumId w:val="37"/>
  </w:num>
  <w:num w:numId="52" w16cid:durableId="755327442">
    <w:abstractNumId w:val="36"/>
  </w:num>
  <w:num w:numId="53" w16cid:durableId="928121654">
    <w:abstractNumId w:val="22"/>
  </w:num>
  <w:num w:numId="54" w16cid:durableId="355084214">
    <w:abstractNumId w:val="51"/>
  </w:num>
  <w:num w:numId="55" w16cid:durableId="400446931">
    <w:abstractNumId w:val="2"/>
  </w:num>
  <w:num w:numId="56" w16cid:durableId="691733242">
    <w:abstractNumId w:val="6"/>
  </w:num>
  <w:num w:numId="57" w16cid:durableId="1158888212">
    <w:abstractNumId w:val="48"/>
  </w:num>
  <w:num w:numId="58" w16cid:durableId="295450158">
    <w:abstractNumId w:val="19"/>
  </w:num>
  <w:num w:numId="59" w16cid:durableId="684744471">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95"/>
    <w:rsid w:val="00001369"/>
    <w:rsid w:val="00001FED"/>
    <w:rsid w:val="0000238E"/>
    <w:rsid w:val="00002C5E"/>
    <w:rsid w:val="000054D3"/>
    <w:rsid w:val="0000563B"/>
    <w:rsid w:val="00005B89"/>
    <w:rsid w:val="00005C48"/>
    <w:rsid w:val="00006365"/>
    <w:rsid w:val="00007A77"/>
    <w:rsid w:val="00007C1E"/>
    <w:rsid w:val="000108A7"/>
    <w:rsid w:val="00011FA4"/>
    <w:rsid w:val="0001579E"/>
    <w:rsid w:val="00021AC3"/>
    <w:rsid w:val="000242EA"/>
    <w:rsid w:val="00025B93"/>
    <w:rsid w:val="00026032"/>
    <w:rsid w:val="0002619A"/>
    <w:rsid w:val="00030200"/>
    <w:rsid w:val="00030389"/>
    <w:rsid w:val="0003136B"/>
    <w:rsid w:val="000313AE"/>
    <w:rsid w:val="00031CDB"/>
    <w:rsid w:val="000341CF"/>
    <w:rsid w:val="00034550"/>
    <w:rsid w:val="0003496D"/>
    <w:rsid w:val="00036D1A"/>
    <w:rsid w:val="00036EC7"/>
    <w:rsid w:val="000412A6"/>
    <w:rsid w:val="000415E6"/>
    <w:rsid w:val="0004269C"/>
    <w:rsid w:val="00045B0D"/>
    <w:rsid w:val="00046959"/>
    <w:rsid w:val="0005113B"/>
    <w:rsid w:val="00054F35"/>
    <w:rsid w:val="00055F79"/>
    <w:rsid w:val="00057640"/>
    <w:rsid w:val="00060EE7"/>
    <w:rsid w:val="00061CCF"/>
    <w:rsid w:val="00062CE5"/>
    <w:rsid w:val="00064CA4"/>
    <w:rsid w:val="00065750"/>
    <w:rsid w:val="00065C46"/>
    <w:rsid w:val="000660C4"/>
    <w:rsid w:val="00067399"/>
    <w:rsid w:val="000701F5"/>
    <w:rsid w:val="000726C6"/>
    <w:rsid w:val="00072727"/>
    <w:rsid w:val="00072BEB"/>
    <w:rsid w:val="000734AD"/>
    <w:rsid w:val="00074406"/>
    <w:rsid w:val="00076687"/>
    <w:rsid w:val="00076690"/>
    <w:rsid w:val="000816E1"/>
    <w:rsid w:val="00082311"/>
    <w:rsid w:val="00082A64"/>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66C8"/>
    <w:rsid w:val="000C052E"/>
    <w:rsid w:val="000C1DA6"/>
    <w:rsid w:val="000C221A"/>
    <w:rsid w:val="000C40BD"/>
    <w:rsid w:val="000D06A5"/>
    <w:rsid w:val="000D1B81"/>
    <w:rsid w:val="000D2302"/>
    <w:rsid w:val="000D2F71"/>
    <w:rsid w:val="000D31D3"/>
    <w:rsid w:val="000E1BF5"/>
    <w:rsid w:val="000E205B"/>
    <w:rsid w:val="000E2652"/>
    <w:rsid w:val="000E3BD3"/>
    <w:rsid w:val="000E5075"/>
    <w:rsid w:val="000E5167"/>
    <w:rsid w:val="000E606D"/>
    <w:rsid w:val="000E64DB"/>
    <w:rsid w:val="000E6EEE"/>
    <w:rsid w:val="000E7E78"/>
    <w:rsid w:val="000F01A8"/>
    <w:rsid w:val="000F35A2"/>
    <w:rsid w:val="000F3E59"/>
    <w:rsid w:val="000F43FA"/>
    <w:rsid w:val="000F6848"/>
    <w:rsid w:val="000F6A20"/>
    <w:rsid w:val="000F6DB0"/>
    <w:rsid w:val="001002F4"/>
    <w:rsid w:val="0010034C"/>
    <w:rsid w:val="001010F5"/>
    <w:rsid w:val="00103502"/>
    <w:rsid w:val="00104EEA"/>
    <w:rsid w:val="00110E16"/>
    <w:rsid w:val="001111C7"/>
    <w:rsid w:val="00113229"/>
    <w:rsid w:val="0013005D"/>
    <w:rsid w:val="001301D1"/>
    <w:rsid w:val="00131CF4"/>
    <w:rsid w:val="00142D4A"/>
    <w:rsid w:val="001447FD"/>
    <w:rsid w:val="00144F2D"/>
    <w:rsid w:val="00145978"/>
    <w:rsid w:val="00147E86"/>
    <w:rsid w:val="0015227D"/>
    <w:rsid w:val="00152E72"/>
    <w:rsid w:val="00155BFC"/>
    <w:rsid w:val="00155CEB"/>
    <w:rsid w:val="00160BCC"/>
    <w:rsid w:val="00163E18"/>
    <w:rsid w:val="001641A2"/>
    <w:rsid w:val="00164A79"/>
    <w:rsid w:val="00165C49"/>
    <w:rsid w:val="0016603F"/>
    <w:rsid w:val="001662E5"/>
    <w:rsid w:val="001706B0"/>
    <w:rsid w:val="001710BC"/>
    <w:rsid w:val="001721AE"/>
    <w:rsid w:val="00174413"/>
    <w:rsid w:val="00174687"/>
    <w:rsid w:val="0017628B"/>
    <w:rsid w:val="00177C8C"/>
    <w:rsid w:val="00183785"/>
    <w:rsid w:val="0018665F"/>
    <w:rsid w:val="001918FC"/>
    <w:rsid w:val="00192E69"/>
    <w:rsid w:val="00197D4E"/>
    <w:rsid w:val="001A3AA3"/>
    <w:rsid w:val="001A51D4"/>
    <w:rsid w:val="001A6328"/>
    <w:rsid w:val="001A6D76"/>
    <w:rsid w:val="001C0E0F"/>
    <w:rsid w:val="001C1507"/>
    <w:rsid w:val="001C36CF"/>
    <w:rsid w:val="001C3A11"/>
    <w:rsid w:val="001C59E2"/>
    <w:rsid w:val="001C6089"/>
    <w:rsid w:val="001C6DBE"/>
    <w:rsid w:val="001D0BC8"/>
    <w:rsid w:val="001D0D21"/>
    <w:rsid w:val="001D1357"/>
    <w:rsid w:val="001D2178"/>
    <w:rsid w:val="001D62F0"/>
    <w:rsid w:val="001D679E"/>
    <w:rsid w:val="001E10CC"/>
    <w:rsid w:val="001E2D58"/>
    <w:rsid w:val="001E4953"/>
    <w:rsid w:val="001E59E1"/>
    <w:rsid w:val="001E5D87"/>
    <w:rsid w:val="001F01B4"/>
    <w:rsid w:val="001F420F"/>
    <w:rsid w:val="001F6D17"/>
    <w:rsid w:val="00200C20"/>
    <w:rsid w:val="00201E7E"/>
    <w:rsid w:val="00202D15"/>
    <w:rsid w:val="00205139"/>
    <w:rsid w:val="00206AA1"/>
    <w:rsid w:val="00210C66"/>
    <w:rsid w:val="00216429"/>
    <w:rsid w:val="00216D64"/>
    <w:rsid w:val="00220B18"/>
    <w:rsid w:val="00221ED5"/>
    <w:rsid w:val="0024071E"/>
    <w:rsid w:val="00240ABB"/>
    <w:rsid w:val="00241448"/>
    <w:rsid w:val="002415A6"/>
    <w:rsid w:val="00241FAC"/>
    <w:rsid w:val="00242B80"/>
    <w:rsid w:val="00247600"/>
    <w:rsid w:val="00247E8F"/>
    <w:rsid w:val="00250FDB"/>
    <w:rsid w:val="00251364"/>
    <w:rsid w:val="00254BA0"/>
    <w:rsid w:val="002557B6"/>
    <w:rsid w:val="0025723D"/>
    <w:rsid w:val="0025794E"/>
    <w:rsid w:val="002653A6"/>
    <w:rsid w:val="00266707"/>
    <w:rsid w:val="00266A77"/>
    <w:rsid w:val="00267398"/>
    <w:rsid w:val="00267C97"/>
    <w:rsid w:val="002714E8"/>
    <w:rsid w:val="00272D05"/>
    <w:rsid w:val="00272DA1"/>
    <w:rsid w:val="00272E7A"/>
    <w:rsid w:val="00273FB4"/>
    <w:rsid w:val="002806BA"/>
    <w:rsid w:val="00284206"/>
    <w:rsid w:val="00287FC9"/>
    <w:rsid w:val="00296E24"/>
    <w:rsid w:val="002A00CB"/>
    <w:rsid w:val="002A0130"/>
    <w:rsid w:val="002A25D5"/>
    <w:rsid w:val="002A54D6"/>
    <w:rsid w:val="002A5526"/>
    <w:rsid w:val="002A5EC6"/>
    <w:rsid w:val="002A6559"/>
    <w:rsid w:val="002A655A"/>
    <w:rsid w:val="002A76E8"/>
    <w:rsid w:val="002A7B2C"/>
    <w:rsid w:val="002B06BB"/>
    <w:rsid w:val="002B5D13"/>
    <w:rsid w:val="002B6838"/>
    <w:rsid w:val="002C16FC"/>
    <w:rsid w:val="002C41D7"/>
    <w:rsid w:val="002C4BE2"/>
    <w:rsid w:val="002C5561"/>
    <w:rsid w:val="002D2164"/>
    <w:rsid w:val="002D3231"/>
    <w:rsid w:val="002D3CA4"/>
    <w:rsid w:val="002D5B2C"/>
    <w:rsid w:val="002D6AED"/>
    <w:rsid w:val="002E1898"/>
    <w:rsid w:val="002E21AC"/>
    <w:rsid w:val="002E38A5"/>
    <w:rsid w:val="002E41F3"/>
    <w:rsid w:val="002E643E"/>
    <w:rsid w:val="002E68B7"/>
    <w:rsid w:val="002E6F9F"/>
    <w:rsid w:val="002E7976"/>
    <w:rsid w:val="002F1567"/>
    <w:rsid w:val="002F2149"/>
    <w:rsid w:val="002F3A66"/>
    <w:rsid w:val="002F5082"/>
    <w:rsid w:val="002F5411"/>
    <w:rsid w:val="0030054F"/>
    <w:rsid w:val="00305D34"/>
    <w:rsid w:val="00310DB6"/>
    <w:rsid w:val="00311DA7"/>
    <w:rsid w:val="003159F0"/>
    <w:rsid w:val="00317826"/>
    <w:rsid w:val="0032061C"/>
    <w:rsid w:val="003211C2"/>
    <w:rsid w:val="003243CA"/>
    <w:rsid w:val="00325373"/>
    <w:rsid w:val="00325FEB"/>
    <w:rsid w:val="00326A38"/>
    <w:rsid w:val="00327275"/>
    <w:rsid w:val="00327A6F"/>
    <w:rsid w:val="00330CCD"/>
    <w:rsid w:val="00331BCA"/>
    <w:rsid w:val="00337B07"/>
    <w:rsid w:val="00342877"/>
    <w:rsid w:val="0034412D"/>
    <w:rsid w:val="00344D4B"/>
    <w:rsid w:val="0034680F"/>
    <w:rsid w:val="003520C8"/>
    <w:rsid w:val="00352A06"/>
    <w:rsid w:val="003534A0"/>
    <w:rsid w:val="00354763"/>
    <w:rsid w:val="00357E9D"/>
    <w:rsid w:val="0036007E"/>
    <w:rsid w:val="00360893"/>
    <w:rsid w:val="00360F4E"/>
    <w:rsid w:val="00360FA9"/>
    <w:rsid w:val="00361A8C"/>
    <w:rsid w:val="0036450E"/>
    <w:rsid w:val="00364E46"/>
    <w:rsid w:val="00366DFF"/>
    <w:rsid w:val="00367A7F"/>
    <w:rsid w:val="00367A95"/>
    <w:rsid w:val="0037001F"/>
    <w:rsid w:val="00375218"/>
    <w:rsid w:val="00376317"/>
    <w:rsid w:val="00376840"/>
    <w:rsid w:val="00381F32"/>
    <w:rsid w:val="00383316"/>
    <w:rsid w:val="00384695"/>
    <w:rsid w:val="00384F4C"/>
    <w:rsid w:val="00385165"/>
    <w:rsid w:val="00385A61"/>
    <w:rsid w:val="00385F33"/>
    <w:rsid w:val="00386E5B"/>
    <w:rsid w:val="00391E6C"/>
    <w:rsid w:val="003A1B1E"/>
    <w:rsid w:val="003A7B59"/>
    <w:rsid w:val="003B1731"/>
    <w:rsid w:val="003B3A50"/>
    <w:rsid w:val="003C2B38"/>
    <w:rsid w:val="003D6C8E"/>
    <w:rsid w:val="003D74BF"/>
    <w:rsid w:val="003D7CC0"/>
    <w:rsid w:val="003E554A"/>
    <w:rsid w:val="003F2E2F"/>
    <w:rsid w:val="003F4935"/>
    <w:rsid w:val="00400E06"/>
    <w:rsid w:val="00401121"/>
    <w:rsid w:val="00401277"/>
    <w:rsid w:val="00402B05"/>
    <w:rsid w:val="00402C82"/>
    <w:rsid w:val="004058CC"/>
    <w:rsid w:val="00406C96"/>
    <w:rsid w:val="00406E4A"/>
    <w:rsid w:val="00411504"/>
    <w:rsid w:val="0041190D"/>
    <w:rsid w:val="00420AB1"/>
    <w:rsid w:val="00420C18"/>
    <w:rsid w:val="0042185C"/>
    <w:rsid w:val="004253F7"/>
    <w:rsid w:val="00425970"/>
    <w:rsid w:val="004267FA"/>
    <w:rsid w:val="00427B6C"/>
    <w:rsid w:val="00441720"/>
    <w:rsid w:val="00441E4A"/>
    <w:rsid w:val="00443526"/>
    <w:rsid w:val="004449FC"/>
    <w:rsid w:val="00444C10"/>
    <w:rsid w:val="004469E4"/>
    <w:rsid w:val="00446FFE"/>
    <w:rsid w:val="00450586"/>
    <w:rsid w:val="004510E5"/>
    <w:rsid w:val="00452A27"/>
    <w:rsid w:val="004552D8"/>
    <w:rsid w:val="00455FDA"/>
    <w:rsid w:val="00457A4D"/>
    <w:rsid w:val="004613D2"/>
    <w:rsid w:val="00465B87"/>
    <w:rsid w:val="00465C17"/>
    <w:rsid w:val="004673D7"/>
    <w:rsid w:val="00470E77"/>
    <w:rsid w:val="00471C50"/>
    <w:rsid w:val="00472134"/>
    <w:rsid w:val="00472BFA"/>
    <w:rsid w:val="00473C2C"/>
    <w:rsid w:val="00474FA2"/>
    <w:rsid w:val="00476FBA"/>
    <w:rsid w:val="00484142"/>
    <w:rsid w:val="0048447A"/>
    <w:rsid w:val="00486194"/>
    <w:rsid w:val="004863F8"/>
    <w:rsid w:val="0049377A"/>
    <w:rsid w:val="00495738"/>
    <w:rsid w:val="00497801"/>
    <w:rsid w:val="004A125F"/>
    <w:rsid w:val="004A2F8C"/>
    <w:rsid w:val="004A598A"/>
    <w:rsid w:val="004B0308"/>
    <w:rsid w:val="004B0BEB"/>
    <w:rsid w:val="004B6D85"/>
    <w:rsid w:val="004B732D"/>
    <w:rsid w:val="004B756A"/>
    <w:rsid w:val="004B7D25"/>
    <w:rsid w:val="004C2953"/>
    <w:rsid w:val="004C2EE9"/>
    <w:rsid w:val="004C3E7E"/>
    <w:rsid w:val="004C4D35"/>
    <w:rsid w:val="004C5953"/>
    <w:rsid w:val="004C6344"/>
    <w:rsid w:val="004D1684"/>
    <w:rsid w:val="004D3613"/>
    <w:rsid w:val="004D4BF7"/>
    <w:rsid w:val="004D574C"/>
    <w:rsid w:val="004D598F"/>
    <w:rsid w:val="004D7726"/>
    <w:rsid w:val="004E02C9"/>
    <w:rsid w:val="004E20DA"/>
    <w:rsid w:val="004E3979"/>
    <w:rsid w:val="004E50D1"/>
    <w:rsid w:val="004E70BF"/>
    <w:rsid w:val="004F0F0E"/>
    <w:rsid w:val="004F1CA2"/>
    <w:rsid w:val="004F2B67"/>
    <w:rsid w:val="004F3EE3"/>
    <w:rsid w:val="004F5A86"/>
    <w:rsid w:val="0050236E"/>
    <w:rsid w:val="00504DBA"/>
    <w:rsid w:val="005111FC"/>
    <w:rsid w:val="00512542"/>
    <w:rsid w:val="00512AC9"/>
    <w:rsid w:val="005130EB"/>
    <w:rsid w:val="00515FB5"/>
    <w:rsid w:val="00520428"/>
    <w:rsid w:val="005220C9"/>
    <w:rsid w:val="00522309"/>
    <w:rsid w:val="00525890"/>
    <w:rsid w:val="00527E0D"/>
    <w:rsid w:val="005305CE"/>
    <w:rsid w:val="0053111E"/>
    <w:rsid w:val="005324A3"/>
    <w:rsid w:val="00533776"/>
    <w:rsid w:val="00536195"/>
    <w:rsid w:val="00537967"/>
    <w:rsid w:val="0054142C"/>
    <w:rsid w:val="005439A2"/>
    <w:rsid w:val="00553374"/>
    <w:rsid w:val="00553D91"/>
    <w:rsid w:val="00555558"/>
    <w:rsid w:val="005608AD"/>
    <w:rsid w:val="00560A4E"/>
    <w:rsid w:val="0056391C"/>
    <w:rsid w:val="00564B6E"/>
    <w:rsid w:val="00564E38"/>
    <w:rsid w:val="00565B07"/>
    <w:rsid w:val="0056705A"/>
    <w:rsid w:val="00567E82"/>
    <w:rsid w:val="00570667"/>
    <w:rsid w:val="0057203B"/>
    <w:rsid w:val="00572763"/>
    <w:rsid w:val="005732B5"/>
    <w:rsid w:val="0057342C"/>
    <w:rsid w:val="005741FD"/>
    <w:rsid w:val="00582646"/>
    <w:rsid w:val="005844E7"/>
    <w:rsid w:val="00585001"/>
    <w:rsid w:val="00585CA7"/>
    <w:rsid w:val="005873E1"/>
    <w:rsid w:val="00593A3C"/>
    <w:rsid w:val="00594108"/>
    <w:rsid w:val="005949B9"/>
    <w:rsid w:val="005A0254"/>
    <w:rsid w:val="005A337B"/>
    <w:rsid w:val="005A3B23"/>
    <w:rsid w:val="005A3D14"/>
    <w:rsid w:val="005A4FE4"/>
    <w:rsid w:val="005A6582"/>
    <w:rsid w:val="005A6898"/>
    <w:rsid w:val="005B0269"/>
    <w:rsid w:val="005B167B"/>
    <w:rsid w:val="005B5C30"/>
    <w:rsid w:val="005B5D93"/>
    <w:rsid w:val="005B71CB"/>
    <w:rsid w:val="005C000E"/>
    <w:rsid w:val="005C2052"/>
    <w:rsid w:val="005C4624"/>
    <w:rsid w:val="005C5206"/>
    <w:rsid w:val="005D1E34"/>
    <w:rsid w:val="005D214B"/>
    <w:rsid w:val="005D677F"/>
    <w:rsid w:val="005E20E2"/>
    <w:rsid w:val="005E364E"/>
    <w:rsid w:val="005E3DD8"/>
    <w:rsid w:val="005F243C"/>
    <w:rsid w:val="005F25B1"/>
    <w:rsid w:val="005F3168"/>
    <w:rsid w:val="005F378A"/>
    <w:rsid w:val="005F4EE2"/>
    <w:rsid w:val="005F6038"/>
    <w:rsid w:val="005F6F71"/>
    <w:rsid w:val="005F7F54"/>
    <w:rsid w:val="00604884"/>
    <w:rsid w:val="00605E70"/>
    <w:rsid w:val="006103B7"/>
    <w:rsid w:val="00614C03"/>
    <w:rsid w:val="006260AC"/>
    <w:rsid w:val="00626DF4"/>
    <w:rsid w:val="0062792D"/>
    <w:rsid w:val="00632444"/>
    <w:rsid w:val="00634844"/>
    <w:rsid w:val="00637841"/>
    <w:rsid w:val="006378B6"/>
    <w:rsid w:val="00642CFC"/>
    <w:rsid w:val="006533E4"/>
    <w:rsid w:val="006547C7"/>
    <w:rsid w:val="00660D9B"/>
    <w:rsid w:val="00662342"/>
    <w:rsid w:val="0066527F"/>
    <w:rsid w:val="0067108E"/>
    <w:rsid w:val="00672275"/>
    <w:rsid w:val="00675B76"/>
    <w:rsid w:val="006804D9"/>
    <w:rsid w:val="00680BDE"/>
    <w:rsid w:val="00686FE3"/>
    <w:rsid w:val="006919E8"/>
    <w:rsid w:val="00691C1A"/>
    <w:rsid w:val="0069258D"/>
    <w:rsid w:val="0069280D"/>
    <w:rsid w:val="00693A8D"/>
    <w:rsid w:val="00693E02"/>
    <w:rsid w:val="00697835"/>
    <w:rsid w:val="006A1083"/>
    <w:rsid w:val="006B1329"/>
    <w:rsid w:val="006B3290"/>
    <w:rsid w:val="006B58A8"/>
    <w:rsid w:val="006B6F5E"/>
    <w:rsid w:val="006B7F46"/>
    <w:rsid w:val="006C429A"/>
    <w:rsid w:val="006C4E19"/>
    <w:rsid w:val="006D005E"/>
    <w:rsid w:val="006D03B5"/>
    <w:rsid w:val="006D14AE"/>
    <w:rsid w:val="006D2AF3"/>
    <w:rsid w:val="006D3071"/>
    <w:rsid w:val="006D3178"/>
    <w:rsid w:val="006D4687"/>
    <w:rsid w:val="006E0ED9"/>
    <w:rsid w:val="006E2842"/>
    <w:rsid w:val="006E3721"/>
    <w:rsid w:val="006E62CA"/>
    <w:rsid w:val="006F0AC3"/>
    <w:rsid w:val="006F0B1C"/>
    <w:rsid w:val="006F6368"/>
    <w:rsid w:val="006F76C5"/>
    <w:rsid w:val="00700EC9"/>
    <w:rsid w:val="0070429F"/>
    <w:rsid w:val="00704BDF"/>
    <w:rsid w:val="007057B4"/>
    <w:rsid w:val="007105C4"/>
    <w:rsid w:val="00712874"/>
    <w:rsid w:val="00722ACE"/>
    <w:rsid w:val="00723142"/>
    <w:rsid w:val="0072343A"/>
    <w:rsid w:val="00724D1C"/>
    <w:rsid w:val="00725C4E"/>
    <w:rsid w:val="0073141A"/>
    <w:rsid w:val="00733769"/>
    <w:rsid w:val="0073523D"/>
    <w:rsid w:val="00735361"/>
    <w:rsid w:val="007353DD"/>
    <w:rsid w:val="0074272D"/>
    <w:rsid w:val="00745988"/>
    <w:rsid w:val="00746099"/>
    <w:rsid w:val="00747F43"/>
    <w:rsid w:val="0075044E"/>
    <w:rsid w:val="00751137"/>
    <w:rsid w:val="00760306"/>
    <w:rsid w:val="007607B2"/>
    <w:rsid w:val="00763580"/>
    <w:rsid w:val="00763E10"/>
    <w:rsid w:val="007640F0"/>
    <w:rsid w:val="00772FD8"/>
    <w:rsid w:val="0077389A"/>
    <w:rsid w:val="0077447F"/>
    <w:rsid w:val="0077534B"/>
    <w:rsid w:val="007774AB"/>
    <w:rsid w:val="00781D68"/>
    <w:rsid w:val="00783E27"/>
    <w:rsid w:val="00784341"/>
    <w:rsid w:val="00784947"/>
    <w:rsid w:val="00785197"/>
    <w:rsid w:val="00785D97"/>
    <w:rsid w:val="00786EDD"/>
    <w:rsid w:val="007959D3"/>
    <w:rsid w:val="0079790B"/>
    <w:rsid w:val="007A5EFD"/>
    <w:rsid w:val="007B12D2"/>
    <w:rsid w:val="007B2DFC"/>
    <w:rsid w:val="007B433E"/>
    <w:rsid w:val="007B5B9A"/>
    <w:rsid w:val="007B6C2A"/>
    <w:rsid w:val="007B756C"/>
    <w:rsid w:val="007B7CD3"/>
    <w:rsid w:val="007C23F9"/>
    <w:rsid w:val="007C274E"/>
    <w:rsid w:val="007C4596"/>
    <w:rsid w:val="007C7352"/>
    <w:rsid w:val="007D27A4"/>
    <w:rsid w:val="007D6CE8"/>
    <w:rsid w:val="007E4510"/>
    <w:rsid w:val="007E5371"/>
    <w:rsid w:val="007E6671"/>
    <w:rsid w:val="007F1D35"/>
    <w:rsid w:val="007F2A85"/>
    <w:rsid w:val="008038F1"/>
    <w:rsid w:val="00806079"/>
    <w:rsid w:val="00806BFB"/>
    <w:rsid w:val="00807118"/>
    <w:rsid w:val="0081070E"/>
    <w:rsid w:val="00817F3C"/>
    <w:rsid w:val="008222B8"/>
    <w:rsid w:val="00822E20"/>
    <w:rsid w:val="00824665"/>
    <w:rsid w:val="00832FD7"/>
    <w:rsid w:val="008344B1"/>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F4A"/>
    <w:rsid w:val="00855068"/>
    <w:rsid w:val="00856493"/>
    <w:rsid w:val="00860167"/>
    <w:rsid w:val="00863A69"/>
    <w:rsid w:val="00863CCD"/>
    <w:rsid w:val="008670E3"/>
    <w:rsid w:val="008673D1"/>
    <w:rsid w:val="0087289E"/>
    <w:rsid w:val="0087367B"/>
    <w:rsid w:val="00875202"/>
    <w:rsid w:val="00877968"/>
    <w:rsid w:val="00877A50"/>
    <w:rsid w:val="00883EC3"/>
    <w:rsid w:val="00884D28"/>
    <w:rsid w:val="008851A5"/>
    <w:rsid w:val="008859FD"/>
    <w:rsid w:val="00887108"/>
    <w:rsid w:val="008873EE"/>
    <w:rsid w:val="00887525"/>
    <w:rsid w:val="0089059A"/>
    <w:rsid w:val="00891446"/>
    <w:rsid w:val="0089549C"/>
    <w:rsid w:val="00896D67"/>
    <w:rsid w:val="008A07DD"/>
    <w:rsid w:val="008A0A9C"/>
    <w:rsid w:val="008A164D"/>
    <w:rsid w:val="008A1A55"/>
    <w:rsid w:val="008A2C96"/>
    <w:rsid w:val="008A2DDD"/>
    <w:rsid w:val="008B0164"/>
    <w:rsid w:val="008B35F6"/>
    <w:rsid w:val="008B3C28"/>
    <w:rsid w:val="008B45AF"/>
    <w:rsid w:val="008B4C12"/>
    <w:rsid w:val="008B6080"/>
    <w:rsid w:val="008B6889"/>
    <w:rsid w:val="008B6FF0"/>
    <w:rsid w:val="008C0516"/>
    <w:rsid w:val="008C4E29"/>
    <w:rsid w:val="008C786D"/>
    <w:rsid w:val="008D21D0"/>
    <w:rsid w:val="008D5745"/>
    <w:rsid w:val="008E02EF"/>
    <w:rsid w:val="008E1528"/>
    <w:rsid w:val="008E43F5"/>
    <w:rsid w:val="008E57BA"/>
    <w:rsid w:val="008E5952"/>
    <w:rsid w:val="008F03F0"/>
    <w:rsid w:val="008F08A0"/>
    <w:rsid w:val="008F2945"/>
    <w:rsid w:val="008F487E"/>
    <w:rsid w:val="008F568E"/>
    <w:rsid w:val="008F5DEF"/>
    <w:rsid w:val="008F6887"/>
    <w:rsid w:val="00903FA5"/>
    <w:rsid w:val="00910D35"/>
    <w:rsid w:val="009124A2"/>
    <w:rsid w:val="009130AA"/>
    <w:rsid w:val="00914711"/>
    <w:rsid w:val="0091589B"/>
    <w:rsid w:val="00922A69"/>
    <w:rsid w:val="00924A25"/>
    <w:rsid w:val="0092725D"/>
    <w:rsid w:val="009272C5"/>
    <w:rsid w:val="00930692"/>
    <w:rsid w:val="00931CAC"/>
    <w:rsid w:val="00935FD2"/>
    <w:rsid w:val="00935FF7"/>
    <w:rsid w:val="00936F88"/>
    <w:rsid w:val="009375C9"/>
    <w:rsid w:val="00937E8A"/>
    <w:rsid w:val="00941E08"/>
    <w:rsid w:val="0094487F"/>
    <w:rsid w:val="00951D04"/>
    <w:rsid w:val="00951F68"/>
    <w:rsid w:val="00953786"/>
    <w:rsid w:val="00956F44"/>
    <w:rsid w:val="00967069"/>
    <w:rsid w:val="00967451"/>
    <w:rsid w:val="00970E8F"/>
    <w:rsid w:val="00972A0D"/>
    <w:rsid w:val="00973391"/>
    <w:rsid w:val="00975B48"/>
    <w:rsid w:val="00982B6B"/>
    <w:rsid w:val="00983BDD"/>
    <w:rsid w:val="00987AE1"/>
    <w:rsid w:val="00990C39"/>
    <w:rsid w:val="009921DD"/>
    <w:rsid w:val="0099259F"/>
    <w:rsid w:val="00993820"/>
    <w:rsid w:val="009938DF"/>
    <w:rsid w:val="00995A95"/>
    <w:rsid w:val="00995F59"/>
    <w:rsid w:val="00996973"/>
    <w:rsid w:val="009A477C"/>
    <w:rsid w:val="009A51A5"/>
    <w:rsid w:val="009B1402"/>
    <w:rsid w:val="009B3307"/>
    <w:rsid w:val="009B41FB"/>
    <w:rsid w:val="009B5B6F"/>
    <w:rsid w:val="009C0144"/>
    <w:rsid w:val="009C1413"/>
    <w:rsid w:val="009C2664"/>
    <w:rsid w:val="009C427B"/>
    <w:rsid w:val="009C68C1"/>
    <w:rsid w:val="009C7B26"/>
    <w:rsid w:val="009D089D"/>
    <w:rsid w:val="009D0D83"/>
    <w:rsid w:val="009D119B"/>
    <w:rsid w:val="009D1A3B"/>
    <w:rsid w:val="009D1BBB"/>
    <w:rsid w:val="009D63EA"/>
    <w:rsid w:val="009E5264"/>
    <w:rsid w:val="009E5595"/>
    <w:rsid w:val="009E6118"/>
    <w:rsid w:val="009F06D3"/>
    <w:rsid w:val="009F2104"/>
    <w:rsid w:val="009F2ABF"/>
    <w:rsid w:val="009F2F8A"/>
    <w:rsid w:val="009F4837"/>
    <w:rsid w:val="009F60F3"/>
    <w:rsid w:val="009F73EC"/>
    <w:rsid w:val="00A02E2E"/>
    <w:rsid w:val="00A0324B"/>
    <w:rsid w:val="00A05C20"/>
    <w:rsid w:val="00A06893"/>
    <w:rsid w:val="00A133DE"/>
    <w:rsid w:val="00A14899"/>
    <w:rsid w:val="00A14F20"/>
    <w:rsid w:val="00A16A27"/>
    <w:rsid w:val="00A20AB8"/>
    <w:rsid w:val="00A215E7"/>
    <w:rsid w:val="00A21EE0"/>
    <w:rsid w:val="00A21EF9"/>
    <w:rsid w:val="00A22536"/>
    <w:rsid w:val="00A22573"/>
    <w:rsid w:val="00A2279D"/>
    <w:rsid w:val="00A26F9C"/>
    <w:rsid w:val="00A27C59"/>
    <w:rsid w:val="00A3428E"/>
    <w:rsid w:val="00A35193"/>
    <w:rsid w:val="00A359D4"/>
    <w:rsid w:val="00A36CB1"/>
    <w:rsid w:val="00A375F2"/>
    <w:rsid w:val="00A4063D"/>
    <w:rsid w:val="00A40A61"/>
    <w:rsid w:val="00A42E80"/>
    <w:rsid w:val="00A457B7"/>
    <w:rsid w:val="00A47E62"/>
    <w:rsid w:val="00A51AA5"/>
    <w:rsid w:val="00A552EF"/>
    <w:rsid w:val="00A57942"/>
    <w:rsid w:val="00A6135A"/>
    <w:rsid w:val="00A61B44"/>
    <w:rsid w:val="00A63FF3"/>
    <w:rsid w:val="00A6493A"/>
    <w:rsid w:val="00A65953"/>
    <w:rsid w:val="00A70D91"/>
    <w:rsid w:val="00A717AD"/>
    <w:rsid w:val="00A744AE"/>
    <w:rsid w:val="00A74A92"/>
    <w:rsid w:val="00A76043"/>
    <w:rsid w:val="00A76447"/>
    <w:rsid w:val="00A80D91"/>
    <w:rsid w:val="00A85A95"/>
    <w:rsid w:val="00A90AB4"/>
    <w:rsid w:val="00A90AE2"/>
    <w:rsid w:val="00A925C3"/>
    <w:rsid w:val="00A9265B"/>
    <w:rsid w:val="00A92E39"/>
    <w:rsid w:val="00A9573A"/>
    <w:rsid w:val="00A973D5"/>
    <w:rsid w:val="00A976B0"/>
    <w:rsid w:val="00A9792D"/>
    <w:rsid w:val="00AA1780"/>
    <w:rsid w:val="00AA1E5A"/>
    <w:rsid w:val="00AA6311"/>
    <w:rsid w:val="00AA6D8B"/>
    <w:rsid w:val="00AA7D99"/>
    <w:rsid w:val="00AB4AEA"/>
    <w:rsid w:val="00AB4CD6"/>
    <w:rsid w:val="00AB4FB5"/>
    <w:rsid w:val="00AB5698"/>
    <w:rsid w:val="00AB6FE9"/>
    <w:rsid w:val="00AC1EB8"/>
    <w:rsid w:val="00AC5252"/>
    <w:rsid w:val="00AC59D7"/>
    <w:rsid w:val="00AD0EF8"/>
    <w:rsid w:val="00AD1D85"/>
    <w:rsid w:val="00AD7C60"/>
    <w:rsid w:val="00AD7E04"/>
    <w:rsid w:val="00AE0252"/>
    <w:rsid w:val="00AE14DD"/>
    <w:rsid w:val="00AE22D9"/>
    <w:rsid w:val="00AE3611"/>
    <w:rsid w:val="00AE3D09"/>
    <w:rsid w:val="00AE68E7"/>
    <w:rsid w:val="00AE7D36"/>
    <w:rsid w:val="00AE7F78"/>
    <w:rsid w:val="00AF1469"/>
    <w:rsid w:val="00AF27E9"/>
    <w:rsid w:val="00AF5902"/>
    <w:rsid w:val="00AF5DEC"/>
    <w:rsid w:val="00AF61CF"/>
    <w:rsid w:val="00B00533"/>
    <w:rsid w:val="00B00869"/>
    <w:rsid w:val="00B052A7"/>
    <w:rsid w:val="00B06662"/>
    <w:rsid w:val="00B12263"/>
    <w:rsid w:val="00B1499A"/>
    <w:rsid w:val="00B1584C"/>
    <w:rsid w:val="00B15FD9"/>
    <w:rsid w:val="00B1685C"/>
    <w:rsid w:val="00B201D9"/>
    <w:rsid w:val="00B22C3F"/>
    <w:rsid w:val="00B22E80"/>
    <w:rsid w:val="00B2329D"/>
    <w:rsid w:val="00B23D40"/>
    <w:rsid w:val="00B3198F"/>
    <w:rsid w:val="00B3317E"/>
    <w:rsid w:val="00B3355F"/>
    <w:rsid w:val="00B34E45"/>
    <w:rsid w:val="00B3697D"/>
    <w:rsid w:val="00B3700D"/>
    <w:rsid w:val="00B42012"/>
    <w:rsid w:val="00B45D3E"/>
    <w:rsid w:val="00B538C1"/>
    <w:rsid w:val="00B539C4"/>
    <w:rsid w:val="00B57708"/>
    <w:rsid w:val="00B6024A"/>
    <w:rsid w:val="00B62E1E"/>
    <w:rsid w:val="00B650CE"/>
    <w:rsid w:val="00B66D2A"/>
    <w:rsid w:val="00B7080B"/>
    <w:rsid w:val="00B71698"/>
    <w:rsid w:val="00B7299B"/>
    <w:rsid w:val="00B760F7"/>
    <w:rsid w:val="00B800C8"/>
    <w:rsid w:val="00B825FD"/>
    <w:rsid w:val="00B83B43"/>
    <w:rsid w:val="00B84B91"/>
    <w:rsid w:val="00B86AA2"/>
    <w:rsid w:val="00B872C7"/>
    <w:rsid w:val="00B9312A"/>
    <w:rsid w:val="00B93912"/>
    <w:rsid w:val="00B9611D"/>
    <w:rsid w:val="00B97A01"/>
    <w:rsid w:val="00BA09E4"/>
    <w:rsid w:val="00BA54A9"/>
    <w:rsid w:val="00BB0E71"/>
    <w:rsid w:val="00BB2B88"/>
    <w:rsid w:val="00BB344A"/>
    <w:rsid w:val="00BB7A74"/>
    <w:rsid w:val="00BB7C8D"/>
    <w:rsid w:val="00BC0148"/>
    <w:rsid w:val="00BC237B"/>
    <w:rsid w:val="00BC34F9"/>
    <w:rsid w:val="00BC7281"/>
    <w:rsid w:val="00BD096D"/>
    <w:rsid w:val="00BD0CCE"/>
    <w:rsid w:val="00BD390A"/>
    <w:rsid w:val="00BD4D33"/>
    <w:rsid w:val="00BD5077"/>
    <w:rsid w:val="00BD58A9"/>
    <w:rsid w:val="00BD620B"/>
    <w:rsid w:val="00BE13A9"/>
    <w:rsid w:val="00BE2520"/>
    <w:rsid w:val="00BE2C62"/>
    <w:rsid w:val="00BE310B"/>
    <w:rsid w:val="00BE3DC2"/>
    <w:rsid w:val="00BE6224"/>
    <w:rsid w:val="00BE65E0"/>
    <w:rsid w:val="00BE6782"/>
    <w:rsid w:val="00BF467D"/>
    <w:rsid w:val="00BF624E"/>
    <w:rsid w:val="00BF7042"/>
    <w:rsid w:val="00BF7D1E"/>
    <w:rsid w:val="00C02995"/>
    <w:rsid w:val="00C02C41"/>
    <w:rsid w:val="00C038DC"/>
    <w:rsid w:val="00C05499"/>
    <w:rsid w:val="00C07FF8"/>
    <w:rsid w:val="00C106E3"/>
    <w:rsid w:val="00C11D84"/>
    <w:rsid w:val="00C13533"/>
    <w:rsid w:val="00C14615"/>
    <w:rsid w:val="00C1765B"/>
    <w:rsid w:val="00C210BB"/>
    <w:rsid w:val="00C21B49"/>
    <w:rsid w:val="00C27E82"/>
    <w:rsid w:val="00C359B0"/>
    <w:rsid w:val="00C37D94"/>
    <w:rsid w:val="00C37EE8"/>
    <w:rsid w:val="00C4232E"/>
    <w:rsid w:val="00C430AA"/>
    <w:rsid w:val="00C45D54"/>
    <w:rsid w:val="00C61339"/>
    <w:rsid w:val="00C63A54"/>
    <w:rsid w:val="00C64B0E"/>
    <w:rsid w:val="00C6721E"/>
    <w:rsid w:val="00C67C71"/>
    <w:rsid w:val="00C70A88"/>
    <w:rsid w:val="00C71270"/>
    <w:rsid w:val="00C714B1"/>
    <w:rsid w:val="00C74C90"/>
    <w:rsid w:val="00C75B96"/>
    <w:rsid w:val="00C7645E"/>
    <w:rsid w:val="00C81EE6"/>
    <w:rsid w:val="00C85175"/>
    <w:rsid w:val="00C901B6"/>
    <w:rsid w:val="00C902FC"/>
    <w:rsid w:val="00C90486"/>
    <w:rsid w:val="00C907E4"/>
    <w:rsid w:val="00C9198B"/>
    <w:rsid w:val="00C935EF"/>
    <w:rsid w:val="00C939F3"/>
    <w:rsid w:val="00C93C0B"/>
    <w:rsid w:val="00C97015"/>
    <w:rsid w:val="00CA6C95"/>
    <w:rsid w:val="00CB0F6B"/>
    <w:rsid w:val="00CB18DA"/>
    <w:rsid w:val="00CB57EF"/>
    <w:rsid w:val="00CB6E40"/>
    <w:rsid w:val="00CC04E9"/>
    <w:rsid w:val="00CC236E"/>
    <w:rsid w:val="00CC29CC"/>
    <w:rsid w:val="00CC3355"/>
    <w:rsid w:val="00CC5024"/>
    <w:rsid w:val="00CC6E8D"/>
    <w:rsid w:val="00CC7FB9"/>
    <w:rsid w:val="00CD0268"/>
    <w:rsid w:val="00CD16DE"/>
    <w:rsid w:val="00CD1B5A"/>
    <w:rsid w:val="00CD330F"/>
    <w:rsid w:val="00CD4916"/>
    <w:rsid w:val="00CD4B24"/>
    <w:rsid w:val="00CD723B"/>
    <w:rsid w:val="00CD7535"/>
    <w:rsid w:val="00CE09DD"/>
    <w:rsid w:val="00CE2E1D"/>
    <w:rsid w:val="00CF0020"/>
    <w:rsid w:val="00CF111B"/>
    <w:rsid w:val="00CF454B"/>
    <w:rsid w:val="00CF45F4"/>
    <w:rsid w:val="00D008C3"/>
    <w:rsid w:val="00D017AA"/>
    <w:rsid w:val="00D03084"/>
    <w:rsid w:val="00D04199"/>
    <w:rsid w:val="00D050AC"/>
    <w:rsid w:val="00D073EA"/>
    <w:rsid w:val="00D07429"/>
    <w:rsid w:val="00D13BEE"/>
    <w:rsid w:val="00D1512C"/>
    <w:rsid w:val="00D1570E"/>
    <w:rsid w:val="00D15BAE"/>
    <w:rsid w:val="00D202A8"/>
    <w:rsid w:val="00D20F7D"/>
    <w:rsid w:val="00D2199D"/>
    <w:rsid w:val="00D228DA"/>
    <w:rsid w:val="00D2618E"/>
    <w:rsid w:val="00D27A8A"/>
    <w:rsid w:val="00D27D93"/>
    <w:rsid w:val="00D3126E"/>
    <w:rsid w:val="00D334FB"/>
    <w:rsid w:val="00D34239"/>
    <w:rsid w:val="00D35183"/>
    <w:rsid w:val="00D3697F"/>
    <w:rsid w:val="00D40F15"/>
    <w:rsid w:val="00D42D50"/>
    <w:rsid w:val="00D42DFD"/>
    <w:rsid w:val="00D46E4E"/>
    <w:rsid w:val="00D47452"/>
    <w:rsid w:val="00D50D82"/>
    <w:rsid w:val="00D513D8"/>
    <w:rsid w:val="00D51C5E"/>
    <w:rsid w:val="00D53A41"/>
    <w:rsid w:val="00D53CB1"/>
    <w:rsid w:val="00D60354"/>
    <w:rsid w:val="00D60BB4"/>
    <w:rsid w:val="00D64BE1"/>
    <w:rsid w:val="00D665AA"/>
    <w:rsid w:val="00D67B20"/>
    <w:rsid w:val="00D74A0D"/>
    <w:rsid w:val="00D82DB6"/>
    <w:rsid w:val="00D850BD"/>
    <w:rsid w:val="00D91062"/>
    <w:rsid w:val="00D93510"/>
    <w:rsid w:val="00D950EA"/>
    <w:rsid w:val="00D951CF"/>
    <w:rsid w:val="00D97DA7"/>
    <w:rsid w:val="00DA05EB"/>
    <w:rsid w:val="00DA11F2"/>
    <w:rsid w:val="00DB1F0C"/>
    <w:rsid w:val="00DB426E"/>
    <w:rsid w:val="00DC151E"/>
    <w:rsid w:val="00DC7978"/>
    <w:rsid w:val="00DD161E"/>
    <w:rsid w:val="00DD25FD"/>
    <w:rsid w:val="00DD5688"/>
    <w:rsid w:val="00DE1900"/>
    <w:rsid w:val="00DE3D57"/>
    <w:rsid w:val="00DE73C3"/>
    <w:rsid w:val="00DF15DE"/>
    <w:rsid w:val="00DF22E9"/>
    <w:rsid w:val="00DF6FF4"/>
    <w:rsid w:val="00DF7D1D"/>
    <w:rsid w:val="00E0318D"/>
    <w:rsid w:val="00E04991"/>
    <w:rsid w:val="00E05123"/>
    <w:rsid w:val="00E209D5"/>
    <w:rsid w:val="00E23C2D"/>
    <w:rsid w:val="00E25EBE"/>
    <w:rsid w:val="00E264E2"/>
    <w:rsid w:val="00E264F7"/>
    <w:rsid w:val="00E32DDA"/>
    <w:rsid w:val="00E35BE9"/>
    <w:rsid w:val="00E363D5"/>
    <w:rsid w:val="00E40104"/>
    <w:rsid w:val="00E41C29"/>
    <w:rsid w:val="00E4385D"/>
    <w:rsid w:val="00E45207"/>
    <w:rsid w:val="00E47752"/>
    <w:rsid w:val="00E47E4B"/>
    <w:rsid w:val="00E5391F"/>
    <w:rsid w:val="00E53FC6"/>
    <w:rsid w:val="00E54DFC"/>
    <w:rsid w:val="00E553CE"/>
    <w:rsid w:val="00E615F1"/>
    <w:rsid w:val="00E7031A"/>
    <w:rsid w:val="00E70368"/>
    <w:rsid w:val="00E70399"/>
    <w:rsid w:val="00E71049"/>
    <w:rsid w:val="00E7163B"/>
    <w:rsid w:val="00E71693"/>
    <w:rsid w:val="00E71823"/>
    <w:rsid w:val="00E71BB7"/>
    <w:rsid w:val="00E739B8"/>
    <w:rsid w:val="00E7587D"/>
    <w:rsid w:val="00E75AAD"/>
    <w:rsid w:val="00E75EDE"/>
    <w:rsid w:val="00E75FD5"/>
    <w:rsid w:val="00E76A16"/>
    <w:rsid w:val="00E76C2B"/>
    <w:rsid w:val="00E80107"/>
    <w:rsid w:val="00E80A95"/>
    <w:rsid w:val="00E81EB6"/>
    <w:rsid w:val="00E8255D"/>
    <w:rsid w:val="00E841D9"/>
    <w:rsid w:val="00E86A9E"/>
    <w:rsid w:val="00E86CE9"/>
    <w:rsid w:val="00E8776D"/>
    <w:rsid w:val="00E90AC6"/>
    <w:rsid w:val="00E90F25"/>
    <w:rsid w:val="00E9227D"/>
    <w:rsid w:val="00E948DE"/>
    <w:rsid w:val="00E96903"/>
    <w:rsid w:val="00EA15B0"/>
    <w:rsid w:val="00EA1734"/>
    <w:rsid w:val="00EA1941"/>
    <w:rsid w:val="00EA284C"/>
    <w:rsid w:val="00EA3C85"/>
    <w:rsid w:val="00EA3CC1"/>
    <w:rsid w:val="00EA5550"/>
    <w:rsid w:val="00EB08B1"/>
    <w:rsid w:val="00EB25C1"/>
    <w:rsid w:val="00EB6495"/>
    <w:rsid w:val="00EC0D59"/>
    <w:rsid w:val="00EC4060"/>
    <w:rsid w:val="00EC4116"/>
    <w:rsid w:val="00ED75E9"/>
    <w:rsid w:val="00ED7FD2"/>
    <w:rsid w:val="00EE0A9C"/>
    <w:rsid w:val="00EE3CA8"/>
    <w:rsid w:val="00EE4C1E"/>
    <w:rsid w:val="00EF05F3"/>
    <w:rsid w:val="00EF44D0"/>
    <w:rsid w:val="00EF45FD"/>
    <w:rsid w:val="00EF5B1F"/>
    <w:rsid w:val="00EF6BAF"/>
    <w:rsid w:val="00EF7143"/>
    <w:rsid w:val="00F00BC2"/>
    <w:rsid w:val="00F00F98"/>
    <w:rsid w:val="00F03514"/>
    <w:rsid w:val="00F0521B"/>
    <w:rsid w:val="00F10DBE"/>
    <w:rsid w:val="00F133EC"/>
    <w:rsid w:val="00F14961"/>
    <w:rsid w:val="00F23C0B"/>
    <w:rsid w:val="00F24260"/>
    <w:rsid w:val="00F26B56"/>
    <w:rsid w:val="00F26EC3"/>
    <w:rsid w:val="00F32EB2"/>
    <w:rsid w:val="00F33FEB"/>
    <w:rsid w:val="00F369A9"/>
    <w:rsid w:val="00F4032E"/>
    <w:rsid w:val="00F41038"/>
    <w:rsid w:val="00F430BE"/>
    <w:rsid w:val="00F450A3"/>
    <w:rsid w:val="00F46AAE"/>
    <w:rsid w:val="00F51431"/>
    <w:rsid w:val="00F52737"/>
    <w:rsid w:val="00F52F1E"/>
    <w:rsid w:val="00F52F66"/>
    <w:rsid w:val="00F56742"/>
    <w:rsid w:val="00F56754"/>
    <w:rsid w:val="00F6205E"/>
    <w:rsid w:val="00F64587"/>
    <w:rsid w:val="00F6528A"/>
    <w:rsid w:val="00F71CC5"/>
    <w:rsid w:val="00F7278F"/>
    <w:rsid w:val="00F73574"/>
    <w:rsid w:val="00F741A0"/>
    <w:rsid w:val="00F75CC0"/>
    <w:rsid w:val="00F82B01"/>
    <w:rsid w:val="00F84206"/>
    <w:rsid w:val="00F85C79"/>
    <w:rsid w:val="00F87536"/>
    <w:rsid w:val="00F87E92"/>
    <w:rsid w:val="00F9245E"/>
    <w:rsid w:val="00F9289A"/>
    <w:rsid w:val="00F94534"/>
    <w:rsid w:val="00F95F48"/>
    <w:rsid w:val="00F96030"/>
    <w:rsid w:val="00F969F3"/>
    <w:rsid w:val="00FA1E46"/>
    <w:rsid w:val="00FA5987"/>
    <w:rsid w:val="00FA7BB8"/>
    <w:rsid w:val="00FB20F2"/>
    <w:rsid w:val="00FB4450"/>
    <w:rsid w:val="00FB7ACD"/>
    <w:rsid w:val="00FC0551"/>
    <w:rsid w:val="00FC0C29"/>
    <w:rsid w:val="00FC0D7E"/>
    <w:rsid w:val="00FC2D60"/>
    <w:rsid w:val="00FC4734"/>
    <w:rsid w:val="00FC60CE"/>
    <w:rsid w:val="00FC72BB"/>
    <w:rsid w:val="00FD138E"/>
    <w:rsid w:val="00FD1A60"/>
    <w:rsid w:val="00FD5442"/>
    <w:rsid w:val="00FD5E7A"/>
    <w:rsid w:val="00FD66B5"/>
    <w:rsid w:val="00FD703E"/>
    <w:rsid w:val="00FE0E96"/>
    <w:rsid w:val="00FE3745"/>
    <w:rsid w:val="00FE59AE"/>
    <w:rsid w:val="00FE67AC"/>
    <w:rsid w:val="00FF3C9F"/>
    <w:rsid w:val="00FF4643"/>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49F714C"/>
  <w15:docId w15:val="{D178A07A-E8D6-49D1-98DC-B6C85DE8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Normal"/>
    <w:next w:val="Normal"/>
    <w:link w:val="Heading1Char"/>
    <w:autoRedefine/>
    <w:uiPriority w:val="9"/>
    <w:qFormat/>
    <w:rsid w:val="00E0318D"/>
    <w:pPr>
      <w:keepNext/>
      <w:keepLines/>
      <w:tabs>
        <w:tab w:val="left" w:pos="11520"/>
      </w:tabs>
      <w:spacing w:after="120"/>
      <w:outlineLvl w:val="0"/>
    </w:pPr>
    <w:rPr>
      <w:rFonts w:ascii="Arial" w:eastAsiaTheme="majorEastAsia" w:hAnsi="Arial" w:cs="Arial"/>
      <w:b/>
      <w:iCs/>
      <w:sz w:val="24"/>
      <w:szCs w:val="24"/>
    </w:rPr>
  </w:style>
  <w:style w:type="paragraph" w:styleId="Heading2">
    <w:name w:val="heading 2"/>
    <w:basedOn w:val="Normal"/>
    <w:next w:val="Normal"/>
    <w:link w:val="Heading2Char"/>
    <w:autoRedefine/>
    <w:uiPriority w:val="9"/>
    <w:unhideWhenUsed/>
    <w:qFormat/>
    <w:rsid w:val="001C6DBE"/>
    <w:pPr>
      <w:keepNext/>
      <w:keepLines/>
      <w:spacing w:after="120"/>
      <w:outlineLvl w:val="1"/>
    </w:pPr>
    <w:rPr>
      <w:rFonts w:eastAsiaTheme="majorEastAsia" w:cstheme="majorBidi"/>
      <w:b/>
      <w:color w:val="5F5F5F" w:themeColor="accent4" w:themeShade="BF"/>
      <w:sz w:val="28"/>
      <w:szCs w:val="28"/>
    </w:rPr>
  </w:style>
  <w:style w:type="paragraph" w:styleId="Heading3">
    <w:name w:val="heading 3"/>
    <w:basedOn w:val="Normal"/>
    <w:next w:val="Normal"/>
    <w:link w:val="Heading3Char"/>
    <w:uiPriority w:val="9"/>
    <w:unhideWhenUsed/>
    <w:qFormat/>
    <w:rsid w:val="0074272D"/>
    <w:pPr>
      <w:keepNext/>
      <w:keepLines/>
      <w:spacing w:before="40"/>
      <w:outlineLvl w:val="2"/>
    </w:pPr>
    <w:rPr>
      <w:rFonts w:asciiTheme="minorHAnsi" w:eastAsiaTheme="majorEastAsia" w:hAnsiTheme="minorHAnsi" w:cstheme="majorBidi"/>
      <w:b/>
      <w:color w:val="6E6E6E"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A5A5A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6E6E6E"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34"/>
    <w:qFormat/>
    <w:rsid w:val="00C90486"/>
    <w:pPr>
      <w:ind w:left="720"/>
      <w:contextualSpacing/>
    </w:pPr>
  </w:style>
  <w:style w:type="paragraph" w:styleId="Header">
    <w:name w:val="header"/>
    <w:basedOn w:val="Normal"/>
    <w:link w:val="HeaderChar"/>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19191"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semiHidden/>
    <w:unhideWhenUsed/>
    <w:rsid w:val="00337B07"/>
    <w:rPr>
      <w:sz w:val="20"/>
      <w:szCs w:val="20"/>
    </w:rPr>
  </w:style>
  <w:style w:type="character" w:customStyle="1" w:styleId="CommentTextChar">
    <w:name w:val="Comment Text Char"/>
    <w:basedOn w:val="DefaultParagraphFont"/>
    <w:link w:val="CommentText"/>
    <w:uiPriority w:val="99"/>
    <w:semiHidden/>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E0318D"/>
    <w:rPr>
      <w:rFonts w:ascii="Arial" w:eastAsiaTheme="majorEastAsia" w:hAnsi="Arial" w:cs="Arial"/>
      <w:b/>
      <w:iCs/>
      <w:sz w:val="24"/>
      <w:szCs w:val="24"/>
      <w:lang w:eastAsia="en-US"/>
    </w:rPr>
  </w:style>
  <w:style w:type="paragraph" w:styleId="TOCHeading">
    <w:name w:val="TOC Heading"/>
    <w:basedOn w:val="Heading1"/>
    <w:next w:val="Normal"/>
    <w:uiPriority w:val="39"/>
    <w:unhideWhenUsed/>
    <w:qFormat/>
    <w:rsid w:val="00E209D5"/>
    <w:pPr>
      <w:spacing w:line="259" w:lineRule="auto"/>
      <w:outlineLvl w:val="9"/>
    </w:pPr>
    <w:rPr>
      <w:color w:val="5F5F5F" w:themeColor="accent4" w:themeShade="BF"/>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DDDDDD"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DDDDDD"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B2B2B2"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B2B2B2"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1C6DBE"/>
    <w:rPr>
      <w:rFonts w:eastAsiaTheme="majorEastAsia" w:cstheme="majorBidi"/>
      <w:b/>
      <w:color w:val="5F5F5F" w:themeColor="accent4" w:themeShade="BF"/>
      <w:sz w:val="28"/>
      <w:szCs w:val="28"/>
      <w:lang w:eastAsia="en-US"/>
    </w:rPr>
  </w:style>
  <w:style w:type="paragraph" w:styleId="Revision">
    <w:name w:val="Revision"/>
    <w:hidden/>
    <w:uiPriority w:val="99"/>
    <w:semiHidden/>
    <w:rsid w:val="00B538C1"/>
    <w:rPr>
      <w:sz w:val="22"/>
      <w:szCs w:val="22"/>
      <w:lang w:eastAsia="en-US"/>
    </w:rPr>
  </w:style>
  <w:style w:type="table" w:customStyle="1" w:styleId="GridTable4-Accent51">
    <w:name w:val="Grid Table 4 - Accent 51"/>
    <w:basedOn w:val="TableNormal"/>
    <w:uiPriority w:val="49"/>
    <w:rsid w:val="00B22C3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paragraph" w:styleId="TOC2">
    <w:name w:val="toc 2"/>
    <w:basedOn w:val="Normal"/>
    <w:next w:val="Normal"/>
    <w:autoRedefine/>
    <w:uiPriority w:val="39"/>
    <w:unhideWhenUsed/>
    <w:rsid w:val="00D42D50"/>
    <w:pPr>
      <w:tabs>
        <w:tab w:val="right" w:leader="dot" w:pos="9624"/>
      </w:tabs>
      <w:spacing w:after="100"/>
      <w:ind w:left="221"/>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A5A5A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qFormat/>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i w:val="0"/>
      <w:iCs/>
      <w:noProof/>
      <w:color w:val="A5A5A5" w:themeColor="accent1" w:themeShade="BF"/>
      <w:sz w:val="22"/>
      <w:szCs w:val="22"/>
      <w:lang w:eastAsia="en-US"/>
    </w:rPr>
  </w:style>
  <w:style w:type="paragraph" w:customStyle="1" w:styleId="Style2">
    <w:name w:val="Style 2"/>
    <w:basedOn w:val="Heading2"/>
    <w:link w:val="Style2Char"/>
    <w:autoRedefine/>
    <w:qFormat/>
    <w:rsid w:val="00155BFC"/>
    <w:pPr>
      <w:tabs>
        <w:tab w:val="left" w:pos="864"/>
      </w:tabs>
    </w:pPr>
    <w:rPr>
      <w:rFonts w:asciiTheme="minorHAnsi" w:hAnsiTheme="minorHAnsi"/>
      <w:b w:val="0"/>
      <w:color w:val="474747"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474747" w:themeColor="accent5" w:themeShade="BF"/>
      <w:sz w:val="28"/>
      <w:szCs w:val="28"/>
      <w:lang w:eastAsia="en-US"/>
    </w:rPr>
  </w:style>
  <w:style w:type="character" w:customStyle="1" w:styleId="Mention1">
    <w:name w:val="Mention1"/>
    <w:basedOn w:val="DefaultParagraphFont"/>
    <w:uiPriority w:val="99"/>
    <w:semiHidden/>
    <w:unhideWhenUsed/>
    <w:rsid w:val="00565B07"/>
    <w:rPr>
      <w:color w:val="2B579A"/>
      <w:shd w:val="clear" w:color="auto" w:fill="E6E6E6"/>
    </w:rPr>
  </w:style>
  <w:style w:type="character" w:customStyle="1" w:styleId="UnresolvedMention1">
    <w:name w:val="Unresolved Mention1"/>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74272D"/>
    <w:rPr>
      <w:rFonts w:asciiTheme="minorHAnsi" w:eastAsiaTheme="majorEastAsia" w:hAnsiTheme="minorHAnsi" w:cstheme="majorBidi"/>
      <w:b/>
      <w:color w:val="6E6E6E" w:themeColor="accent1" w:themeShade="7F"/>
      <w:sz w:val="26"/>
      <w:szCs w:val="24"/>
      <w:lang w:eastAsia="en-US"/>
    </w:rPr>
  </w:style>
  <w:style w:type="paragraph" w:styleId="TOC3">
    <w:name w:val="toc 3"/>
    <w:basedOn w:val="Normal"/>
    <w:next w:val="Normal"/>
    <w:autoRedefine/>
    <w:uiPriority w:val="39"/>
    <w:unhideWhenUsed/>
    <w:rsid w:val="00F33FEB"/>
    <w:pPr>
      <w:spacing w:after="100"/>
      <w:ind w:left="440"/>
    </w:pPr>
  </w:style>
  <w:style w:type="table" w:customStyle="1" w:styleId="PlainTable11">
    <w:name w:val="Plain Table 1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A5A5A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6E6E6E"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6E6E6E" w:themeColor="accent1" w:themeShade="7F"/>
      <w:sz w:val="22"/>
      <w:szCs w:val="22"/>
      <w:lang w:eastAsia="en-US"/>
    </w:rPr>
  </w:style>
  <w:style w:type="paragraph" w:styleId="TOC4">
    <w:name w:val="toc 4"/>
    <w:basedOn w:val="Normal"/>
    <w:next w:val="Normal"/>
    <w:autoRedefine/>
    <w:uiPriority w:val="39"/>
    <w:unhideWhenUsed/>
    <w:rsid w:val="002E41F3"/>
    <w:pPr>
      <w:spacing w:after="100"/>
      <w:ind w:left="660"/>
    </w:pPr>
  </w:style>
  <w:style w:type="paragraph" w:styleId="TOC6">
    <w:name w:val="toc 6"/>
    <w:basedOn w:val="Normal"/>
    <w:next w:val="Normal"/>
    <w:autoRedefine/>
    <w:uiPriority w:val="39"/>
    <w:semiHidden/>
    <w:unhideWhenUsed/>
    <w:rsid w:val="00B3700D"/>
    <w:pPr>
      <w:spacing w:after="100"/>
      <w:ind w:left="1100"/>
    </w:pPr>
  </w:style>
  <w:style w:type="paragraph" w:customStyle="1" w:styleId="ColorfulList-Accent11">
    <w:name w:val="Colorful List - Accent 11"/>
    <w:basedOn w:val="Normal"/>
    <w:uiPriority w:val="99"/>
    <w:qFormat/>
    <w:rsid w:val="005E364E"/>
    <w:pPr>
      <w:spacing w:after="200" w:line="276" w:lineRule="auto"/>
      <w:ind w:left="720"/>
      <w:contextualSpacing/>
    </w:pPr>
    <w:rPr>
      <w:rFonts w:eastAsia="Times New Roman"/>
      <w:lang w:eastAsia="en-GB"/>
    </w:rPr>
  </w:style>
  <w:style w:type="character" w:styleId="UnresolvedMention">
    <w:name w:val="Unresolved Mention"/>
    <w:basedOn w:val="DefaultParagraphFont"/>
    <w:uiPriority w:val="99"/>
    <w:semiHidden/>
    <w:unhideWhenUsed/>
    <w:rsid w:val="005B5D93"/>
    <w:rPr>
      <w:color w:val="605E5C"/>
      <w:shd w:val="clear" w:color="auto" w:fill="E1DFDD"/>
    </w:rPr>
  </w:style>
  <w:style w:type="character" w:styleId="IntenseReference">
    <w:name w:val="Intense Reference"/>
    <w:basedOn w:val="DefaultParagraphFont"/>
    <w:uiPriority w:val="32"/>
    <w:qFormat/>
    <w:rsid w:val="009C1413"/>
    <w:rPr>
      <w:b/>
      <w:bCs/>
      <w:smallCaps/>
      <w:color w:val="DDDDD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igail_jones@hotmail.co.uk" TargetMode="External"/><Relationship Id="rId18" Type="http://schemas.openxmlformats.org/officeDocument/2006/relationships/hyperlink" Target="https://www.baptist.org.uk/Groups/330136/Record_keeping_and.asp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mailto:teresa@mountpleasantchurch.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baptist.org.uk/Articles/636833/Recording_and_Live.aspx" TargetMode="External"/><Relationship Id="rId25" Type="http://schemas.openxmlformats.org/officeDocument/2006/relationships/footer" Target="footer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ptist.org.uk/Articles/636833/Recording_and_Live.aspx" TargetMode="External"/><Relationship Id="rId20" Type="http://schemas.openxmlformats.org/officeDocument/2006/relationships/hyperlink" Target="mailto:abigail_jones@hotmail.co.uk" TargetMode="External"/><Relationship Id="rId29" Type="http://schemas.openxmlformats.org/officeDocument/2006/relationships/hyperlink" Target="http://www.mountpleasantchurch.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safeguarding@centralba.org.uk" TargetMode="External"/><Relationship Id="rId32" Type="http://schemas.openxmlformats.org/officeDocument/2006/relationships/hyperlink" Target="http://www.baptist.org.uk" TargetMode="External"/><Relationship Id="rId5" Type="http://schemas.openxmlformats.org/officeDocument/2006/relationships/numbering" Target="numbering.xml"/><Relationship Id="rId15" Type="http://schemas.openxmlformats.org/officeDocument/2006/relationships/hyperlink" Target="https://www.gov.uk/government/publications/police-crime-sentencing-and-courts-bill-2021-factsheets/police-crime-sentencing-and-courts-bill-2021-positions-of-trust-factsheet" TargetMode="External"/><Relationship Id="rId23" Type="http://schemas.openxmlformats.org/officeDocument/2006/relationships/hyperlink" Target="mailto:nscp@northnorthants.gov.uk" TargetMode="External"/><Relationship Id="rId28" Type="http://schemas.openxmlformats.org/officeDocument/2006/relationships/hyperlink" Target="http://www.eauk.org/connect/about-us/basis-of-faith.cfm" TargetMode="External"/><Relationship Id="rId10" Type="http://schemas.openxmlformats.org/officeDocument/2006/relationships/endnotes" Target="endnotes.xml"/><Relationship Id="rId19" Type="http://schemas.openxmlformats.org/officeDocument/2006/relationships/hyperlink" Target="https://www.baptist.org.uk/Articles/636833/Recording_and_Live.aspx" TargetMode="External"/><Relationship Id="rId31" Type="http://schemas.openxmlformats.org/officeDocument/2006/relationships/hyperlink" Target="mailto:safeguarding@baptist.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esa@mountpleasantchurch.com" TargetMode="External"/><Relationship Id="rId22" Type="http://schemas.openxmlformats.org/officeDocument/2006/relationships/hyperlink" Target="mailto:ladoreferral@nctrust.co.uk" TargetMode="External"/><Relationship Id="rId27" Type="http://schemas.openxmlformats.org/officeDocument/2006/relationships/footer" Target="footer2.xml"/><Relationship Id="rId30" Type="http://schemas.openxmlformats.org/officeDocument/2006/relationships/hyperlink" Target="http://www.baptist.org.uk"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2" ma:contentTypeDescription="Create a new document." ma:contentTypeScope="" ma:versionID="f31ca759a9e04b213c9d5470b2b7e9b6">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16e80484c6eadbc1dfdb700b3fe9df75"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FECF12-E3CE-4954-894A-136ED51C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582D5F-BA10-47CC-9F52-F0BD95514389}">
  <ds:schemaRefs>
    <ds:schemaRef ds:uri="http://schemas.microsoft.com/sharepoint/v3/contenttype/forms"/>
  </ds:schemaRefs>
</ds:datastoreItem>
</file>

<file path=customXml/itemProps4.xml><?xml version="1.0" encoding="utf-8"?>
<ds:datastoreItem xmlns:ds="http://schemas.openxmlformats.org/officeDocument/2006/customXml" ds:itemID="{5772D9BA-0CF4-432E-BB78-9DB45E51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35</Pages>
  <Words>15802</Words>
  <Characters>90078</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105669</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creator>SafeguardingAdm</dc:creator>
  <cp:lastModifiedBy>David Dyson</cp:lastModifiedBy>
  <cp:revision>5</cp:revision>
  <cp:lastPrinted>2025-01-10T19:04:00Z</cp:lastPrinted>
  <dcterms:created xsi:type="dcterms:W3CDTF">2025-01-10T18:47:00Z</dcterms:created>
  <dcterms:modified xsi:type="dcterms:W3CDTF">2025-01-10T20:30:00Z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